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7750" w:rsidRDefault="00257750" w:rsidP="00580E82">
      <w:pPr>
        <w:rPr>
          <w:rFonts w:eastAsiaTheme="majorEastAsia" w:cstheme="majorBidi"/>
          <w:b/>
          <w:color w:val="000000" w:themeColor="text1"/>
          <w:sz w:val="28"/>
          <w:szCs w:val="24"/>
        </w:rPr>
      </w:pPr>
    </w:p>
    <w:p w:rsidR="00257750" w:rsidRDefault="00257750" w:rsidP="00257750">
      <w:pPr>
        <w:pStyle w:val="GvdeMetni"/>
        <w:spacing w:line="360" w:lineRule="auto"/>
        <w:rPr>
          <w:rFonts w:eastAsiaTheme="majorEastAsia" w:cstheme="majorBidi"/>
          <w:b/>
          <w:color w:val="000000" w:themeColor="text1"/>
          <w:sz w:val="28"/>
          <w:szCs w:val="24"/>
        </w:rPr>
      </w:pPr>
      <w:r>
        <w:rPr>
          <w:noProof/>
          <w:sz w:val="52"/>
          <w:szCs w:val="52"/>
        </w:rPr>
        <w:drawing>
          <wp:anchor distT="0" distB="0" distL="114300" distR="114300" simplePos="0" relativeHeight="251657216" behindDoc="0" locked="0" layoutInCell="1" allowOverlap="1">
            <wp:simplePos x="0" y="0"/>
            <wp:positionH relativeFrom="margin">
              <wp:posOffset>3628903</wp:posOffset>
            </wp:positionH>
            <wp:positionV relativeFrom="margin">
              <wp:posOffset>20848</wp:posOffset>
            </wp:positionV>
            <wp:extent cx="2914303" cy="2530548"/>
            <wp:effectExtent l="0" t="0" r="0" b="0"/>
            <wp:wrapSquare wrapText="bothSides"/>
            <wp:docPr id="10" name="Resim 10" descr="C:\Users\MEB\Desktop\milli-egitim-bakanligi_16_9_154651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B\Desktop\milli-egitim-bakanligi_16_9_15465102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303" cy="2530548"/>
                    </a:xfrm>
                    <a:prstGeom prst="rect">
                      <a:avLst/>
                    </a:prstGeom>
                    <a:noFill/>
                    <a:ln>
                      <a:noFill/>
                    </a:ln>
                  </pic:spPr>
                </pic:pic>
              </a:graphicData>
            </a:graphic>
          </wp:anchor>
        </w:drawing>
      </w:r>
    </w:p>
    <w:p w:rsidR="00257750" w:rsidRDefault="00257750" w:rsidP="00257750">
      <w:pPr>
        <w:pStyle w:val="GvdeMetni"/>
        <w:spacing w:line="360" w:lineRule="auto"/>
        <w:rPr>
          <w:rFonts w:eastAsiaTheme="majorEastAsia" w:cstheme="majorBidi"/>
          <w:b/>
          <w:color w:val="000000" w:themeColor="text1"/>
          <w:sz w:val="28"/>
          <w:szCs w:val="24"/>
        </w:rPr>
      </w:pPr>
    </w:p>
    <w:p w:rsidR="00257750" w:rsidRDefault="00257750" w:rsidP="00257750">
      <w:pPr>
        <w:pStyle w:val="GvdeMetni"/>
        <w:spacing w:line="360" w:lineRule="auto"/>
        <w:rPr>
          <w:rFonts w:eastAsiaTheme="majorEastAsia" w:cstheme="majorBidi"/>
          <w:b/>
          <w:color w:val="000000" w:themeColor="text1"/>
          <w:sz w:val="28"/>
          <w:szCs w:val="24"/>
        </w:rPr>
      </w:pPr>
    </w:p>
    <w:p w:rsidR="00257750" w:rsidRDefault="00257750" w:rsidP="00257750">
      <w:pPr>
        <w:pStyle w:val="GvdeMetni"/>
        <w:spacing w:line="360" w:lineRule="auto"/>
        <w:rPr>
          <w:rFonts w:eastAsiaTheme="majorEastAsia" w:cstheme="majorBidi"/>
          <w:b/>
          <w:color w:val="000000" w:themeColor="text1"/>
          <w:sz w:val="28"/>
          <w:szCs w:val="24"/>
        </w:rPr>
      </w:pPr>
    </w:p>
    <w:p w:rsidR="00257750" w:rsidRDefault="00257750" w:rsidP="00257750">
      <w:pPr>
        <w:pStyle w:val="GvdeMetni"/>
        <w:spacing w:line="360" w:lineRule="auto"/>
        <w:rPr>
          <w:rFonts w:eastAsiaTheme="majorEastAsia" w:cstheme="majorBidi"/>
          <w:b/>
          <w:color w:val="000000" w:themeColor="text1"/>
          <w:sz w:val="28"/>
          <w:szCs w:val="24"/>
        </w:rPr>
      </w:pPr>
    </w:p>
    <w:p w:rsidR="00257750" w:rsidRDefault="00257750" w:rsidP="00257750">
      <w:pPr>
        <w:pStyle w:val="GvdeMetni"/>
        <w:spacing w:line="360" w:lineRule="auto"/>
        <w:rPr>
          <w:rFonts w:eastAsiaTheme="majorEastAsia" w:cstheme="majorBidi"/>
          <w:b/>
          <w:color w:val="000000" w:themeColor="text1"/>
          <w:sz w:val="28"/>
          <w:szCs w:val="24"/>
        </w:rPr>
      </w:pPr>
    </w:p>
    <w:p w:rsidR="00257750" w:rsidRDefault="00257750" w:rsidP="00257750">
      <w:pPr>
        <w:pStyle w:val="GvdeMetni"/>
        <w:spacing w:line="360" w:lineRule="auto"/>
        <w:rPr>
          <w:rFonts w:eastAsiaTheme="majorEastAsia" w:cstheme="majorBidi"/>
          <w:b/>
          <w:color w:val="000000" w:themeColor="text1"/>
          <w:sz w:val="28"/>
          <w:szCs w:val="24"/>
        </w:rPr>
      </w:pPr>
    </w:p>
    <w:p w:rsidR="00257750" w:rsidRPr="00580E82" w:rsidRDefault="00257750" w:rsidP="00580E82">
      <w:pPr>
        <w:pStyle w:val="GvdeMetni"/>
        <w:jc w:val="center"/>
        <w:rPr>
          <w:rFonts w:ascii="Elephant" w:hAnsi="Elephant"/>
          <w:sz w:val="52"/>
          <w:szCs w:val="52"/>
        </w:rPr>
      </w:pPr>
      <w:r w:rsidRPr="00580E82">
        <w:rPr>
          <w:rFonts w:ascii="Elephant" w:hAnsi="Elephant"/>
          <w:sz w:val="52"/>
          <w:szCs w:val="52"/>
        </w:rPr>
        <w:t>T.C.</w:t>
      </w:r>
    </w:p>
    <w:p w:rsidR="00257750" w:rsidRPr="00580E82" w:rsidRDefault="00257750" w:rsidP="00580E82">
      <w:pPr>
        <w:pStyle w:val="GvdeMetni"/>
        <w:jc w:val="center"/>
        <w:rPr>
          <w:rFonts w:ascii="Elephant" w:hAnsi="Elephant"/>
          <w:sz w:val="52"/>
          <w:szCs w:val="52"/>
        </w:rPr>
      </w:pPr>
      <w:r w:rsidRPr="00580E82">
        <w:rPr>
          <w:rFonts w:ascii="Elephant" w:hAnsi="Elephant"/>
          <w:sz w:val="52"/>
          <w:szCs w:val="52"/>
        </w:rPr>
        <w:t>KOFÇAZ KAYMAKAMLIĞI</w:t>
      </w:r>
    </w:p>
    <w:p w:rsidR="00257750" w:rsidRPr="00580E82" w:rsidRDefault="00967B44" w:rsidP="00580E82">
      <w:pPr>
        <w:pStyle w:val="GvdeMetni"/>
        <w:jc w:val="center"/>
        <w:rPr>
          <w:rFonts w:ascii="Elephant" w:hAnsi="Elephant"/>
          <w:sz w:val="52"/>
          <w:szCs w:val="52"/>
        </w:rPr>
      </w:pPr>
      <w:r>
        <w:rPr>
          <w:rFonts w:ascii="Elephant" w:hAnsi="Elephant"/>
          <w:sz w:val="52"/>
          <w:szCs w:val="52"/>
        </w:rPr>
        <w:t xml:space="preserve">ATATÜRK ORTAOKULU </w:t>
      </w:r>
      <w:r w:rsidR="00257750" w:rsidRPr="00580E82">
        <w:rPr>
          <w:rFonts w:ascii="Elephant" w:hAnsi="Elephant"/>
          <w:sz w:val="52"/>
          <w:szCs w:val="52"/>
        </w:rPr>
        <w:t>MÜDÜRLÜĞÜ</w:t>
      </w:r>
    </w:p>
    <w:p w:rsidR="00257750" w:rsidRPr="00580E82" w:rsidRDefault="00257750" w:rsidP="00580E82">
      <w:pPr>
        <w:pStyle w:val="GvdeMetni"/>
        <w:tabs>
          <w:tab w:val="left" w:pos="15593"/>
        </w:tabs>
        <w:ind w:left="1418" w:right="967"/>
        <w:jc w:val="center"/>
        <w:rPr>
          <w:rFonts w:ascii="Elephant" w:hAnsi="Elephant"/>
          <w:sz w:val="52"/>
          <w:szCs w:val="52"/>
        </w:rPr>
      </w:pPr>
      <w:r w:rsidRPr="00580E82">
        <w:rPr>
          <w:rFonts w:ascii="Elephant" w:hAnsi="Elephant"/>
          <w:sz w:val="52"/>
          <w:szCs w:val="52"/>
        </w:rPr>
        <w:t>2019-2023 Stratejik Planı</w:t>
      </w:r>
      <w:bookmarkStart w:id="0" w:name="_bookmark0"/>
      <w:bookmarkEnd w:id="0"/>
    </w:p>
    <w:p w:rsidR="000721C0" w:rsidRDefault="000721C0" w:rsidP="00257750">
      <w:pPr>
        <w:spacing w:after="160"/>
        <w:jc w:val="left"/>
        <w:rPr>
          <w:sz w:val="52"/>
          <w:szCs w:val="52"/>
        </w:rPr>
      </w:pPr>
    </w:p>
    <w:p w:rsidR="000721C0" w:rsidRDefault="000721C0" w:rsidP="005F1F1D">
      <w:pPr>
        <w:pStyle w:val="Balk1"/>
        <w:ind w:left="1418" w:right="1245"/>
      </w:pPr>
      <w:r w:rsidRPr="000721C0">
        <w:rPr>
          <w:rFonts w:ascii="Georgia" w:eastAsia="Georgia" w:hAnsi="Georgia" w:cs="Georgia"/>
          <w:b w:val="0"/>
          <w:noProof/>
          <w:color w:val="auto"/>
          <w:sz w:val="22"/>
          <w:szCs w:val="22"/>
          <w:lang w:eastAsia="tr-TR"/>
        </w:rPr>
        <w:lastRenderedPageBreak/>
        <w:drawing>
          <wp:inline distT="0" distB="0" distL="0" distR="0">
            <wp:extent cx="8810625" cy="6086475"/>
            <wp:effectExtent l="190500" t="190500" r="200025" b="200025"/>
            <wp:docPr id="3" name="Resim 3" descr="C:\Users\MEB\Desktop\turk-bayragi-80x120-cm-ozel-alpaka-kumas-bayrak-bkt-107-8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EB\Desktop\turk-bayragi-80x120-cm-ozel-alpaka-kumas-bayrak-bkt-107-889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10625" cy="6086475"/>
                    </a:xfrm>
                    <a:prstGeom prst="rect">
                      <a:avLst/>
                    </a:prstGeom>
                    <a:ln>
                      <a:noFill/>
                    </a:ln>
                    <a:effectLst>
                      <a:outerShdw blurRad="190500" algn="tl" rotWithShape="0">
                        <a:srgbClr val="000000">
                          <a:alpha val="70000"/>
                        </a:srgbClr>
                      </a:outerShdw>
                    </a:effectLst>
                  </pic:spPr>
                </pic:pic>
              </a:graphicData>
            </a:graphic>
          </wp:inline>
        </w:drawing>
      </w:r>
    </w:p>
    <w:p w:rsidR="00491945" w:rsidRDefault="000721C0" w:rsidP="00257750">
      <w:pPr>
        <w:spacing w:after="160"/>
        <w:ind w:left="1418" w:right="1245"/>
        <w:jc w:val="left"/>
        <w:rPr>
          <w:rFonts w:ascii="Times New Roman" w:hAnsi="Times New Roman" w:cs="Times New Roman"/>
          <w:b/>
          <w:color w:val="FF0000"/>
          <w:sz w:val="28"/>
          <w:szCs w:val="28"/>
        </w:rPr>
      </w:pPr>
      <w:r>
        <w:rPr>
          <w:noProof/>
          <w:lang w:eastAsia="tr-TR"/>
        </w:rPr>
        <w:lastRenderedPageBreak/>
        <w:drawing>
          <wp:inline distT="0" distB="0" distL="0" distR="0">
            <wp:extent cx="8952683" cy="5688281"/>
            <wp:effectExtent l="19050" t="0" r="817"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61755" cy="5694045"/>
                    </a:xfrm>
                    <a:prstGeom prst="rect">
                      <a:avLst/>
                    </a:prstGeom>
                    <a:noFill/>
                  </pic:spPr>
                </pic:pic>
              </a:graphicData>
            </a:graphic>
          </wp:inline>
        </w:drawing>
      </w:r>
    </w:p>
    <w:p w:rsidR="00491945" w:rsidRDefault="00491945" w:rsidP="00257750">
      <w:pPr>
        <w:spacing w:after="160"/>
        <w:ind w:left="1418" w:right="1245"/>
        <w:jc w:val="left"/>
        <w:rPr>
          <w:rFonts w:ascii="Times New Roman" w:hAnsi="Times New Roman" w:cs="Times New Roman"/>
          <w:b/>
          <w:color w:val="FF0000"/>
          <w:sz w:val="28"/>
          <w:szCs w:val="28"/>
        </w:rPr>
      </w:pPr>
    </w:p>
    <w:p w:rsidR="00491945" w:rsidRDefault="00491945" w:rsidP="00257750">
      <w:pPr>
        <w:spacing w:after="160"/>
        <w:ind w:left="1418" w:right="1245"/>
        <w:jc w:val="left"/>
        <w:rPr>
          <w:rFonts w:ascii="Times New Roman" w:hAnsi="Times New Roman" w:cs="Times New Roman"/>
          <w:b/>
          <w:color w:val="FF0000"/>
          <w:sz w:val="28"/>
          <w:szCs w:val="28"/>
        </w:rPr>
      </w:pPr>
    </w:p>
    <w:p w:rsidR="00581506" w:rsidRDefault="00581506" w:rsidP="00257750">
      <w:pPr>
        <w:spacing w:after="160"/>
        <w:ind w:left="1418" w:right="1245"/>
        <w:jc w:val="left"/>
        <w:rPr>
          <w:rFonts w:ascii="Times New Roman" w:hAnsi="Times New Roman" w:cs="Times New Roman"/>
          <w:b/>
          <w:color w:val="FF0000"/>
          <w:sz w:val="28"/>
          <w:szCs w:val="28"/>
        </w:rPr>
      </w:pPr>
    </w:p>
    <w:p w:rsidR="00E52C96" w:rsidRPr="005432F2" w:rsidRDefault="00967B44" w:rsidP="00257750">
      <w:pPr>
        <w:spacing w:after="160"/>
        <w:ind w:left="1418" w:right="1245"/>
        <w:jc w:val="left"/>
      </w:pPr>
      <w:r>
        <w:rPr>
          <w:rFonts w:ascii="Times New Roman" w:hAnsi="Times New Roman" w:cs="Times New Roman"/>
          <w:b/>
          <w:color w:val="FF0000"/>
          <w:sz w:val="28"/>
          <w:szCs w:val="28"/>
        </w:rPr>
        <w:lastRenderedPageBreak/>
        <w:t xml:space="preserve">     İlçe Milli Eğitim Müdürü</w:t>
      </w:r>
      <w:r w:rsidR="0051030D" w:rsidRPr="00257750">
        <w:rPr>
          <w:rFonts w:ascii="Times New Roman" w:hAnsi="Times New Roman" w:cs="Times New Roman"/>
          <w:b/>
          <w:color w:val="FF0000"/>
          <w:sz w:val="28"/>
          <w:szCs w:val="28"/>
        </w:rPr>
        <w:t xml:space="preserve"> Sunuşu</w:t>
      </w:r>
    </w:p>
    <w:p w:rsidR="00967B44" w:rsidRPr="002E23C1" w:rsidRDefault="00490634" w:rsidP="00967B44">
      <w:pPr>
        <w:tabs>
          <w:tab w:val="left" w:pos="8505"/>
        </w:tabs>
        <w:ind w:left="8505" w:right="525"/>
        <w:rPr>
          <w:rFonts w:ascii="Times New Roman" w:hAnsi="Times New Roman" w:cs="Times New Roman"/>
          <w:szCs w:val="24"/>
        </w:rPr>
      </w:pPr>
      <w:r>
        <w:rPr>
          <w:rFonts w:ascii="Times New Roman" w:hAnsi="Times New Roman" w:cs="Times New Roman"/>
          <w:noProof/>
          <w:szCs w:val="24"/>
          <w:lang w:eastAsia="tr-TR"/>
        </w:rPr>
        <w:drawing>
          <wp:anchor distT="0" distB="0" distL="114300" distR="114300" simplePos="0" relativeHeight="251735552" behindDoc="0" locked="0" layoutInCell="1" allowOverlap="1">
            <wp:simplePos x="0" y="0"/>
            <wp:positionH relativeFrom="margin">
              <wp:posOffset>831215</wp:posOffset>
            </wp:positionH>
            <wp:positionV relativeFrom="margin">
              <wp:posOffset>465455</wp:posOffset>
            </wp:positionV>
            <wp:extent cx="4108450" cy="2885440"/>
            <wp:effectExtent l="19050" t="0" r="6350" b="0"/>
            <wp:wrapSquare wrapText="bothSides"/>
            <wp:docPr id="2" name="Resim 1" descr="D:\BENDEN ÖNCE\Desktop\IMG-201710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ENDEN ÖNCE\Desktop\IMG-20171025-WA0006.jpg"/>
                    <pic:cNvPicPr>
                      <a:picLocks noChangeAspect="1" noChangeArrowheads="1"/>
                    </pic:cNvPicPr>
                  </pic:nvPicPr>
                  <pic:blipFill>
                    <a:blip r:embed="rId12"/>
                    <a:srcRect t="23512" r="6172" b="32729"/>
                    <a:stretch>
                      <a:fillRect/>
                    </a:stretch>
                  </pic:blipFill>
                  <pic:spPr bwMode="auto">
                    <a:xfrm>
                      <a:off x="0" y="0"/>
                      <a:ext cx="4108450" cy="2885440"/>
                    </a:xfrm>
                    <a:prstGeom prst="rect">
                      <a:avLst/>
                    </a:prstGeom>
                    <a:ln>
                      <a:noFill/>
                    </a:ln>
                    <a:effectLst>
                      <a:softEdge rad="112500"/>
                    </a:effectLst>
                  </pic:spPr>
                </pic:pic>
              </a:graphicData>
            </a:graphic>
          </wp:anchor>
        </w:drawing>
      </w:r>
      <w:r w:rsidR="00967B44" w:rsidRPr="002E23C1">
        <w:rPr>
          <w:rFonts w:ascii="Times New Roman" w:hAnsi="Times New Roman" w:cs="Times New Roman"/>
          <w:szCs w:val="24"/>
        </w:rPr>
        <w:t>Dünyada ve ülkemizde yaşanan hızlı ve çok yönlü değişim, değişen ve çeşi</w:t>
      </w:r>
      <w:r w:rsidR="00967B44">
        <w:rPr>
          <w:rFonts w:ascii="Times New Roman" w:hAnsi="Times New Roman" w:cs="Times New Roman"/>
          <w:szCs w:val="24"/>
        </w:rPr>
        <w:t xml:space="preserve">tlenen talepler eğitim- öğretim- </w:t>
      </w:r>
      <w:r w:rsidR="00967B44" w:rsidRPr="002E23C1">
        <w:rPr>
          <w:rFonts w:ascii="Times New Roman" w:hAnsi="Times New Roman" w:cs="Times New Roman"/>
          <w:szCs w:val="24"/>
        </w:rPr>
        <w:t xml:space="preserve">yönetim sistemimizde daha dinamik ve verimli bir yapılanmayı gündeme getirmiştir. Bu değişim yaşanırken Kofçaz İlçe Milli Eğitim Müdürlüğü olarak üzerimize düşeni yapmak, günlük uğraşlarda eğitim ve öğretime ve bunların yönetimine stratejik bir </w:t>
      </w:r>
      <w:proofErr w:type="gramStart"/>
      <w:r w:rsidR="00967B44" w:rsidRPr="002E23C1">
        <w:rPr>
          <w:rFonts w:ascii="Times New Roman" w:hAnsi="Times New Roman" w:cs="Times New Roman"/>
          <w:szCs w:val="24"/>
        </w:rPr>
        <w:t>vizyonla</w:t>
      </w:r>
      <w:proofErr w:type="gramEnd"/>
      <w:r w:rsidR="00967B44" w:rsidRPr="002E23C1">
        <w:rPr>
          <w:rFonts w:ascii="Times New Roman" w:hAnsi="Times New Roman" w:cs="Times New Roman"/>
          <w:szCs w:val="24"/>
        </w:rPr>
        <w:t xml:space="preserve"> yaklaşmak mecburiyetindeyiz. </w:t>
      </w:r>
    </w:p>
    <w:p w:rsidR="00967B44" w:rsidRPr="002E23C1" w:rsidRDefault="00967B44" w:rsidP="00967B44">
      <w:pPr>
        <w:ind w:left="8505" w:right="525"/>
        <w:rPr>
          <w:rFonts w:ascii="Times New Roman" w:hAnsi="Times New Roman" w:cs="Times New Roman"/>
          <w:szCs w:val="24"/>
        </w:rPr>
      </w:pPr>
      <w:r w:rsidRPr="002E23C1">
        <w:rPr>
          <w:rFonts w:ascii="Times New Roman" w:hAnsi="Times New Roman" w:cs="Times New Roman"/>
          <w:szCs w:val="24"/>
        </w:rPr>
        <w:t xml:space="preserve">Türkiye olarak eğitim ve öğretimde dünden çok daha iyi noktadayız. Fakat bu yetmemektedir. Küreselleşen dünyamızda ekonomik alandaki acımasız rekabette geride kalmamanın şartlarından birisi de eğitim öğretim alanında stratejik </w:t>
      </w:r>
      <w:proofErr w:type="gramStart"/>
      <w:r w:rsidRPr="002E23C1">
        <w:rPr>
          <w:rFonts w:ascii="Times New Roman" w:hAnsi="Times New Roman" w:cs="Times New Roman"/>
          <w:szCs w:val="24"/>
        </w:rPr>
        <w:t>vizyona</w:t>
      </w:r>
      <w:proofErr w:type="gramEnd"/>
      <w:r w:rsidRPr="002E23C1">
        <w:rPr>
          <w:rFonts w:ascii="Times New Roman" w:hAnsi="Times New Roman" w:cs="Times New Roman"/>
          <w:szCs w:val="24"/>
        </w:rPr>
        <w:t xml:space="preserve"> sahip olmaktır. Eğitim ve öğretim hizmetlerinin diğer mal ve hizmet üreten sektörlerden önemli farkı paydaşlarının çoklu olmasıdır. Velileri, öğrencileri, çalışanları, toplumu memnun etme mecburiyeti hizmet verdiğimiz alanda kaliteyi artırmak ve daha iyi seviyelere, mükemmeliyete ulaşmak için çaba sarf etmekteyiz. </w:t>
      </w:r>
    </w:p>
    <w:p w:rsidR="00967B44" w:rsidRPr="002E23C1" w:rsidRDefault="00967B44" w:rsidP="00967B44">
      <w:pPr>
        <w:ind w:left="1418" w:right="525"/>
        <w:rPr>
          <w:rFonts w:ascii="Times New Roman" w:hAnsi="Times New Roman" w:cs="Times New Roman"/>
          <w:szCs w:val="24"/>
        </w:rPr>
      </w:pPr>
      <w:r w:rsidRPr="002E23C1">
        <w:rPr>
          <w:rFonts w:ascii="Times New Roman" w:hAnsi="Times New Roman" w:cs="Times New Roman"/>
          <w:szCs w:val="24"/>
        </w:rPr>
        <w:t xml:space="preserve">Ülkemiz hatta küresel düşünce perspektifi içinde Kofçaz İlçe Milli Eğitim Müdürlüğümüze bağlı her türden okul ve kurumlardaki paydaşların katkı sunduğu kalite modeli çerçevesinde kaynakları koruma, geliştirme bilinci ile eğitim-öğretim ihtiyaçlarına cevap vermekteyiz. Eğitime erişebilirliği mümkün kılmada mükemmelliği aramaktayız. Refahın, gerçek kalkınma olduğu, gerçek kalkınmaya da kaliteli bir eğitimle ulaşılabilir olduğunun bilinci içerisindeyiz. </w:t>
      </w:r>
    </w:p>
    <w:p w:rsidR="00490634" w:rsidRDefault="00967B44" w:rsidP="00200228">
      <w:pPr>
        <w:ind w:left="1418" w:right="525"/>
        <w:rPr>
          <w:rFonts w:ascii="Times New Roman" w:hAnsi="Times New Roman" w:cs="Times New Roman"/>
          <w:szCs w:val="24"/>
        </w:rPr>
      </w:pPr>
      <w:r w:rsidRPr="002E23C1">
        <w:rPr>
          <w:rFonts w:ascii="Times New Roman" w:hAnsi="Times New Roman" w:cs="Times New Roman"/>
          <w:szCs w:val="24"/>
        </w:rPr>
        <w:t>Kofçaz İlçe Milli Eğitim Müdürlüğümüzün 2019-2023 dönemini kapsayan Stratejik Planı, önceki Stratejik Plan dönemindeki tecrübeler ışığında katılımcılığı esas alan bir yaklaşımla hazırlanmıştır. Stratejik Planın hazırlanmasında emeği geçenlere ve mesai arkadaşlarıma teşekkür ediyor, tüm okul ve kurumlarımıza ölçülebilir mükemmel sonuçlar getirmesini d</w:t>
      </w:r>
      <w:r w:rsidR="00200228">
        <w:rPr>
          <w:rFonts w:ascii="Times New Roman" w:hAnsi="Times New Roman" w:cs="Times New Roman"/>
          <w:szCs w:val="24"/>
        </w:rPr>
        <w:t xml:space="preserve">iliyorum.                                            </w:t>
      </w:r>
    </w:p>
    <w:p w:rsidR="00967B44" w:rsidRPr="002E23C1" w:rsidRDefault="00490634" w:rsidP="00490634">
      <w:pPr>
        <w:ind w:left="10622" w:right="525" w:firstLine="706"/>
        <w:rPr>
          <w:rFonts w:ascii="Times New Roman" w:hAnsi="Times New Roman" w:cs="Times New Roman"/>
          <w:szCs w:val="24"/>
        </w:rPr>
      </w:pPr>
      <w:r>
        <w:rPr>
          <w:rFonts w:ascii="Times New Roman" w:hAnsi="Times New Roman" w:cs="Times New Roman"/>
          <w:szCs w:val="24"/>
        </w:rPr>
        <w:t xml:space="preserve">    </w:t>
      </w:r>
      <w:r w:rsidR="00967B44" w:rsidRPr="002E23C1">
        <w:rPr>
          <w:rFonts w:ascii="Times New Roman" w:hAnsi="Times New Roman" w:cs="Times New Roman"/>
          <w:szCs w:val="24"/>
        </w:rPr>
        <w:t>Zafer TOPUZ</w:t>
      </w:r>
    </w:p>
    <w:p w:rsidR="00967B44" w:rsidRPr="002E23C1" w:rsidRDefault="00967B44" w:rsidP="00967B44">
      <w:pPr>
        <w:pStyle w:val="AralkYok"/>
        <w:ind w:left="9912" w:firstLine="708"/>
        <w:rPr>
          <w:rFonts w:ascii="Times New Roman" w:hAnsi="Times New Roman" w:cs="Times New Roman"/>
          <w:sz w:val="24"/>
          <w:szCs w:val="24"/>
        </w:rPr>
      </w:pPr>
      <w:r w:rsidRPr="002E23C1">
        <w:rPr>
          <w:rFonts w:ascii="Times New Roman" w:hAnsi="Times New Roman" w:cs="Times New Roman"/>
          <w:sz w:val="24"/>
          <w:szCs w:val="24"/>
        </w:rPr>
        <w:t>Kofçaz İlçe Milli Eğitim Müdür V.</w:t>
      </w:r>
    </w:p>
    <w:p w:rsidR="005F1F1D" w:rsidRDefault="005F1F1D" w:rsidP="0051030D">
      <w:pPr>
        <w:spacing w:after="0"/>
        <w:jc w:val="right"/>
        <w:rPr>
          <w:sz w:val="23"/>
          <w:szCs w:val="23"/>
        </w:rPr>
      </w:pPr>
    </w:p>
    <w:p w:rsidR="005F1F1D" w:rsidRDefault="005F1F1D" w:rsidP="0051030D">
      <w:pPr>
        <w:spacing w:after="0"/>
        <w:jc w:val="right"/>
        <w:rPr>
          <w:sz w:val="23"/>
          <w:szCs w:val="23"/>
        </w:rPr>
      </w:pPr>
    </w:p>
    <w:p w:rsidR="00490634" w:rsidRDefault="00490634" w:rsidP="0051030D">
      <w:pPr>
        <w:spacing w:after="0"/>
        <w:jc w:val="right"/>
        <w:rPr>
          <w:sz w:val="23"/>
          <w:szCs w:val="23"/>
        </w:rPr>
      </w:pPr>
    </w:p>
    <w:p w:rsidR="00490634" w:rsidRDefault="00490634" w:rsidP="0051030D">
      <w:pPr>
        <w:spacing w:after="0"/>
        <w:jc w:val="right"/>
        <w:rPr>
          <w:sz w:val="23"/>
          <w:szCs w:val="23"/>
        </w:rPr>
      </w:pPr>
    </w:p>
    <w:p w:rsidR="00257750" w:rsidRDefault="00257750" w:rsidP="005F1F1D">
      <w:pPr>
        <w:ind w:left="8505"/>
        <w:jc w:val="left"/>
        <w:rPr>
          <w:rFonts w:ascii="Times New Roman" w:hAnsi="Times New Roman" w:cs="Times New Roman"/>
          <w:b/>
          <w:szCs w:val="24"/>
        </w:rPr>
      </w:pPr>
    </w:p>
    <w:p w:rsidR="00967B44" w:rsidRDefault="00967B44" w:rsidP="005F1F1D">
      <w:pPr>
        <w:ind w:left="8505"/>
        <w:jc w:val="left"/>
        <w:rPr>
          <w:rFonts w:ascii="Times New Roman" w:hAnsi="Times New Roman" w:cs="Times New Roman"/>
          <w:b/>
          <w:color w:val="FF0000"/>
          <w:sz w:val="28"/>
          <w:szCs w:val="28"/>
        </w:rPr>
      </w:pPr>
    </w:p>
    <w:p w:rsidR="006B03C1" w:rsidRPr="00257750" w:rsidRDefault="00E52C91" w:rsidP="00B448CC">
      <w:pPr>
        <w:rPr>
          <w:rFonts w:ascii="Times New Roman" w:hAnsi="Times New Roman" w:cs="Times New Roman"/>
          <w:b/>
          <w:color w:val="FF0000"/>
          <w:sz w:val="28"/>
          <w:szCs w:val="28"/>
        </w:rPr>
      </w:pPr>
      <w:r>
        <w:rPr>
          <w:rFonts w:ascii="Times New Roman" w:hAnsi="Times New Roman" w:cs="Times New Roman"/>
          <w:b/>
          <w:color w:val="FF0000"/>
          <w:sz w:val="28"/>
          <w:szCs w:val="28"/>
        </w:rPr>
        <w:lastRenderedPageBreak/>
        <w:t xml:space="preserve">               </w:t>
      </w:r>
      <w:r w:rsidR="00197FA7">
        <w:rPr>
          <w:rFonts w:ascii="Times New Roman" w:hAnsi="Times New Roman" w:cs="Times New Roman"/>
          <w:b/>
          <w:color w:val="FF0000"/>
          <w:sz w:val="28"/>
          <w:szCs w:val="28"/>
        </w:rPr>
        <w:tab/>
      </w:r>
      <w:r w:rsidR="00197FA7">
        <w:rPr>
          <w:rFonts w:ascii="Times New Roman" w:hAnsi="Times New Roman" w:cs="Times New Roman"/>
          <w:b/>
          <w:color w:val="FF0000"/>
          <w:sz w:val="28"/>
          <w:szCs w:val="28"/>
        </w:rPr>
        <w:tab/>
      </w:r>
      <w:r w:rsidR="00197FA7">
        <w:rPr>
          <w:rFonts w:ascii="Times New Roman" w:hAnsi="Times New Roman" w:cs="Times New Roman"/>
          <w:b/>
          <w:color w:val="FF0000"/>
          <w:sz w:val="28"/>
          <w:szCs w:val="28"/>
        </w:rPr>
        <w:tab/>
      </w:r>
      <w:r w:rsidR="00197FA7">
        <w:rPr>
          <w:rFonts w:ascii="Times New Roman" w:hAnsi="Times New Roman" w:cs="Times New Roman"/>
          <w:b/>
          <w:color w:val="FF0000"/>
          <w:sz w:val="28"/>
          <w:szCs w:val="28"/>
        </w:rPr>
        <w:tab/>
      </w:r>
      <w:r w:rsidR="00197FA7">
        <w:rPr>
          <w:rFonts w:ascii="Times New Roman" w:hAnsi="Times New Roman" w:cs="Times New Roman"/>
          <w:b/>
          <w:color w:val="FF0000"/>
          <w:sz w:val="28"/>
          <w:szCs w:val="28"/>
        </w:rPr>
        <w:tab/>
      </w:r>
      <w:r w:rsidR="00197FA7">
        <w:rPr>
          <w:rFonts w:ascii="Times New Roman" w:hAnsi="Times New Roman" w:cs="Times New Roman"/>
          <w:b/>
          <w:color w:val="FF0000"/>
          <w:sz w:val="28"/>
          <w:szCs w:val="28"/>
        </w:rPr>
        <w:tab/>
      </w:r>
      <w:r w:rsidR="00197FA7">
        <w:rPr>
          <w:rFonts w:ascii="Times New Roman" w:hAnsi="Times New Roman" w:cs="Times New Roman"/>
          <w:b/>
          <w:color w:val="FF0000"/>
          <w:sz w:val="28"/>
          <w:szCs w:val="28"/>
        </w:rPr>
        <w:tab/>
      </w:r>
      <w:r w:rsidR="00197FA7">
        <w:rPr>
          <w:rFonts w:ascii="Times New Roman" w:hAnsi="Times New Roman" w:cs="Times New Roman"/>
          <w:b/>
          <w:color w:val="FF0000"/>
          <w:sz w:val="28"/>
          <w:szCs w:val="28"/>
        </w:rPr>
        <w:tab/>
      </w:r>
      <w:r w:rsidR="00197FA7">
        <w:rPr>
          <w:rFonts w:ascii="Times New Roman" w:hAnsi="Times New Roman" w:cs="Times New Roman"/>
          <w:b/>
          <w:color w:val="FF0000"/>
          <w:sz w:val="28"/>
          <w:szCs w:val="28"/>
        </w:rPr>
        <w:tab/>
      </w:r>
      <w:r w:rsidR="00197FA7">
        <w:rPr>
          <w:rFonts w:ascii="Times New Roman" w:hAnsi="Times New Roman" w:cs="Times New Roman"/>
          <w:b/>
          <w:color w:val="FF0000"/>
          <w:sz w:val="28"/>
          <w:szCs w:val="28"/>
        </w:rPr>
        <w:tab/>
      </w:r>
      <w:r w:rsidR="00197FA7">
        <w:rPr>
          <w:rFonts w:ascii="Times New Roman" w:hAnsi="Times New Roman" w:cs="Times New Roman"/>
          <w:b/>
          <w:color w:val="FF0000"/>
          <w:sz w:val="28"/>
          <w:szCs w:val="28"/>
        </w:rPr>
        <w:tab/>
      </w:r>
      <w:r w:rsidR="00197FA7">
        <w:rPr>
          <w:rFonts w:ascii="Times New Roman" w:hAnsi="Times New Roman" w:cs="Times New Roman"/>
          <w:b/>
          <w:color w:val="FF0000"/>
          <w:sz w:val="28"/>
          <w:szCs w:val="28"/>
        </w:rPr>
        <w:tab/>
      </w:r>
      <w:r w:rsidR="00197FA7">
        <w:rPr>
          <w:rFonts w:ascii="Times New Roman" w:hAnsi="Times New Roman" w:cs="Times New Roman"/>
          <w:b/>
          <w:color w:val="FF0000"/>
          <w:sz w:val="28"/>
          <w:szCs w:val="28"/>
        </w:rPr>
        <w:tab/>
      </w:r>
      <w:r w:rsidR="00967B44">
        <w:rPr>
          <w:rFonts w:ascii="Times New Roman" w:hAnsi="Times New Roman" w:cs="Times New Roman"/>
          <w:b/>
          <w:color w:val="FF0000"/>
          <w:sz w:val="28"/>
          <w:szCs w:val="28"/>
        </w:rPr>
        <w:t>Okul Müdürü Sunuş</w:t>
      </w:r>
    </w:p>
    <w:p w:rsidR="00E52C91" w:rsidRDefault="00E52C91" w:rsidP="00213701">
      <w:pPr>
        <w:widowControl w:val="0"/>
        <w:overflowPunct w:val="0"/>
        <w:autoSpaceDE w:val="0"/>
        <w:autoSpaceDN w:val="0"/>
        <w:adjustRightInd w:val="0"/>
        <w:spacing w:after="0"/>
        <w:ind w:left="1418" w:right="20" w:firstLine="567"/>
        <w:rPr>
          <w:rFonts w:cs="Calibri"/>
        </w:rPr>
      </w:pPr>
    </w:p>
    <w:p w:rsidR="00967B44" w:rsidRPr="00213701" w:rsidRDefault="00967B44" w:rsidP="00213701">
      <w:pPr>
        <w:widowControl w:val="0"/>
        <w:overflowPunct w:val="0"/>
        <w:autoSpaceDE w:val="0"/>
        <w:autoSpaceDN w:val="0"/>
        <w:adjustRightInd w:val="0"/>
        <w:spacing w:after="0"/>
        <w:ind w:left="1418" w:right="20" w:firstLine="567"/>
      </w:pPr>
      <w:r w:rsidRPr="00213701">
        <w:rPr>
          <w:rFonts w:cs="Calibri"/>
        </w:rPr>
        <w:t xml:space="preserve">Okulumuz </w:t>
      </w:r>
      <w:proofErr w:type="gramStart"/>
      <w:r w:rsidRPr="00213701">
        <w:rPr>
          <w:rFonts w:cs="Calibri"/>
        </w:rPr>
        <w:t>misyon</w:t>
      </w:r>
      <w:proofErr w:type="gramEnd"/>
      <w:r w:rsidRPr="00213701">
        <w:rPr>
          <w:rFonts w:cs="Calibri"/>
        </w:rPr>
        <w:t>, vizyon ve stratejik planı ile daha iyi bir eğitim seviyesine ulaşması düşüncesiyle sürekli yenilenmeyi ve kalite kültürünü kendisine ilke edinmeyi amaçlamaktadır.</w:t>
      </w:r>
    </w:p>
    <w:p w:rsidR="00967B44" w:rsidRPr="00213701" w:rsidRDefault="00967B44" w:rsidP="00213701">
      <w:pPr>
        <w:widowControl w:val="0"/>
        <w:overflowPunct w:val="0"/>
        <w:autoSpaceDE w:val="0"/>
        <w:autoSpaceDN w:val="0"/>
        <w:adjustRightInd w:val="0"/>
        <w:spacing w:after="0"/>
        <w:ind w:left="1418" w:right="20" w:firstLine="567"/>
      </w:pPr>
      <w:r w:rsidRPr="00213701">
        <w:rPr>
          <w:rFonts w:cs="Calibri"/>
        </w:rPr>
        <w:t>Kalite kültürü oluşturmak için eğitim ve öğretim başta olmak üzere insan kaynakları ve kurumsallaşma, sosyal faaliyetler, alt yapı, toplumla ilişkiler ve kurumlar arası ilişkileri kapsayan 2015-2019 stratejik planı hazırlanmıştır.</w:t>
      </w:r>
    </w:p>
    <w:p w:rsidR="00967B44" w:rsidRPr="00213701" w:rsidRDefault="00967B44" w:rsidP="00213701">
      <w:pPr>
        <w:widowControl w:val="0"/>
        <w:overflowPunct w:val="0"/>
        <w:autoSpaceDE w:val="0"/>
        <w:autoSpaceDN w:val="0"/>
        <w:adjustRightInd w:val="0"/>
        <w:spacing w:after="0"/>
        <w:ind w:left="1418" w:firstLine="567"/>
      </w:pPr>
      <w:r w:rsidRPr="00213701">
        <w:rPr>
          <w:rFonts w:cs="Calibri"/>
        </w:rPr>
        <w:t>Kofçaz Atatürk Ortaokulu olarak en büyük amacımız yalnızca liseye gençler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rsidR="00967B44" w:rsidRPr="00213701" w:rsidRDefault="00967B44" w:rsidP="00213701">
      <w:pPr>
        <w:ind w:left="1418" w:firstLine="567"/>
      </w:pPr>
      <w:r w:rsidRPr="00213701">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967B44" w:rsidRPr="00213701" w:rsidRDefault="00967B44" w:rsidP="00213701">
      <w:pPr>
        <w:ind w:left="1418" w:firstLine="567"/>
      </w:pPr>
      <w:r w:rsidRPr="00213701">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967B44" w:rsidRPr="00213701" w:rsidRDefault="00967B44" w:rsidP="00213701">
      <w:pPr>
        <w:ind w:left="1418" w:firstLine="567"/>
      </w:pPr>
      <w:r w:rsidRPr="00213701">
        <w:t>Bu anlamda, 2019-2023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p>
    <w:p w:rsidR="00967B44" w:rsidRPr="00A47F2F" w:rsidRDefault="00967B44" w:rsidP="00213701">
      <w:pPr>
        <w:widowControl w:val="0"/>
        <w:spacing w:after="0" w:line="264" w:lineRule="auto"/>
        <w:ind w:right="1135"/>
        <w:outlineLvl w:val="8"/>
        <w:rPr>
          <w:rFonts w:eastAsia="Adobe Garamond Pro Bold"/>
          <w:b/>
          <w:bCs/>
          <w:spacing w:val="-1"/>
          <w:szCs w:val="24"/>
        </w:rPr>
      </w:pPr>
    </w:p>
    <w:p w:rsidR="00967B44" w:rsidRPr="00A47F2F" w:rsidRDefault="00967B44" w:rsidP="00967B44">
      <w:pPr>
        <w:widowControl w:val="0"/>
        <w:spacing w:after="0" w:line="264" w:lineRule="auto"/>
        <w:ind w:left="1416" w:right="1135"/>
        <w:jc w:val="right"/>
        <w:outlineLvl w:val="8"/>
        <w:rPr>
          <w:rFonts w:eastAsia="Adobe Garamond Pro Bold"/>
          <w:b/>
          <w:bCs/>
          <w:spacing w:val="-1"/>
          <w:szCs w:val="24"/>
        </w:rPr>
      </w:pPr>
    </w:p>
    <w:p w:rsidR="00967B44" w:rsidRPr="00A47F2F" w:rsidRDefault="00967B44" w:rsidP="00967B44">
      <w:pPr>
        <w:pStyle w:val="AralkYok"/>
        <w:rPr>
          <w:rFonts w:eastAsia="Adobe Garamond Pro Bold"/>
        </w:rPr>
      </w:pPr>
    </w:p>
    <w:p w:rsidR="00967B44" w:rsidRPr="00265303" w:rsidRDefault="00967B44" w:rsidP="00967B44">
      <w:pPr>
        <w:pStyle w:val="AralkYok"/>
        <w:rPr>
          <w:rFonts w:ascii="Times New Roman" w:eastAsia="Adobe Garamond Pro Bold" w:hAnsi="Times New Roman"/>
          <w:b/>
          <w:i/>
        </w:rPr>
      </w:pPr>
      <w:r>
        <w:rPr>
          <w:rFonts w:ascii="Times New Roman" w:eastAsia="Adobe Garamond Pro Bold" w:hAnsi="Times New Roman"/>
          <w:b/>
          <w:i/>
        </w:rPr>
        <w:t xml:space="preserve">     </w:t>
      </w:r>
      <w:r w:rsidR="00E52C91">
        <w:rPr>
          <w:rFonts w:ascii="Times New Roman" w:eastAsia="Adobe Garamond Pro Bold" w:hAnsi="Times New Roman"/>
          <w:b/>
          <w:i/>
        </w:rPr>
        <w:tab/>
      </w:r>
      <w:r w:rsidR="00E52C91">
        <w:rPr>
          <w:rFonts w:ascii="Times New Roman" w:eastAsia="Adobe Garamond Pro Bold" w:hAnsi="Times New Roman"/>
          <w:b/>
          <w:i/>
        </w:rPr>
        <w:tab/>
      </w:r>
      <w:r w:rsidR="00E52C91">
        <w:rPr>
          <w:rFonts w:ascii="Times New Roman" w:eastAsia="Adobe Garamond Pro Bold" w:hAnsi="Times New Roman"/>
          <w:b/>
          <w:i/>
        </w:rPr>
        <w:tab/>
      </w:r>
      <w:r w:rsidR="00E52C91">
        <w:rPr>
          <w:rFonts w:ascii="Times New Roman" w:eastAsia="Adobe Garamond Pro Bold" w:hAnsi="Times New Roman"/>
          <w:b/>
          <w:i/>
        </w:rPr>
        <w:tab/>
      </w:r>
      <w:r w:rsidR="00E52C91">
        <w:rPr>
          <w:rFonts w:ascii="Times New Roman" w:eastAsia="Adobe Garamond Pro Bold" w:hAnsi="Times New Roman"/>
          <w:b/>
          <w:i/>
        </w:rPr>
        <w:tab/>
      </w:r>
      <w:r w:rsidR="00E52C91">
        <w:rPr>
          <w:rFonts w:ascii="Times New Roman" w:eastAsia="Adobe Garamond Pro Bold" w:hAnsi="Times New Roman"/>
          <w:b/>
          <w:i/>
        </w:rPr>
        <w:tab/>
      </w:r>
      <w:r w:rsidR="00E52C91">
        <w:rPr>
          <w:rFonts w:ascii="Times New Roman" w:eastAsia="Adobe Garamond Pro Bold" w:hAnsi="Times New Roman"/>
          <w:b/>
          <w:i/>
        </w:rPr>
        <w:tab/>
      </w:r>
      <w:r w:rsidR="00E52C91">
        <w:rPr>
          <w:rFonts w:ascii="Times New Roman" w:eastAsia="Adobe Garamond Pro Bold" w:hAnsi="Times New Roman"/>
          <w:b/>
          <w:i/>
        </w:rPr>
        <w:tab/>
      </w:r>
      <w:r w:rsidR="00E52C91">
        <w:rPr>
          <w:rFonts w:ascii="Times New Roman" w:eastAsia="Adobe Garamond Pro Bold" w:hAnsi="Times New Roman"/>
          <w:b/>
          <w:i/>
        </w:rPr>
        <w:tab/>
      </w:r>
      <w:r w:rsidR="00E52C91">
        <w:rPr>
          <w:rFonts w:ascii="Times New Roman" w:eastAsia="Adobe Garamond Pro Bold" w:hAnsi="Times New Roman"/>
          <w:b/>
          <w:i/>
        </w:rPr>
        <w:tab/>
      </w:r>
      <w:r w:rsidR="00E52C91">
        <w:rPr>
          <w:rFonts w:ascii="Times New Roman" w:eastAsia="Adobe Garamond Pro Bold" w:hAnsi="Times New Roman"/>
          <w:b/>
          <w:i/>
        </w:rPr>
        <w:tab/>
      </w:r>
      <w:r w:rsidR="00E52C91">
        <w:rPr>
          <w:rFonts w:ascii="Times New Roman" w:eastAsia="Adobe Garamond Pro Bold" w:hAnsi="Times New Roman"/>
          <w:b/>
          <w:i/>
        </w:rPr>
        <w:tab/>
      </w:r>
      <w:r w:rsidR="00E52C91">
        <w:rPr>
          <w:rFonts w:ascii="Times New Roman" w:eastAsia="Adobe Garamond Pro Bold" w:hAnsi="Times New Roman"/>
          <w:b/>
          <w:i/>
        </w:rPr>
        <w:tab/>
      </w:r>
      <w:r w:rsidR="00E52C91">
        <w:rPr>
          <w:rFonts w:ascii="Times New Roman" w:eastAsia="Adobe Garamond Pro Bold" w:hAnsi="Times New Roman"/>
          <w:b/>
          <w:i/>
        </w:rPr>
        <w:tab/>
      </w:r>
      <w:r w:rsidR="00E52C91">
        <w:rPr>
          <w:rFonts w:ascii="Times New Roman" w:eastAsia="Adobe Garamond Pro Bold" w:hAnsi="Times New Roman"/>
          <w:b/>
          <w:i/>
        </w:rPr>
        <w:tab/>
      </w:r>
      <w:r w:rsidR="00E52C91">
        <w:rPr>
          <w:rFonts w:ascii="Times New Roman" w:eastAsia="Adobe Garamond Pro Bold" w:hAnsi="Times New Roman"/>
          <w:b/>
          <w:i/>
        </w:rPr>
        <w:tab/>
      </w:r>
      <w:r w:rsidR="00E52C91">
        <w:rPr>
          <w:rFonts w:ascii="Times New Roman" w:eastAsia="Adobe Garamond Pro Bold" w:hAnsi="Times New Roman"/>
          <w:b/>
          <w:i/>
        </w:rPr>
        <w:tab/>
      </w:r>
      <w:r w:rsidR="00E52C91">
        <w:rPr>
          <w:rFonts w:ascii="Times New Roman" w:eastAsia="Adobe Garamond Pro Bold" w:hAnsi="Times New Roman"/>
          <w:b/>
          <w:i/>
        </w:rPr>
        <w:tab/>
      </w:r>
      <w:r w:rsidR="00E52C91">
        <w:rPr>
          <w:rFonts w:ascii="Times New Roman" w:eastAsia="Adobe Garamond Pro Bold" w:hAnsi="Times New Roman"/>
          <w:b/>
          <w:i/>
        </w:rPr>
        <w:tab/>
      </w:r>
      <w:r w:rsidR="00CF3A28">
        <w:rPr>
          <w:rFonts w:ascii="Times New Roman" w:eastAsia="Adobe Garamond Pro Bold" w:hAnsi="Times New Roman"/>
          <w:b/>
          <w:i/>
        </w:rPr>
        <w:t>İSMAİL ESER</w:t>
      </w:r>
    </w:p>
    <w:p w:rsidR="00967B44" w:rsidRPr="00265303" w:rsidRDefault="00967B44" w:rsidP="00967B44">
      <w:pPr>
        <w:pStyle w:val="AralkYok"/>
        <w:rPr>
          <w:rFonts w:ascii="Times New Roman" w:eastAsia="Adobe Garamond Pro Bold" w:hAnsi="Times New Roman"/>
          <w:b/>
          <w:i/>
        </w:rPr>
      </w:pPr>
      <w:r w:rsidRPr="00265303">
        <w:rPr>
          <w:rFonts w:ascii="Times New Roman" w:eastAsia="Adobe Garamond Pro Bold" w:hAnsi="Times New Roman"/>
          <w:b/>
          <w:i/>
        </w:rPr>
        <w:t xml:space="preserve"> </w:t>
      </w:r>
      <w:r w:rsidR="00E52C91">
        <w:rPr>
          <w:rFonts w:ascii="Times New Roman" w:eastAsia="Adobe Garamond Pro Bold" w:hAnsi="Times New Roman"/>
          <w:b/>
          <w:i/>
        </w:rPr>
        <w:tab/>
      </w:r>
      <w:r w:rsidR="00E52C91">
        <w:rPr>
          <w:rFonts w:ascii="Times New Roman" w:eastAsia="Adobe Garamond Pro Bold" w:hAnsi="Times New Roman"/>
          <w:b/>
          <w:i/>
        </w:rPr>
        <w:tab/>
      </w:r>
      <w:r w:rsidR="00E52C91">
        <w:rPr>
          <w:rFonts w:ascii="Times New Roman" w:eastAsia="Adobe Garamond Pro Bold" w:hAnsi="Times New Roman"/>
          <w:b/>
          <w:i/>
        </w:rPr>
        <w:tab/>
      </w:r>
      <w:r w:rsidR="00E52C91">
        <w:rPr>
          <w:rFonts w:ascii="Times New Roman" w:eastAsia="Adobe Garamond Pro Bold" w:hAnsi="Times New Roman"/>
          <w:b/>
          <w:i/>
        </w:rPr>
        <w:tab/>
      </w:r>
      <w:r w:rsidR="00E52C91">
        <w:rPr>
          <w:rFonts w:ascii="Times New Roman" w:eastAsia="Adobe Garamond Pro Bold" w:hAnsi="Times New Roman"/>
          <w:b/>
          <w:i/>
        </w:rPr>
        <w:tab/>
      </w:r>
      <w:r w:rsidR="00E52C91">
        <w:rPr>
          <w:rFonts w:ascii="Times New Roman" w:eastAsia="Adobe Garamond Pro Bold" w:hAnsi="Times New Roman"/>
          <w:b/>
          <w:i/>
        </w:rPr>
        <w:tab/>
      </w:r>
      <w:r w:rsidR="00E52C91">
        <w:rPr>
          <w:rFonts w:ascii="Times New Roman" w:eastAsia="Adobe Garamond Pro Bold" w:hAnsi="Times New Roman"/>
          <w:b/>
          <w:i/>
        </w:rPr>
        <w:tab/>
      </w:r>
      <w:r w:rsidR="00E52C91">
        <w:rPr>
          <w:rFonts w:ascii="Times New Roman" w:eastAsia="Adobe Garamond Pro Bold" w:hAnsi="Times New Roman"/>
          <w:b/>
          <w:i/>
        </w:rPr>
        <w:tab/>
      </w:r>
      <w:r w:rsidR="00E52C91">
        <w:rPr>
          <w:rFonts w:ascii="Times New Roman" w:eastAsia="Adobe Garamond Pro Bold" w:hAnsi="Times New Roman"/>
          <w:b/>
          <w:i/>
        </w:rPr>
        <w:tab/>
      </w:r>
      <w:r w:rsidR="00E52C91">
        <w:rPr>
          <w:rFonts w:ascii="Times New Roman" w:eastAsia="Adobe Garamond Pro Bold" w:hAnsi="Times New Roman"/>
          <w:b/>
          <w:i/>
        </w:rPr>
        <w:tab/>
      </w:r>
      <w:r w:rsidR="00E52C91">
        <w:rPr>
          <w:rFonts w:ascii="Times New Roman" w:eastAsia="Adobe Garamond Pro Bold" w:hAnsi="Times New Roman"/>
          <w:b/>
          <w:i/>
        </w:rPr>
        <w:tab/>
      </w:r>
      <w:r w:rsidR="00E52C91">
        <w:rPr>
          <w:rFonts w:ascii="Times New Roman" w:eastAsia="Adobe Garamond Pro Bold" w:hAnsi="Times New Roman"/>
          <w:b/>
          <w:i/>
        </w:rPr>
        <w:tab/>
      </w:r>
      <w:r w:rsidR="00E52C91">
        <w:rPr>
          <w:rFonts w:ascii="Times New Roman" w:eastAsia="Adobe Garamond Pro Bold" w:hAnsi="Times New Roman"/>
          <w:b/>
          <w:i/>
        </w:rPr>
        <w:tab/>
      </w:r>
      <w:r w:rsidR="00E52C91">
        <w:rPr>
          <w:rFonts w:ascii="Times New Roman" w:eastAsia="Adobe Garamond Pro Bold" w:hAnsi="Times New Roman"/>
          <w:b/>
          <w:i/>
        </w:rPr>
        <w:tab/>
      </w:r>
      <w:r w:rsidR="00E52C91">
        <w:rPr>
          <w:rFonts w:ascii="Times New Roman" w:eastAsia="Adobe Garamond Pro Bold" w:hAnsi="Times New Roman"/>
          <w:b/>
          <w:i/>
        </w:rPr>
        <w:tab/>
      </w:r>
      <w:r w:rsidR="00E52C91">
        <w:rPr>
          <w:rFonts w:ascii="Times New Roman" w:eastAsia="Adobe Garamond Pro Bold" w:hAnsi="Times New Roman"/>
          <w:b/>
          <w:i/>
        </w:rPr>
        <w:tab/>
      </w:r>
      <w:r w:rsidR="00E52C91">
        <w:rPr>
          <w:rFonts w:ascii="Times New Roman" w:eastAsia="Adobe Garamond Pro Bold" w:hAnsi="Times New Roman"/>
          <w:b/>
          <w:i/>
        </w:rPr>
        <w:tab/>
      </w:r>
      <w:r w:rsidR="00E52C91">
        <w:rPr>
          <w:rFonts w:ascii="Times New Roman" w:eastAsia="Adobe Garamond Pro Bold" w:hAnsi="Times New Roman"/>
          <w:b/>
          <w:i/>
        </w:rPr>
        <w:tab/>
      </w:r>
      <w:r w:rsidR="00E52C91">
        <w:rPr>
          <w:rFonts w:ascii="Times New Roman" w:eastAsia="Adobe Garamond Pro Bold" w:hAnsi="Times New Roman"/>
          <w:b/>
          <w:i/>
        </w:rPr>
        <w:tab/>
      </w:r>
      <w:r w:rsidRPr="00265303">
        <w:rPr>
          <w:rFonts w:ascii="Times New Roman" w:eastAsia="Adobe Garamond Pro Bold" w:hAnsi="Times New Roman"/>
          <w:b/>
          <w:i/>
        </w:rPr>
        <w:t xml:space="preserve">Okul </w:t>
      </w:r>
      <w:r w:rsidR="00CF3A28">
        <w:rPr>
          <w:rFonts w:ascii="Times New Roman" w:eastAsia="Adobe Garamond Pro Bold" w:hAnsi="Times New Roman"/>
          <w:b/>
          <w:i/>
        </w:rPr>
        <w:t>Müdürü</w:t>
      </w:r>
      <w:bookmarkStart w:id="1" w:name="_GoBack"/>
      <w:bookmarkEnd w:id="1"/>
    </w:p>
    <w:p w:rsidR="00197FA7" w:rsidRPr="00B626F8" w:rsidRDefault="00227488" w:rsidP="00197FA7">
      <w:pPr>
        <w:ind w:left="2124" w:right="525" w:firstLine="708"/>
        <w:jc w:val="left"/>
        <w:rPr>
          <w:b/>
          <w:bCs/>
        </w:rPr>
      </w:pPr>
      <w:r w:rsidRPr="005432F2">
        <w:rPr>
          <w:szCs w:val="24"/>
        </w:rPr>
        <w:br w:type="page"/>
      </w:r>
      <w:bookmarkStart w:id="2" w:name="_Toc530061491"/>
      <w:r w:rsidR="00197FA7" w:rsidRPr="00B626F8">
        <w:rPr>
          <w:b/>
          <w:bCs/>
        </w:rPr>
        <w:lastRenderedPageBreak/>
        <w:t>İçindekiler</w:t>
      </w:r>
      <w:bookmarkEnd w:id="2"/>
    </w:p>
    <w:sdt>
      <w:sdtPr>
        <w:id w:val="-1658370977"/>
        <w:docPartObj>
          <w:docPartGallery w:val="Table of Contents"/>
          <w:docPartUnique/>
        </w:docPartObj>
      </w:sdtPr>
      <w:sdtEndPr>
        <w:rPr>
          <w:bCs/>
          <w:sz w:val="14"/>
        </w:rPr>
      </w:sdtEndPr>
      <w:sdtContent>
        <w:p w:rsidR="00197FA7" w:rsidRPr="0011694C" w:rsidRDefault="00197FA7" w:rsidP="00197FA7">
          <w:pPr>
            <w:ind w:left="1418" w:right="525"/>
            <w:rPr>
              <w:sz w:val="2"/>
            </w:rPr>
          </w:pPr>
        </w:p>
        <w:p w:rsidR="00197FA7" w:rsidRPr="0011694C" w:rsidRDefault="00197FA7" w:rsidP="00197FA7">
          <w:pPr>
            <w:pStyle w:val="T1"/>
            <w:rPr>
              <w:rFonts w:asciiTheme="minorHAnsi" w:hAnsiTheme="minorHAnsi" w:cstheme="minorBidi"/>
              <w:noProof/>
            </w:rPr>
          </w:pPr>
          <w:r w:rsidRPr="0011694C">
            <w:rPr>
              <w:sz w:val="14"/>
            </w:rPr>
            <w:fldChar w:fldCharType="begin"/>
          </w:r>
          <w:r w:rsidRPr="0011694C">
            <w:rPr>
              <w:sz w:val="14"/>
            </w:rPr>
            <w:instrText xml:space="preserve"> TOC \o "1-3" \h \z \u </w:instrText>
          </w:r>
          <w:r w:rsidRPr="0011694C">
            <w:rPr>
              <w:sz w:val="14"/>
            </w:rPr>
            <w:fldChar w:fldCharType="separate"/>
          </w:r>
          <w:hyperlink w:anchor="_Toc530061490" w:history="1">
            <w:r>
              <w:rPr>
                <w:rStyle w:val="Kpr"/>
                <w:noProof/>
                <w:sz w:val="22"/>
              </w:rPr>
              <w:t>İlçe Milli Eğitim Müdürü Sunuş</w:t>
            </w:r>
            <w:r w:rsidRPr="0011694C">
              <w:rPr>
                <w:noProof/>
                <w:webHidden/>
              </w:rPr>
              <w:tab/>
            </w:r>
            <w:r>
              <w:rPr>
                <w:noProof/>
                <w:webHidden/>
              </w:rPr>
              <w:t>4</w:t>
            </w:r>
          </w:hyperlink>
        </w:p>
        <w:p w:rsidR="00197FA7" w:rsidRPr="0011694C" w:rsidRDefault="00F57D7C" w:rsidP="00197FA7">
          <w:pPr>
            <w:pStyle w:val="T1"/>
            <w:rPr>
              <w:rFonts w:asciiTheme="minorHAnsi" w:hAnsiTheme="minorHAnsi" w:cstheme="minorBidi"/>
              <w:noProof/>
            </w:rPr>
          </w:pPr>
          <w:hyperlink w:anchor="_Toc530061491" w:history="1">
            <w:r w:rsidR="00197FA7">
              <w:rPr>
                <w:rStyle w:val="Kpr"/>
                <w:noProof/>
                <w:sz w:val="22"/>
              </w:rPr>
              <w:t>Okul Müdürü</w:t>
            </w:r>
            <w:r w:rsidR="00197FA7" w:rsidRPr="0011694C">
              <w:rPr>
                <w:rStyle w:val="Kpr"/>
                <w:noProof/>
                <w:sz w:val="22"/>
              </w:rPr>
              <w:t xml:space="preserve"> Sunuşu</w:t>
            </w:r>
            <w:r w:rsidR="00197FA7" w:rsidRPr="0011694C">
              <w:rPr>
                <w:noProof/>
                <w:webHidden/>
              </w:rPr>
              <w:tab/>
            </w:r>
            <w:r w:rsidR="00197FA7">
              <w:rPr>
                <w:noProof/>
                <w:webHidden/>
              </w:rPr>
              <w:t>5</w:t>
            </w:r>
          </w:hyperlink>
        </w:p>
        <w:p w:rsidR="00197FA7" w:rsidRPr="0011694C" w:rsidRDefault="00F57D7C" w:rsidP="00197FA7">
          <w:pPr>
            <w:pStyle w:val="T1"/>
            <w:rPr>
              <w:rFonts w:asciiTheme="minorHAnsi" w:hAnsiTheme="minorHAnsi" w:cstheme="minorBidi"/>
              <w:noProof/>
            </w:rPr>
          </w:pPr>
          <w:hyperlink w:anchor="_Toc530061492" w:history="1">
            <w:r w:rsidR="00197FA7" w:rsidRPr="0011694C">
              <w:rPr>
                <w:rStyle w:val="Kpr"/>
                <w:noProof/>
                <w:sz w:val="22"/>
              </w:rPr>
              <w:t>İçindekiler</w:t>
            </w:r>
            <w:r w:rsidR="00197FA7" w:rsidRPr="0011694C">
              <w:rPr>
                <w:noProof/>
                <w:webHidden/>
              </w:rPr>
              <w:tab/>
            </w:r>
            <w:r w:rsidR="00197FA7">
              <w:rPr>
                <w:noProof/>
                <w:webHidden/>
              </w:rPr>
              <w:t>6</w:t>
            </w:r>
          </w:hyperlink>
        </w:p>
        <w:p w:rsidR="00197FA7" w:rsidRPr="0011694C" w:rsidRDefault="00F57D7C" w:rsidP="00197FA7">
          <w:pPr>
            <w:pStyle w:val="T1"/>
            <w:rPr>
              <w:rFonts w:asciiTheme="minorHAnsi" w:hAnsiTheme="minorHAnsi" w:cstheme="minorBidi"/>
              <w:noProof/>
              <w:sz w:val="22"/>
            </w:rPr>
          </w:pPr>
          <w:hyperlink w:anchor="_Toc530061494" w:history="1">
            <w:r w:rsidR="00197FA7" w:rsidRPr="0011694C">
              <w:rPr>
                <w:rStyle w:val="Kpr"/>
                <w:noProof/>
                <w:sz w:val="22"/>
              </w:rPr>
              <w:t>Kısaltmalar</w:t>
            </w:r>
            <w:r w:rsidR="00197FA7" w:rsidRPr="0011694C">
              <w:rPr>
                <w:noProof/>
                <w:webHidden/>
                <w:sz w:val="22"/>
              </w:rPr>
              <w:tab/>
            </w:r>
          </w:hyperlink>
          <w:r w:rsidR="00197FA7">
            <w:rPr>
              <w:sz w:val="22"/>
            </w:rPr>
            <w:t>7</w:t>
          </w:r>
        </w:p>
        <w:p w:rsidR="00197FA7" w:rsidRPr="0011694C" w:rsidRDefault="00F57D7C" w:rsidP="00197FA7">
          <w:pPr>
            <w:pStyle w:val="T1"/>
            <w:rPr>
              <w:rFonts w:asciiTheme="minorHAnsi" w:hAnsiTheme="minorHAnsi" w:cstheme="minorBidi"/>
              <w:noProof/>
              <w:sz w:val="22"/>
            </w:rPr>
          </w:pPr>
          <w:hyperlink w:anchor="_Toc530061496" w:history="1">
            <w:r w:rsidR="00197FA7" w:rsidRPr="0011694C">
              <w:rPr>
                <w:rStyle w:val="Kpr"/>
                <w:noProof/>
                <w:sz w:val="22"/>
              </w:rPr>
              <w:t>Tanımlar</w:t>
            </w:r>
            <w:r w:rsidR="00197FA7" w:rsidRPr="0011694C">
              <w:rPr>
                <w:noProof/>
                <w:webHidden/>
                <w:sz w:val="22"/>
              </w:rPr>
              <w:tab/>
            </w:r>
            <w:r w:rsidR="00197FA7">
              <w:rPr>
                <w:noProof/>
                <w:webHidden/>
                <w:sz w:val="22"/>
              </w:rPr>
              <w:t>8</w:t>
            </w:r>
          </w:hyperlink>
        </w:p>
        <w:p w:rsidR="00197FA7" w:rsidRPr="0011694C" w:rsidRDefault="00197FA7" w:rsidP="00197FA7">
          <w:pPr>
            <w:pStyle w:val="T2"/>
            <w:rPr>
              <w:noProof/>
            </w:rPr>
          </w:pPr>
          <w:r w:rsidRPr="0011694C">
            <w:rPr>
              <w:noProof/>
            </w:rPr>
            <w:t>G</w:t>
          </w:r>
          <w:r>
            <w:rPr>
              <w:noProof/>
            </w:rPr>
            <w:t>iriş………… ……………..</w:t>
          </w:r>
          <w:r w:rsidRPr="0011694C">
            <w:rPr>
              <w:noProof/>
            </w:rPr>
            <w:t>……………………………..……………………………………</w:t>
          </w:r>
          <w:r>
            <w:rPr>
              <w:noProof/>
            </w:rPr>
            <w:t>……………………….</w:t>
          </w:r>
          <w:r w:rsidRPr="0011694C">
            <w:rPr>
              <w:noProof/>
            </w:rPr>
            <w:t>……………………………</w:t>
          </w:r>
          <w:r>
            <w:rPr>
              <w:noProof/>
            </w:rPr>
            <w:t>...9</w:t>
          </w:r>
        </w:p>
        <w:p w:rsidR="00197FA7" w:rsidRPr="0011694C" w:rsidRDefault="00F57D7C" w:rsidP="00197FA7">
          <w:pPr>
            <w:pStyle w:val="T2"/>
            <w:rPr>
              <w:rFonts w:asciiTheme="minorHAnsi" w:hAnsiTheme="minorHAnsi" w:cstheme="minorBidi"/>
              <w:noProof/>
              <w:sz w:val="22"/>
            </w:rPr>
          </w:pPr>
          <w:hyperlink w:anchor="_Toc530061500" w:history="1">
            <w:r w:rsidR="00197FA7">
              <w:rPr>
                <w:rStyle w:val="Kpr"/>
                <w:noProof/>
                <w:sz w:val="22"/>
              </w:rPr>
              <w:t>Stratejik Plan Hazırlık Süreci  ……………………………………………..</w:t>
            </w:r>
            <w:r w:rsidR="00197FA7" w:rsidRPr="0011694C">
              <w:rPr>
                <w:noProof/>
                <w:webHidden/>
                <w:sz w:val="22"/>
              </w:rPr>
              <w:tab/>
            </w:r>
          </w:hyperlink>
          <w:r w:rsidR="00197FA7">
            <w:rPr>
              <w:noProof/>
              <w:sz w:val="22"/>
            </w:rPr>
            <w:t>10</w:t>
          </w:r>
        </w:p>
        <w:p w:rsidR="00197FA7" w:rsidRPr="0011694C" w:rsidRDefault="00F57D7C" w:rsidP="00197FA7">
          <w:pPr>
            <w:pStyle w:val="T2"/>
            <w:rPr>
              <w:rFonts w:asciiTheme="minorHAnsi" w:hAnsiTheme="minorHAnsi" w:cstheme="minorBidi"/>
              <w:noProof/>
              <w:sz w:val="22"/>
            </w:rPr>
          </w:pPr>
          <w:hyperlink w:anchor="_Toc530061501" w:history="1">
            <w:r w:rsidR="00197FA7">
              <w:rPr>
                <w:rStyle w:val="Kpr"/>
                <w:noProof/>
                <w:sz w:val="22"/>
              </w:rPr>
              <w:t>Stratejik Plan Ekibi ve Oluşumu</w:t>
            </w:r>
            <w:r w:rsidR="00197FA7" w:rsidRPr="0011694C">
              <w:rPr>
                <w:noProof/>
                <w:webHidden/>
                <w:sz w:val="22"/>
              </w:rPr>
              <w:tab/>
            </w:r>
          </w:hyperlink>
          <w:r w:rsidR="00197FA7">
            <w:rPr>
              <w:noProof/>
              <w:sz w:val="22"/>
            </w:rPr>
            <w:t>12</w:t>
          </w:r>
        </w:p>
        <w:p w:rsidR="00197FA7" w:rsidRPr="0011694C" w:rsidRDefault="00F57D7C" w:rsidP="00197FA7">
          <w:pPr>
            <w:pStyle w:val="T1"/>
            <w:rPr>
              <w:sz w:val="22"/>
            </w:rPr>
          </w:pPr>
          <w:hyperlink w:anchor="_Toc530061502" w:history="1">
            <w:r w:rsidR="00197FA7" w:rsidRPr="0011694C">
              <w:rPr>
                <w:rStyle w:val="Kpr"/>
                <w:noProof/>
                <w:sz w:val="22"/>
              </w:rPr>
              <w:t>Durum Analizi</w:t>
            </w:r>
            <w:r w:rsidR="00197FA7" w:rsidRPr="0011694C">
              <w:rPr>
                <w:noProof/>
                <w:webHidden/>
                <w:sz w:val="22"/>
              </w:rPr>
              <w:tab/>
            </w:r>
            <w:r w:rsidR="00197FA7">
              <w:rPr>
                <w:noProof/>
                <w:webHidden/>
                <w:sz w:val="22"/>
              </w:rPr>
              <w:t>13</w:t>
            </w:r>
          </w:hyperlink>
        </w:p>
        <w:p w:rsidR="00197FA7" w:rsidRPr="0011694C" w:rsidRDefault="00197FA7" w:rsidP="00197FA7">
          <w:pPr>
            <w:tabs>
              <w:tab w:val="right" w:leader="dot" w:pos="15593"/>
            </w:tabs>
            <w:spacing w:after="0" w:line="276" w:lineRule="auto"/>
            <w:ind w:left="1418" w:right="525"/>
            <w:rPr>
              <w:sz w:val="22"/>
              <w:lang w:eastAsia="tr-TR"/>
            </w:rPr>
          </w:pPr>
          <w:r>
            <w:rPr>
              <w:sz w:val="22"/>
              <w:lang w:eastAsia="tr-TR"/>
            </w:rPr>
            <w:t>Kurumsal Tarihçe ve Mevcut Planın Değerlendirilmesi………………………….…………………</w:t>
          </w:r>
          <w:r w:rsidRPr="0011694C">
            <w:rPr>
              <w:sz w:val="22"/>
              <w:lang w:eastAsia="tr-TR"/>
            </w:rPr>
            <w:t>……………………………..………</w:t>
          </w:r>
          <w:r>
            <w:rPr>
              <w:sz w:val="22"/>
              <w:lang w:eastAsia="tr-TR"/>
            </w:rPr>
            <w:t>…………….</w:t>
          </w:r>
          <w:r w:rsidRPr="0011694C">
            <w:rPr>
              <w:sz w:val="22"/>
              <w:lang w:eastAsia="tr-TR"/>
            </w:rPr>
            <w:t>……</w:t>
          </w:r>
          <w:r>
            <w:rPr>
              <w:sz w:val="22"/>
              <w:lang w:eastAsia="tr-TR"/>
            </w:rPr>
            <w:t>15</w:t>
          </w:r>
        </w:p>
        <w:p w:rsidR="00197FA7" w:rsidRPr="0011694C" w:rsidRDefault="00197FA7" w:rsidP="00197FA7">
          <w:pPr>
            <w:tabs>
              <w:tab w:val="right" w:leader="dot" w:pos="15593"/>
            </w:tabs>
            <w:spacing w:after="0" w:line="276" w:lineRule="auto"/>
            <w:ind w:left="1418" w:right="525"/>
            <w:rPr>
              <w:sz w:val="22"/>
              <w:lang w:eastAsia="tr-TR"/>
            </w:rPr>
          </w:pPr>
          <w:r>
            <w:rPr>
              <w:sz w:val="22"/>
              <w:lang w:eastAsia="tr-TR"/>
            </w:rPr>
            <w:t>Mevzuat Analizi</w:t>
          </w:r>
          <w:r w:rsidRPr="0011694C">
            <w:rPr>
              <w:sz w:val="22"/>
              <w:lang w:eastAsia="tr-TR"/>
            </w:rPr>
            <w:t>…………………………………………………………………………………………………………………</w:t>
          </w:r>
          <w:r>
            <w:rPr>
              <w:sz w:val="22"/>
              <w:lang w:eastAsia="tr-TR"/>
            </w:rPr>
            <w:t>…………………………..…</w:t>
          </w:r>
          <w:r w:rsidRPr="0011694C">
            <w:rPr>
              <w:sz w:val="22"/>
              <w:lang w:eastAsia="tr-TR"/>
            </w:rPr>
            <w:t>…..</w:t>
          </w:r>
          <w:r>
            <w:rPr>
              <w:sz w:val="22"/>
              <w:lang w:eastAsia="tr-TR"/>
            </w:rPr>
            <w:t>16</w:t>
          </w:r>
        </w:p>
        <w:p w:rsidR="00197FA7" w:rsidRPr="0011694C" w:rsidRDefault="00F57D7C" w:rsidP="00197FA7">
          <w:pPr>
            <w:pStyle w:val="T2"/>
            <w:rPr>
              <w:rFonts w:asciiTheme="minorHAnsi" w:hAnsiTheme="minorHAnsi" w:cstheme="minorBidi"/>
              <w:noProof/>
            </w:rPr>
          </w:pPr>
          <w:hyperlink w:anchor="_Toc530061504" w:history="1">
            <w:r w:rsidR="00197FA7">
              <w:rPr>
                <w:rStyle w:val="Kpr"/>
                <w:noProof/>
                <w:sz w:val="22"/>
              </w:rPr>
              <w:t>Üst Politika Belgeleri Analizi</w:t>
            </w:r>
            <w:r w:rsidR="00197FA7" w:rsidRPr="0011694C">
              <w:rPr>
                <w:noProof/>
                <w:webHidden/>
              </w:rPr>
              <w:tab/>
            </w:r>
          </w:hyperlink>
          <w:r w:rsidR="00197FA7">
            <w:t>17</w:t>
          </w:r>
        </w:p>
        <w:p w:rsidR="00197FA7" w:rsidRPr="0011694C" w:rsidRDefault="00F57D7C" w:rsidP="00197FA7">
          <w:pPr>
            <w:pStyle w:val="T2"/>
            <w:rPr>
              <w:rFonts w:asciiTheme="minorHAnsi" w:hAnsiTheme="minorHAnsi" w:cstheme="minorBidi"/>
              <w:noProof/>
              <w:sz w:val="22"/>
            </w:rPr>
          </w:pPr>
          <w:hyperlink w:anchor="_Toc530061508" w:history="1">
            <w:r w:rsidR="00197FA7">
              <w:rPr>
                <w:rStyle w:val="Kpr"/>
                <w:noProof/>
                <w:sz w:val="22"/>
              </w:rPr>
              <w:t>Faaliyet Alanları İle İlgili Ürün ve Hizmetlerin Belirlenmesi</w:t>
            </w:r>
            <w:r w:rsidR="00197FA7" w:rsidRPr="0011694C">
              <w:rPr>
                <w:noProof/>
                <w:webHidden/>
                <w:sz w:val="22"/>
              </w:rPr>
              <w:tab/>
            </w:r>
          </w:hyperlink>
          <w:r w:rsidR="00197FA7">
            <w:t>18</w:t>
          </w:r>
        </w:p>
        <w:p w:rsidR="00197FA7" w:rsidRDefault="00197FA7" w:rsidP="00197FA7">
          <w:pPr>
            <w:tabs>
              <w:tab w:val="left" w:pos="15593"/>
            </w:tabs>
            <w:spacing w:after="0" w:line="276" w:lineRule="auto"/>
            <w:ind w:left="1418" w:right="525"/>
            <w:rPr>
              <w:sz w:val="22"/>
              <w:lang w:eastAsia="tr-TR"/>
            </w:rPr>
          </w:pPr>
          <w:r>
            <w:rPr>
              <w:sz w:val="22"/>
              <w:lang w:eastAsia="tr-TR"/>
            </w:rPr>
            <w:t>Paydaş Analizi ve Kuruluş İçi Analiz</w:t>
          </w:r>
          <w:r w:rsidRPr="0011694C">
            <w:rPr>
              <w:sz w:val="22"/>
              <w:lang w:eastAsia="tr-TR"/>
            </w:rPr>
            <w:t>………………………………………………………………………………</w:t>
          </w:r>
          <w:r>
            <w:rPr>
              <w:sz w:val="22"/>
              <w:lang w:eastAsia="tr-TR"/>
            </w:rPr>
            <w:t>………...……</w:t>
          </w:r>
          <w:r w:rsidRPr="0011694C">
            <w:rPr>
              <w:sz w:val="22"/>
              <w:lang w:eastAsia="tr-TR"/>
            </w:rPr>
            <w:t>…</w:t>
          </w:r>
          <w:r>
            <w:rPr>
              <w:sz w:val="22"/>
              <w:lang w:eastAsia="tr-TR"/>
            </w:rPr>
            <w:t>……………...</w:t>
          </w:r>
          <w:r w:rsidRPr="0011694C">
            <w:rPr>
              <w:sz w:val="22"/>
              <w:lang w:eastAsia="tr-TR"/>
            </w:rPr>
            <w:t>.…</w:t>
          </w:r>
          <w:r>
            <w:rPr>
              <w:sz w:val="22"/>
              <w:lang w:eastAsia="tr-TR"/>
            </w:rPr>
            <w:t>………24</w:t>
          </w:r>
        </w:p>
        <w:p w:rsidR="00197FA7" w:rsidRDefault="00197FA7" w:rsidP="00197FA7">
          <w:pPr>
            <w:tabs>
              <w:tab w:val="left" w:pos="15593"/>
            </w:tabs>
            <w:spacing w:after="0" w:line="276" w:lineRule="auto"/>
            <w:ind w:left="1418" w:right="525"/>
            <w:rPr>
              <w:sz w:val="22"/>
              <w:lang w:eastAsia="tr-TR"/>
            </w:rPr>
          </w:pPr>
          <w:r>
            <w:rPr>
              <w:sz w:val="22"/>
              <w:lang w:eastAsia="tr-TR"/>
            </w:rPr>
            <w:t>Teşkilat Yapısı……………………………………………………………………………………………………………………………………………...………</w:t>
          </w:r>
          <w:r w:rsidRPr="00540AB2">
            <w:rPr>
              <w:sz w:val="22"/>
              <w:lang w:eastAsia="tr-TR"/>
            </w:rPr>
            <w:t>25</w:t>
          </w:r>
        </w:p>
        <w:p w:rsidR="00197FA7" w:rsidRDefault="00197FA7" w:rsidP="00197FA7">
          <w:pPr>
            <w:tabs>
              <w:tab w:val="left" w:pos="15593"/>
            </w:tabs>
            <w:spacing w:after="0" w:line="276" w:lineRule="auto"/>
            <w:ind w:left="1418" w:right="525"/>
            <w:rPr>
              <w:sz w:val="22"/>
              <w:lang w:eastAsia="tr-TR"/>
            </w:rPr>
          </w:pPr>
          <w:r>
            <w:rPr>
              <w:sz w:val="22"/>
              <w:lang w:eastAsia="tr-TR"/>
            </w:rPr>
            <w:t>İnsan Kaynakları…………………………………………………………………………………………………………………………………………...………26</w:t>
          </w:r>
        </w:p>
        <w:p w:rsidR="00197FA7" w:rsidRPr="0011694C" w:rsidRDefault="00197FA7" w:rsidP="00197FA7">
          <w:pPr>
            <w:tabs>
              <w:tab w:val="left" w:pos="15593"/>
            </w:tabs>
            <w:spacing w:after="0" w:line="276" w:lineRule="auto"/>
            <w:ind w:left="1418" w:right="525"/>
            <w:rPr>
              <w:sz w:val="22"/>
              <w:lang w:eastAsia="tr-TR"/>
            </w:rPr>
          </w:pPr>
          <w:r>
            <w:rPr>
              <w:sz w:val="22"/>
              <w:lang w:eastAsia="tr-TR"/>
            </w:rPr>
            <w:t>Teknolojik Kaynaklar………………………………………………………………………………………………………………..……………….……………27</w:t>
          </w:r>
        </w:p>
        <w:p w:rsidR="00197FA7" w:rsidRPr="0011694C" w:rsidRDefault="00F57D7C" w:rsidP="00197FA7">
          <w:pPr>
            <w:pStyle w:val="T2"/>
            <w:rPr>
              <w:rFonts w:asciiTheme="minorHAnsi" w:hAnsiTheme="minorHAnsi" w:cstheme="minorBidi"/>
              <w:noProof/>
              <w:sz w:val="22"/>
            </w:rPr>
          </w:pPr>
          <w:hyperlink w:anchor="_Toc530061511" w:history="1">
            <w:r w:rsidR="00197FA7">
              <w:rPr>
                <w:rStyle w:val="Kpr"/>
                <w:noProof/>
                <w:sz w:val="22"/>
              </w:rPr>
              <w:t>PESTLE</w:t>
            </w:r>
            <w:r w:rsidR="00197FA7" w:rsidRPr="0011694C">
              <w:rPr>
                <w:rStyle w:val="Kpr"/>
                <w:noProof/>
                <w:sz w:val="22"/>
              </w:rPr>
              <w:t xml:space="preserve"> Analizi</w:t>
            </w:r>
            <w:r w:rsidR="00197FA7" w:rsidRPr="0011694C">
              <w:rPr>
                <w:noProof/>
                <w:webHidden/>
                <w:sz w:val="22"/>
              </w:rPr>
              <w:tab/>
            </w:r>
            <w:r w:rsidR="00197FA7">
              <w:rPr>
                <w:noProof/>
                <w:webHidden/>
                <w:sz w:val="22"/>
              </w:rPr>
              <w:t>28</w:t>
            </w:r>
          </w:hyperlink>
        </w:p>
        <w:p w:rsidR="00197FA7" w:rsidRPr="0011694C" w:rsidRDefault="00F57D7C" w:rsidP="00197FA7">
          <w:pPr>
            <w:pStyle w:val="T1"/>
            <w:rPr>
              <w:rFonts w:asciiTheme="minorHAnsi" w:hAnsiTheme="minorHAnsi" w:cstheme="minorBidi"/>
              <w:noProof/>
              <w:sz w:val="22"/>
            </w:rPr>
          </w:pPr>
          <w:hyperlink w:anchor="_Toc530061513" w:history="1">
            <w:r w:rsidR="00197FA7" w:rsidRPr="0011694C">
              <w:rPr>
                <w:rStyle w:val="Kpr"/>
                <w:noProof/>
                <w:sz w:val="22"/>
              </w:rPr>
              <w:t xml:space="preserve">Geleceğe </w:t>
            </w:r>
            <w:r w:rsidR="00197FA7">
              <w:rPr>
                <w:rStyle w:val="Kpr"/>
                <w:noProof/>
                <w:sz w:val="22"/>
              </w:rPr>
              <w:t>Bakış</w:t>
            </w:r>
            <w:r w:rsidR="00197FA7" w:rsidRPr="0011694C">
              <w:rPr>
                <w:noProof/>
                <w:webHidden/>
                <w:sz w:val="22"/>
              </w:rPr>
              <w:tab/>
            </w:r>
            <w:r w:rsidR="00197FA7">
              <w:rPr>
                <w:noProof/>
                <w:webHidden/>
                <w:sz w:val="22"/>
              </w:rPr>
              <w:t>30</w:t>
            </w:r>
          </w:hyperlink>
        </w:p>
        <w:p w:rsidR="00197FA7" w:rsidRPr="0011694C" w:rsidRDefault="00F57D7C" w:rsidP="00197FA7">
          <w:pPr>
            <w:pStyle w:val="T2"/>
            <w:rPr>
              <w:rFonts w:asciiTheme="minorHAnsi" w:hAnsiTheme="minorHAnsi" w:cstheme="minorBidi"/>
              <w:noProof/>
            </w:rPr>
          </w:pPr>
          <w:hyperlink w:anchor="_Toc530061514" w:history="1">
            <w:r w:rsidR="00197FA7" w:rsidRPr="0011694C">
              <w:rPr>
                <w:rStyle w:val="Kpr"/>
                <w:noProof/>
                <w:sz w:val="22"/>
              </w:rPr>
              <w:t>Misyon, Vizyon ve Temel Değerler</w:t>
            </w:r>
            <w:r w:rsidR="00197FA7" w:rsidRPr="0011694C">
              <w:rPr>
                <w:noProof/>
                <w:webHidden/>
              </w:rPr>
              <w:tab/>
            </w:r>
            <w:r w:rsidR="00197FA7">
              <w:rPr>
                <w:noProof/>
                <w:webHidden/>
              </w:rPr>
              <w:t>31</w:t>
            </w:r>
          </w:hyperlink>
        </w:p>
        <w:p w:rsidR="00197FA7" w:rsidRPr="005F7229" w:rsidRDefault="00F57D7C" w:rsidP="00197FA7">
          <w:pPr>
            <w:pStyle w:val="T2"/>
          </w:pPr>
          <w:hyperlink w:anchor="_Toc530061515" w:history="1">
            <w:r w:rsidR="00197FA7">
              <w:rPr>
                <w:rStyle w:val="Kpr"/>
                <w:noProof/>
                <w:sz w:val="22"/>
              </w:rPr>
              <w:t>Amaç ve Hedeflere İlişkin Mimari</w:t>
            </w:r>
            <w:r w:rsidR="00197FA7" w:rsidRPr="005F7229">
              <w:rPr>
                <w:noProof/>
                <w:webHidden/>
              </w:rPr>
              <w:tab/>
            </w:r>
            <w:r w:rsidR="00197FA7">
              <w:rPr>
                <w:noProof/>
                <w:webHidden/>
              </w:rPr>
              <w:t>33</w:t>
            </w:r>
          </w:hyperlink>
        </w:p>
        <w:p w:rsidR="00197FA7" w:rsidRPr="005F7229" w:rsidRDefault="00F57D7C" w:rsidP="00197FA7">
          <w:pPr>
            <w:pStyle w:val="T2"/>
            <w:rPr>
              <w:rFonts w:asciiTheme="minorHAnsi" w:hAnsiTheme="minorHAnsi" w:cstheme="minorBidi"/>
              <w:noProof/>
              <w:sz w:val="22"/>
            </w:rPr>
          </w:pPr>
          <w:hyperlink w:anchor="_Toc530061517" w:history="1">
            <w:r w:rsidR="00197FA7">
              <w:rPr>
                <w:rStyle w:val="Kpr"/>
                <w:noProof/>
                <w:sz w:val="22"/>
              </w:rPr>
              <w:t>Maliyetlendirme</w:t>
            </w:r>
            <w:r w:rsidR="00197FA7" w:rsidRPr="005F7229">
              <w:rPr>
                <w:noProof/>
                <w:webHidden/>
                <w:sz w:val="22"/>
              </w:rPr>
              <w:tab/>
            </w:r>
          </w:hyperlink>
          <w:r w:rsidR="00197FA7">
            <w:rPr>
              <w:sz w:val="22"/>
            </w:rPr>
            <w:t>37</w:t>
          </w:r>
        </w:p>
        <w:p w:rsidR="00197FA7" w:rsidRPr="0011694C" w:rsidRDefault="00F57D7C" w:rsidP="00197FA7">
          <w:pPr>
            <w:pStyle w:val="T2"/>
            <w:rPr>
              <w:rFonts w:asciiTheme="minorHAnsi" w:hAnsiTheme="minorHAnsi" w:cstheme="minorBidi"/>
              <w:noProof/>
              <w:sz w:val="22"/>
            </w:rPr>
          </w:pPr>
          <w:hyperlink w:anchor="_Toc530061517" w:history="1">
            <w:r w:rsidR="00197FA7">
              <w:rPr>
                <w:rStyle w:val="Kpr"/>
                <w:noProof/>
                <w:sz w:val="22"/>
              </w:rPr>
              <w:t>İzleme ve Değerlendirme</w:t>
            </w:r>
            <w:r w:rsidR="00197FA7" w:rsidRPr="0011694C">
              <w:rPr>
                <w:noProof/>
                <w:webHidden/>
                <w:sz w:val="22"/>
              </w:rPr>
              <w:tab/>
            </w:r>
          </w:hyperlink>
          <w:r w:rsidR="00197FA7">
            <w:t>39</w:t>
          </w:r>
        </w:p>
        <w:p w:rsidR="00197FA7" w:rsidRDefault="00197FA7" w:rsidP="00197FA7">
          <w:pPr>
            <w:spacing w:after="0"/>
            <w:ind w:left="1418" w:right="525"/>
            <w:rPr>
              <w:b/>
              <w:bCs/>
              <w:sz w:val="14"/>
            </w:rPr>
          </w:pPr>
        </w:p>
        <w:p w:rsidR="00197FA7" w:rsidRDefault="00197FA7" w:rsidP="00197FA7">
          <w:pPr>
            <w:spacing w:after="0"/>
            <w:ind w:left="1418" w:right="525"/>
            <w:rPr>
              <w:b/>
              <w:bCs/>
              <w:sz w:val="14"/>
            </w:rPr>
          </w:pPr>
        </w:p>
        <w:p w:rsidR="00197FA7" w:rsidRDefault="00197FA7" w:rsidP="00197FA7">
          <w:pPr>
            <w:spacing w:after="0"/>
            <w:ind w:left="1418" w:right="525"/>
            <w:rPr>
              <w:b/>
              <w:bCs/>
              <w:sz w:val="14"/>
            </w:rPr>
          </w:pPr>
        </w:p>
        <w:p w:rsidR="00197FA7" w:rsidRDefault="00197FA7" w:rsidP="00197FA7">
          <w:pPr>
            <w:spacing w:after="0"/>
            <w:ind w:left="1418" w:right="525"/>
            <w:rPr>
              <w:b/>
              <w:bCs/>
              <w:sz w:val="14"/>
            </w:rPr>
          </w:pPr>
        </w:p>
        <w:p w:rsidR="00F22AC8" w:rsidRPr="0011694C" w:rsidRDefault="00197FA7" w:rsidP="00197FA7">
          <w:pPr>
            <w:ind w:left="1416" w:right="525" w:firstLine="708"/>
            <w:jc w:val="left"/>
            <w:rPr>
              <w:sz w:val="14"/>
            </w:rPr>
          </w:pPr>
          <w:r w:rsidRPr="0011694C">
            <w:rPr>
              <w:b/>
              <w:bCs/>
              <w:sz w:val="14"/>
            </w:rPr>
            <w:fldChar w:fldCharType="end"/>
          </w:r>
        </w:p>
      </w:sdtContent>
    </w:sdt>
    <w:p w:rsidR="00F22AC8" w:rsidRPr="005432F2" w:rsidRDefault="00F22AC8">
      <w:pPr>
        <w:rPr>
          <w:szCs w:val="24"/>
        </w:rPr>
      </w:pPr>
    </w:p>
    <w:p w:rsidR="00490634" w:rsidRPr="005432F2" w:rsidRDefault="00490634" w:rsidP="00490634">
      <w:pPr>
        <w:pStyle w:val="Balk1"/>
        <w:ind w:left="1418"/>
        <w:jc w:val="left"/>
      </w:pPr>
      <w:bookmarkStart w:id="3" w:name="_Toc530061494"/>
      <w:bookmarkStart w:id="4" w:name="_Toc530061496"/>
      <w:bookmarkStart w:id="5" w:name="_Toc26718757"/>
      <w:bookmarkStart w:id="6" w:name="_Toc530061499"/>
      <w:r w:rsidRPr="005432F2">
        <w:lastRenderedPageBreak/>
        <w:t>Kısaltmalar</w:t>
      </w:r>
      <w:bookmarkEnd w:id="3"/>
    </w:p>
    <w:p w:rsidR="00490634" w:rsidRPr="005432F2" w:rsidRDefault="00490634" w:rsidP="00490634">
      <w:pPr>
        <w:spacing w:after="0"/>
        <w:ind w:left="1418"/>
      </w:pPr>
      <w:r w:rsidRPr="005432F2">
        <w:t>AB</w:t>
      </w:r>
      <w:r w:rsidRPr="005432F2">
        <w:tab/>
      </w:r>
      <w:r w:rsidRPr="005432F2">
        <w:tab/>
        <w:t xml:space="preserve">: Avrupa Birliği </w:t>
      </w:r>
    </w:p>
    <w:p w:rsidR="00490634" w:rsidRPr="005432F2" w:rsidRDefault="00490634" w:rsidP="00490634">
      <w:pPr>
        <w:spacing w:after="0"/>
        <w:ind w:left="1418"/>
      </w:pPr>
      <w:r>
        <w:t>ABİ</w:t>
      </w:r>
      <w:r w:rsidRPr="005432F2">
        <w:t>DE</w:t>
      </w:r>
      <w:r w:rsidRPr="005432F2">
        <w:tab/>
        <w:t xml:space="preserve">: Akademik Becerilerin İzlenmesi ve Değerlendirilmesi </w:t>
      </w:r>
    </w:p>
    <w:p w:rsidR="00490634" w:rsidRPr="005432F2" w:rsidRDefault="00490634" w:rsidP="00490634">
      <w:pPr>
        <w:spacing w:after="0"/>
        <w:ind w:left="1418"/>
      </w:pPr>
      <w:r w:rsidRPr="005432F2">
        <w:t>BT</w:t>
      </w:r>
      <w:r w:rsidRPr="005432F2">
        <w:tab/>
      </w:r>
      <w:r w:rsidRPr="005432F2">
        <w:tab/>
        <w:t xml:space="preserve">: Bilişim Teknolojileri </w:t>
      </w:r>
    </w:p>
    <w:p w:rsidR="00490634" w:rsidRPr="005432F2" w:rsidRDefault="00490634" w:rsidP="00490634">
      <w:pPr>
        <w:spacing w:after="0"/>
        <w:ind w:left="1418"/>
      </w:pPr>
      <w:r w:rsidRPr="005432F2">
        <w:t>CİMER</w:t>
      </w:r>
      <w:r w:rsidRPr="005432F2">
        <w:tab/>
        <w:t xml:space="preserve">: Cumhurbaşkanlığı İletişim Merkezi </w:t>
      </w:r>
    </w:p>
    <w:p w:rsidR="00490634" w:rsidRPr="005432F2" w:rsidRDefault="00490634" w:rsidP="00490634">
      <w:pPr>
        <w:spacing w:after="0"/>
        <w:ind w:left="1418"/>
      </w:pPr>
      <w:r w:rsidRPr="005432F2">
        <w:t>CK</w:t>
      </w:r>
      <w:r w:rsidRPr="005432F2">
        <w:tab/>
      </w:r>
      <w:r w:rsidRPr="005432F2">
        <w:tab/>
        <w:t xml:space="preserve">: Cumhurbaşkanlığı Kararnamesi </w:t>
      </w:r>
    </w:p>
    <w:p w:rsidR="00490634" w:rsidRPr="005432F2" w:rsidRDefault="00490634" w:rsidP="00490634">
      <w:pPr>
        <w:spacing w:after="0"/>
        <w:ind w:left="1418"/>
      </w:pPr>
      <w:r w:rsidRPr="005432F2">
        <w:t>DYS</w:t>
      </w:r>
      <w:r w:rsidRPr="005432F2">
        <w:tab/>
      </w:r>
      <w:r w:rsidRPr="005432F2">
        <w:tab/>
        <w:t xml:space="preserve">: Doküman Yönetim Sistemi </w:t>
      </w:r>
    </w:p>
    <w:p w:rsidR="00490634" w:rsidRPr="005432F2" w:rsidRDefault="00490634" w:rsidP="00490634">
      <w:pPr>
        <w:spacing w:after="0"/>
        <w:ind w:left="1418"/>
      </w:pPr>
      <w:r w:rsidRPr="005432F2">
        <w:t>EBA</w:t>
      </w:r>
      <w:r w:rsidRPr="005432F2">
        <w:tab/>
      </w:r>
      <w:r w:rsidRPr="005432F2">
        <w:tab/>
        <w:t xml:space="preserve">: Eğitim Bilişim Ağı </w:t>
      </w:r>
    </w:p>
    <w:p w:rsidR="00490634" w:rsidRPr="005432F2" w:rsidRDefault="00490634" w:rsidP="00490634">
      <w:pPr>
        <w:spacing w:after="0"/>
        <w:ind w:left="1418"/>
      </w:pPr>
      <w:r w:rsidRPr="005432F2">
        <w:t>FATİH</w:t>
      </w:r>
      <w:r w:rsidRPr="005432F2">
        <w:tab/>
        <w:t xml:space="preserve">: Fırsatları Artırma ve Teknolojiyi İyileştirme Harekâtı </w:t>
      </w:r>
    </w:p>
    <w:p w:rsidR="00490634" w:rsidRPr="005432F2" w:rsidRDefault="00490634" w:rsidP="00490634">
      <w:pPr>
        <w:spacing w:after="0"/>
        <w:ind w:left="1418"/>
      </w:pPr>
      <w:r w:rsidRPr="005432F2">
        <w:t>IPA</w:t>
      </w:r>
      <w:r w:rsidRPr="005432F2">
        <w:tab/>
      </w:r>
      <w:r w:rsidRPr="005432F2">
        <w:tab/>
        <w:t xml:space="preserve">: Instrument for Pre-Accession Assistance (Katılım Öncesi Mali Yardım Aracı) </w:t>
      </w:r>
    </w:p>
    <w:p w:rsidR="00490634" w:rsidRPr="005432F2" w:rsidRDefault="00490634" w:rsidP="00490634">
      <w:pPr>
        <w:spacing w:after="0"/>
        <w:ind w:left="1418"/>
      </w:pPr>
      <w:r w:rsidRPr="005432F2">
        <w:t>MEB</w:t>
      </w:r>
      <w:r w:rsidRPr="005432F2">
        <w:tab/>
      </w:r>
      <w:r w:rsidRPr="005432F2">
        <w:tab/>
        <w:t xml:space="preserve">: Millî Eğitim Bakanlığı </w:t>
      </w:r>
    </w:p>
    <w:p w:rsidR="00490634" w:rsidRPr="005432F2" w:rsidRDefault="00490634" w:rsidP="00490634">
      <w:pPr>
        <w:spacing w:after="0"/>
        <w:ind w:left="1418"/>
      </w:pPr>
      <w:r w:rsidRPr="005432F2">
        <w:t>MEBBİS</w:t>
      </w:r>
      <w:r w:rsidRPr="005432F2">
        <w:tab/>
        <w:t xml:space="preserve">: Millî Eğitim Bakanlığı Bilişim Sistemleri </w:t>
      </w:r>
    </w:p>
    <w:p w:rsidR="00490634" w:rsidRPr="005432F2" w:rsidRDefault="00490634" w:rsidP="00490634">
      <w:pPr>
        <w:spacing w:after="0"/>
        <w:ind w:left="1418"/>
      </w:pPr>
      <w:r w:rsidRPr="005432F2">
        <w:t>MEBİM</w:t>
      </w:r>
      <w:r w:rsidRPr="005432F2">
        <w:tab/>
        <w:t>: Millî Eğitim Bakanlığı İletişim Merkezi</w:t>
      </w:r>
    </w:p>
    <w:p w:rsidR="00490634" w:rsidRPr="005432F2" w:rsidRDefault="00490634" w:rsidP="00490634">
      <w:pPr>
        <w:spacing w:after="0"/>
        <w:ind w:left="1418"/>
      </w:pPr>
      <w:r>
        <w:t>MEİ</w:t>
      </w:r>
      <w:r w:rsidRPr="005432F2">
        <w:t>S</w:t>
      </w:r>
      <w:r w:rsidRPr="005432F2">
        <w:tab/>
      </w:r>
      <w:r w:rsidRPr="005432F2">
        <w:tab/>
        <w:t xml:space="preserve">: Millî Eğitim İstatistik Modülü </w:t>
      </w:r>
    </w:p>
    <w:p w:rsidR="00490634" w:rsidRPr="005432F2" w:rsidRDefault="00490634" w:rsidP="00490634">
      <w:pPr>
        <w:spacing w:after="0"/>
        <w:ind w:left="1418"/>
      </w:pPr>
      <w:r w:rsidRPr="005432F2">
        <w:t>OECD</w:t>
      </w:r>
      <w:r w:rsidRPr="005432F2">
        <w:tab/>
      </w:r>
      <w:r>
        <w:tab/>
        <w:t>: Organisation for Economic Co-</w:t>
      </w:r>
      <w:r w:rsidRPr="005432F2">
        <w:t xml:space="preserve">operation and Development (İktisadi İşbirliği ve Kalkınma Teşkilatı) </w:t>
      </w:r>
    </w:p>
    <w:p w:rsidR="00490634" w:rsidRPr="005432F2" w:rsidRDefault="00490634" w:rsidP="00490634">
      <w:pPr>
        <w:spacing w:after="0"/>
        <w:ind w:left="1418"/>
      </w:pPr>
      <w:r w:rsidRPr="005432F2">
        <w:t>OSB</w:t>
      </w:r>
      <w:r w:rsidRPr="005432F2">
        <w:tab/>
      </w:r>
      <w:r w:rsidRPr="005432F2">
        <w:tab/>
        <w:t xml:space="preserve">: Organize Sanayi Bölgesi </w:t>
      </w:r>
    </w:p>
    <w:p w:rsidR="00490634" w:rsidRPr="005432F2" w:rsidRDefault="00490634" w:rsidP="00490634">
      <w:pPr>
        <w:spacing w:after="0"/>
        <w:ind w:left="1418"/>
      </w:pPr>
      <w:r w:rsidRPr="005432F2">
        <w:t>PESTLE</w:t>
      </w:r>
      <w:r w:rsidRPr="005432F2">
        <w:tab/>
        <w:t xml:space="preserve">: Politik, Ekonomik, Sosyolojik, Teknolojik, Yasal ve Ekolojik Analiz  </w:t>
      </w:r>
    </w:p>
    <w:p w:rsidR="00490634" w:rsidRPr="005432F2" w:rsidRDefault="00490634" w:rsidP="00490634">
      <w:pPr>
        <w:spacing w:after="0"/>
        <w:ind w:left="1418"/>
      </w:pPr>
      <w:r w:rsidRPr="005432F2">
        <w:t>PDR</w:t>
      </w:r>
      <w:r w:rsidRPr="005432F2">
        <w:tab/>
      </w:r>
      <w:r w:rsidRPr="005432F2">
        <w:tab/>
        <w:t>: Psikolojik Danışmanlık ve Rehberlik</w:t>
      </w:r>
    </w:p>
    <w:p w:rsidR="00490634" w:rsidRPr="005432F2" w:rsidRDefault="00490634" w:rsidP="00490634">
      <w:pPr>
        <w:spacing w:after="0"/>
        <w:ind w:left="1418"/>
      </w:pPr>
      <w:r w:rsidRPr="005432F2">
        <w:t>PISA</w:t>
      </w:r>
      <w:r w:rsidRPr="005432F2">
        <w:tab/>
      </w:r>
      <w:r w:rsidRPr="005432F2">
        <w:tab/>
        <w:t xml:space="preserve">: Programme for International Student Assesment (Uluslararası Öğrenci Değerlendirme Programı) </w:t>
      </w:r>
    </w:p>
    <w:p w:rsidR="00490634" w:rsidRPr="005432F2" w:rsidRDefault="00490634" w:rsidP="00490634">
      <w:pPr>
        <w:spacing w:after="0"/>
        <w:ind w:left="1418"/>
      </w:pPr>
      <w:r w:rsidRPr="005432F2">
        <w:t>RAM</w:t>
      </w:r>
      <w:r w:rsidRPr="005432F2">
        <w:tab/>
      </w:r>
      <w:r w:rsidRPr="005432F2">
        <w:tab/>
        <w:t xml:space="preserve">: Rehberlik Araştırma Merkezi </w:t>
      </w:r>
    </w:p>
    <w:p w:rsidR="00490634" w:rsidRPr="005432F2" w:rsidRDefault="00490634" w:rsidP="00490634">
      <w:pPr>
        <w:spacing w:after="0"/>
        <w:ind w:left="1418"/>
      </w:pPr>
      <w:r w:rsidRPr="005432F2">
        <w:t>STK</w:t>
      </w:r>
      <w:r w:rsidRPr="005432F2">
        <w:tab/>
      </w:r>
      <w:r w:rsidRPr="005432F2">
        <w:tab/>
        <w:t xml:space="preserve">: Sivil Toplum Kuruluşu </w:t>
      </w:r>
    </w:p>
    <w:p w:rsidR="00490634" w:rsidRPr="005432F2" w:rsidRDefault="00490634" w:rsidP="00490634">
      <w:pPr>
        <w:spacing w:after="0"/>
        <w:ind w:left="1418"/>
      </w:pPr>
      <w:r w:rsidRPr="005432F2">
        <w:t>TIMMS</w:t>
      </w:r>
      <w:r w:rsidRPr="005432F2">
        <w:tab/>
        <w:t>: Trends in International Mathematics and Science Study (Matematik ve Fen Bilimleri Uluslararası Araştırması)</w:t>
      </w:r>
    </w:p>
    <w:p w:rsidR="00490634" w:rsidRPr="005432F2" w:rsidRDefault="00490634" w:rsidP="00490634">
      <w:pPr>
        <w:spacing w:after="0"/>
        <w:ind w:left="1418"/>
      </w:pPr>
      <w:r w:rsidRPr="005432F2">
        <w:t>TİKA</w:t>
      </w:r>
      <w:r w:rsidRPr="005432F2">
        <w:tab/>
      </w:r>
      <w:r w:rsidRPr="005432F2">
        <w:tab/>
        <w:t xml:space="preserve">: Türk İşbirliği ve Koordinasyon Ajansı Başkanlığı </w:t>
      </w:r>
    </w:p>
    <w:p w:rsidR="00490634" w:rsidRPr="005432F2" w:rsidRDefault="00490634" w:rsidP="00490634">
      <w:pPr>
        <w:spacing w:after="0"/>
        <w:ind w:left="1418"/>
      </w:pPr>
      <w:r w:rsidRPr="005432F2">
        <w:t>TÜBİTAK</w:t>
      </w:r>
      <w:r w:rsidRPr="005432F2">
        <w:tab/>
        <w:t xml:space="preserve">: Türkiye Bilimsel ve Teknolojik Araştırma Kurulu </w:t>
      </w:r>
    </w:p>
    <w:p w:rsidR="00490634" w:rsidRPr="005432F2" w:rsidRDefault="00490634" w:rsidP="00490634">
      <w:pPr>
        <w:spacing w:after="0"/>
        <w:ind w:left="1418"/>
      </w:pPr>
      <w:r w:rsidRPr="005432F2">
        <w:t>TYÇ</w:t>
      </w:r>
      <w:r w:rsidRPr="005432F2">
        <w:tab/>
      </w:r>
      <w:r w:rsidRPr="005432F2">
        <w:tab/>
        <w:t xml:space="preserve">: Türkiye Yeterlilikler Çerçevesi </w:t>
      </w:r>
    </w:p>
    <w:p w:rsidR="00490634" w:rsidRPr="00253B80" w:rsidRDefault="00490634" w:rsidP="00490634">
      <w:pPr>
        <w:spacing w:after="0"/>
        <w:ind w:left="1418"/>
      </w:pPr>
      <w:r w:rsidRPr="005432F2">
        <w:t>YDS</w:t>
      </w:r>
      <w:r w:rsidRPr="005432F2">
        <w:tab/>
      </w:r>
      <w:r w:rsidRPr="005432F2">
        <w:tab/>
        <w:t xml:space="preserve">: Yabancı Dil Sınavı </w:t>
      </w:r>
      <w:r>
        <w:br w:type="page"/>
      </w:r>
    </w:p>
    <w:p w:rsidR="00490634" w:rsidRPr="000D2A31" w:rsidRDefault="00490634" w:rsidP="00490634">
      <w:pPr>
        <w:pStyle w:val="Balk1"/>
        <w:spacing w:before="0" w:after="0"/>
        <w:ind w:left="1418" w:right="1245"/>
      </w:pPr>
      <w:r w:rsidRPr="000D2A31">
        <w:rPr>
          <w:sz w:val="36"/>
        </w:rPr>
        <w:lastRenderedPageBreak/>
        <w:t>Tanımla</w:t>
      </w:r>
      <w:r w:rsidRPr="000D2A31">
        <w:t>r</w:t>
      </w:r>
      <w:bookmarkEnd w:id="4"/>
    </w:p>
    <w:p w:rsidR="00490634" w:rsidRPr="000D2A31" w:rsidRDefault="00490634" w:rsidP="00490634">
      <w:pPr>
        <w:spacing w:line="240" w:lineRule="auto"/>
        <w:ind w:left="1418" w:right="1245"/>
        <w:rPr>
          <w:rFonts w:eastAsia="Times New Roman" w:cs="Times New Roman"/>
          <w:szCs w:val="24"/>
          <w:lang w:eastAsia="tr-TR"/>
        </w:rPr>
      </w:pPr>
      <w:r w:rsidRPr="000D2A31">
        <w:rPr>
          <w:rFonts w:eastAsia="Times New Roman" w:cs="Times New Roman"/>
          <w:b/>
          <w:szCs w:val="24"/>
          <w:lang w:eastAsia="tr-TR"/>
        </w:rPr>
        <w:t>Bütünleştirici Eğitim (Kaynaştırma Eğitimi):</w:t>
      </w:r>
      <w:r w:rsidRPr="000D2A31">
        <w:rPr>
          <w:rFonts w:eastAsia="Times New Roman" w:cs="Times New Roman"/>
          <w:szCs w:val="24"/>
          <w:lang w:eastAsia="tr-TR"/>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490634" w:rsidRPr="000D2A31" w:rsidRDefault="00490634" w:rsidP="00490634">
      <w:pPr>
        <w:spacing w:line="240" w:lineRule="auto"/>
        <w:ind w:left="1418" w:right="1245"/>
        <w:rPr>
          <w:rFonts w:eastAsia="Times New Roman" w:cs="Times New Roman"/>
          <w:szCs w:val="24"/>
          <w:lang w:eastAsia="tr-TR"/>
        </w:rPr>
      </w:pPr>
      <w:r w:rsidRPr="000D2A31">
        <w:rPr>
          <w:rFonts w:eastAsia="Times New Roman" w:cs="Times New Roman"/>
          <w:b/>
          <w:szCs w:val="24"/>
          <w:lang w:eastAsia="tr-TR"/>
        </w:rPr>
        <w:t>Destekleme ve Yetiştirme Kursları:</w:t>
      </w:r>
      <w:r w:rsidRPr="000D2A31">
        <w:rPr>
          <w:rFonts w:eastAsia="Times New Roman" w:cs="Times New Roman"/>
          <w:szCs w:val="24"/>
          <w:lang w:eastAsia="tr-TR"/>
        </w:rPr>
        <w:t xml:space="preserve"> Resmî ve özel örgün eğitim kurumlarına devam eden öğrenciler ile yaygın eğitim kurumlarına devam etmekte olan kursiyerleri, örgün eğitim müfredatındaki derslerle sınırlı olarak, destekleme ve yetiştirme amacıyla açılan kurslardır.</w:t>
      </w:r>
    </w:p>
    <w:p w:rsidR="00490634" w:rsidRPr="000D2A31" w:rsidRDefault="00490634" w:rsidP="00490634">
      <w:pPr>
        <w:spacing w:line="240" w:lineRule="auto"/>
        <w:ind w:left="1418" w:right="1245"/>
        <w:rPr>
          <w:rFonts w:eastAsia="Times New Roman" w:cs="Times New Roman"/>
          <w:szCs w:val="24"/>
          <w:lang w:eastAsia="tr-TR"/>
        </w:rPr>
      </w:pPr>
      <w:r w:rsidRPr="000D2A31">
        <w:rPr>
          <w:rFonts w:eastAsia="Times New Roman" w:cs="Times New Roman"/>
          <w:b/>
          <w:szCs w:val="24"/>
          <w:lang w:eastAsia="tr-TR"/>
        </w:rPr>
        <w:t>Eğitsel Değerlendirme:</w:t>
      </w:r>
      <w:r w:rsidRPr="000D2A31">
        <w:rPr>
          <w:rFonts w:eastAsia="Times New Roman" w:cs="Times New Roman"/>
          <w:szCs w:val="24"/>
          <w:lang w:eastAsia="tr-TR"/>
        </w:rPr>
        <w:t xml:space="preserve"> Bireyin tüm gelişim alanlarındaki özellikleri ve akademik disiplin alanlarındaki yeterlilikleri ile eğitim ihtiyaçlarını eğitsel amaçla belirleme sürecidir.</w:t>
      </w:r>
    </w:p>
    <w:p w:rsidR="00490634" w:rsidRPr="000D2A31" w:rsidRDefault="00490634" w:rsidP="00490634">
      <w:pPr>
        <w:spacing w:line="240" w:lineRule="auto"/>
        <w:ind w:left="1418" w:right="1245"/>
        <w:rPr>
          <w:rFonts w:eastAsia="Times New Roman" w:cs="Times New Roman"/>
          <w:szCs w:val="24"/>
          <w:lang w:eastAsia="tr-TR"/>
        </w:rPr>
      </w:pPr>
      <w:r w:rsidRPr="000D2A31">
        <w:rPr>
          <w:rFonts w:eastAsia="Times New Roman" w:cs="Times New Roman"/>
          <w:b/>
          <w:szCs w:val="24"/>
          <w:lang w:eastAsia="tr-TR"/>
        </w:rPr>
        <w:t>Okul-Aile Birlikleri:</w:t>
      </w:r>
      <w:r w:rsidRPr="000D2A31">
        <w:rPr>
          <w:rFonts w:eastAsia="Times New Roman" w:cs="Times New Roman"/>
          <w:szCs w:val="24"/>
          <w:lang w:eastAsia="tr-TR"/>
        </w:rPr>
        <w:t xml:space="preserve"> Eğitim kampüslerinde yer alan okullar dâhil Bakanlığa bağlı okul ve eğitim kurumlarında kurulan birliklerdir.</w:t>
      </w:r>
    </w:p>
    <w:p w:rsidR="00490634" w:rsidRPr="000D2A31" w:rsidRDefault="00490634" w:rsidP="00490634">
      <w:pPr>
        <w:spacing w:line="240" w:lineRule="auto"/>
        <w:ind w:left="1418" w:right="1245"/>
        <w:rPr>
          <w:rFonts w:eastAsia="Times New Roman" w:cs="Times New Roman"/>
          <w:szCs w:val="24"/>
          <w:lang w:eastAsia="tr-TR"/>
        </w:rPr>
      </w:pPr>
      <w:r w:rsidRPr="000D2A31">
        <w:rPr>
          <w:rFonts w:eastAsia="Times New Roman" w:cs="Times New Roman"/>
          <w:b/>
          <w:szCs w:val="24"/>
          <w:lang w:eastAsia="tr-TR"/>
        </w:rPr>
        <w:t>Örgün Eğitim:</w:t>
      </w:r>
      <w:r w:rsidRPr="000D2A31">
        <w:rPr>
          <w:rFonts w:eastAsia="Times New Roman" w:cs="Times New Roman"/>
          <w:szCs w:val="24"/>
          <w:lang w:eastAsia="tr-TR"/>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490634" w:rsidRPr="000D2A31" w:rsidRDefault="00490634" w:rsidP="00490634">
      <w:pPr>
        <w:spacing w:line="240" w:lineRule="auto"/>
        <w:ind w:left="1418" w:right="1245"/>
        <w:rPr>
          <w:rFonts w:eastAsia="Times New Roman" w:cs="Times New Roman"/>
          <w:szCs w:val="24"/>
          <w:lang w:eastAsia="tr-TR"/>
        </w:rPr>
      </w:pPr>
      <w:r w:rsidRPr="000D2A31">
        <w:rPr>
          <w:rFonts w:eastAsia="Times New Roman" w:cs="Times New Roman"/>
          <w:b/>
          <w:szCs w:val="24"/>
          <w:lang w:eastAsia="tr-TR"/>
        </w:rPr>
        <w:t>Özel Politika veya Uygulama Gerektiren Gruplar (Dezavantajlı Gruplar):</w:t>
      </w:r>
      <w:r w:rsidRPr="000D2A31">
        <w:rPr>
          <w:rFonts w:eastAsia="Times New Roman" w:cs="Times New Roman"/>
          <w:szCs w:val="24"/>
          <w:lang w:eastAsia="tr-TR"/>
        </w:rPr>
        <w:t xml:space="preserve"> Diğer gruplara göre eğitiminde ve istihdamında daha fazla güçlük çekilen kadınlar, gençler, uzun süreli işsizler, engelliler gibi bireylerin oluşturduğu grupları ifade eder.</w:t>
      </w:r>
    </w:p>
    <w:p w:rsidR="00490634" w:rsidRPr="000D2A31" w:rsidRDefault="00490634" w:rsidP="00490634">
      <w:pPr>
        <w:spacing w:line="240" w:lineRule="auto"/>
        <w:ind w:left="1418" w:right="1245"/>
        <w:rPr>
          <w:rFonts w:eastAsia="Times New Roman" w:cs="Times New Roman"/>
          <w:szCs w:val="24"/>
          <w:lang w:eastAsia="tr-TR"/>
        </w:rPr>
      </w:pPr>
      <w:r w:rsidRPr="000D2A31">
        <w:rPr>
          <w:rFonts w:eastAsia="Times New Roman" w:cs="Times New Roman"/>
          <w:b/>
          <w:szCs w:val="24"/>
          <w:lang w:eastAsia="tr-TR"/>
        </w:rPr>
        <w:t>Özel Yetenekli Çocuklar:</w:t>
      </w:r>
      <w:r w:rsidRPr="000D2A31">
        <w:rPr>
          <w:rFonts w:eastAsia="Times New Roman" w:cs="Times New Roman"/>
          <w:szCs w:val="24"/>
          <w:lang w:eastAsia="tr-TR"/>
        </w:rPr>
        <w:t xml:space="preserve"> Yaşıtlarına göre daha hızlı öğrenen, yaratıcılık, sanat, liderliğe ilişkin kapasitede önde olan, özel akademik yeteneğe sahip, soyut fikirleri anlayabilen, ilgi alanlarında bağımsız hareket etmeyi seven ve yüksek düzeyde performans gösteren bireydir.</w:t>
      </w:r>
    </w:p>
    <w:p w:rsidR="00490634" w:rsidRPr="000D2A31" w:rsidRDefault="00490634" w:rsidP="00490634">
      <w:pPr>
        <w:spacing w:line="240" w:lineRule="auto"/>
        <w:ind w:left="1418" w:right="1245"/>
        <w:rPr>
          <w:rFonts w:eastAsia="Times New Roman" w:cs="Times New Roman"/>
          <w:szCs w:val="24"/>
          <w:lang w:eastAsia="tr-TR"/>
        </w:rPr>
      </w:pPr>
      <w:r w:rsidRPr="000D2A31">
        <w:rPr>
          <w:rFonts w:eastAsia="Times New Roman" w:cs="Times New Roman"/>
          <w:b/>
          <w:szCs w:val="24"/>
          <w:lang w:eastAsia="tr-TR"/>
        </w:rPr>
        <w:t>Tanılama:</w:t>
      </w:r>
      <w:r w:rsidRPr="000D2A31">
        <w:rPr>
          <w:rFonts w:eastAsia="Times New Roman" w:cs="Times New Roman"/>
          <w:szCs w:val="24"/>
          <w:lang w:eastAsia="tr-TR"/>
        </w:rPr>
        <w:t xml:space="preserve"> Özel eğitime ihtiyacı olan bireylerin tüm gelişim alanlarındaki özellikleri ile yeterli ve yetersiz yönlerinin, bireysel özelliklerinin ve ilgilerinin belirlenmesi amacıyla tıbbî, psiko-sosyal ve eğitim alanlarında yapılan değerlendirme sürecidir.</w:t>
      </w:r>
    </w:p>
    <w:p w:rsidR="00490634" w:rsidRPr="000D2A31" w:rsidRDefault="00490634" w:rsidP="00490634">
      <w:pPr>
        <w:spacing w:line="240" w:lineRule="auto"/>
        <w:ind w:left="1418" w:right="1245"/>
        <w:rPr>
          <w:rFonts w:eastAsia="Times New Roman" w:cs="Times New Roman"/>
          <w:szCs w:val="24"/>
          <w:lang w:eastAsia="tr-TR"/>
        </w:rPr>
      </w:pPr>
      <w:r w:rsidRPr="000D2A31">
        <w:rPr>
          <w:rFonts w:eastAsia="Times New Roman" w:cs="Times New Roman"/>
          <w:b/>
          <w:szCs w:val="24"/>
          <w:lang w:eastAsia="tr-TR"/>
        </w:rPr>
        <w:t>Uzaktan Eğitim:</w:t>
      </w:r>
      <w:r w:rsidRPr="000D2A31">
        <w:rPr>
          <w:rFonts w:eastAsia="Times New Roman" w:cs="Times New Roman"/>
          <w:szCs w:val="24"/>
          <w:lang w:eastAsia="tr-TR"/>
        </w:rPr>
        <w:t xml:space="preserve"> Her türlü iletişim teknolojileri kullanılarak zaman ve mekân bağımsız olarak insanların eğitim almalarının sağlanmasıdır.</w:t>
      </w:r>
    </w:p>
    <w:p w:rsidR="00490634" w:rsidRDefault="00490634" w:rsidP="00490634">
      <w:pPr>
        <w:spacing w:line="240" w:lineRule="auto"/>
        <w:ind w:left="1418" w:right="1245"/>
        <w:rPr>
          <w:rFonts w:eastAsia="Times New Roman" w:cs="Times New Roman"/>
          <w:szCs w:val="24"/>
          <w:lang w:eastAsia="tr-TR"/>
        </w:rPr>
      </w:pPr>
      <w:proofErr w:type="gramStart"/>
      <w:r w:rsidRPr="000D2A31">
        <w:rPr>
          <w:rFonts w:eastAsia="Times New Roman" w:cs="Times New Roman"/>
          <w:b/>
          <w:szCs w:val="24"/>
          <w:lang w:eastAsia="tr-TR"/>
        </w:rPr>
        <w:t>Yaygın Eğitim:</w:t>
      </w:r>
      <w:r w:rsidRPr="000D2A31">
        <w:rPr>
          <w:rFonts w:eastAsia="Times New Roman" w:cs="Times New Roman"/>
          <w:szCs w:val="24"/>
          <w:lang w:eastAsia="tr-TR"/>
        </w:rPr>
        <w:t xml:space="preserve">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490634" w:rsidRDefault="00490634" w:rsidP="00490634">
      <w:pPr>
        <w:pStyle w:val="Balk2"/>
        <w:spacing w:after="0"/>
        <w:ind w:left="1418"/>
        <w:rPr>
          <w:rFonts w:ascii="Times New Roman" w:hAnsi="Times New Roman" w:cs="Times New Roman"/>
          <w:color w:val="FF0000"/>
          <w:sz w:val="40"/>
          <w:szCs w:val="40"/>
        </w:rPr>
      </w:pPr>
    </w:p>
    <w:p w:rsidR="00490634" w:rsidRPr="007E4F5B" w:rsidRDefault="00490634" w:rsidP="00490634">
      <w:pPr>
        <w:pStyle w:val="Balk2"/>
        <w:spacing w:after="0"/>
        <w:ind w:left="1418"/>
        <w:rPr>
          <w:rFonts w:ascii="Times New Roman" w:hAnsi="Times New Roman" w:cs="Times New Roman"/>
          <w:color w:val="FF0000"/>
          <w:sz w:val="40"/>
          <w:szCs w:val="40"/>
        </w:rPr>
      </w:pPr>
      <w:r w:rsidRPr="007E4F5B">
        <w:rPr>
          <w:rFonts w:ascii="Times New Roman" w:hAnsi="Times New Roman" w:cs="Times New Roman"/>
          <w:color w:val="FF0000"/>
          <w:sz w:val="40"/>
          <w:szCs w:val="40"/>
        </w:rPr>
        <w:t xml:space="preserve">Giriş </w:t>
      </w:r>
    </w:p>
    <w:p w:rsidR="00490634" w:rsidRDefault="00490634" w:rsidP="00490634">
      <w:pPr>
        <w:pStyle w:val="Balk2"/>
        <w:spacing w:after="0"/>
      </w:pPr>
    </w:p>
    <w:p w:rsidR="00490634" w:rsidRPr="007E4F5B" w:rsidRDefault="00490634" w:rsidP="00490634">
      <w:pPr>
        <w:pStyle w:val="Balk2"/>
        <w:spacing w:after="0" w:line="276" w:lineRule="auto"/>
        <w:ind w:left="851" w:right="525" w:firstLine="567"/>
        <w:rPr>
          <w:rFonts w:ascii="Times New Roman" w:hAnsi="Times New Roman" w:cs="Times New Roman"/>
          <w:b w:val="0"/>
          <w:color w:val="auto"/>
          <w:sz w:val="24"/>
        </w:rPr>
      </w:pPr>
      <w:r w:rsidRPr="007E4F5B">
        <w:rPr>
          <w:rFonts w:ascii="Times New Roman" w:hAnsi="Times New Roman" w:cs="Times New Roman"/>
          <w:b w:val="0"/>
          <w:color w:val="auto"/>
          <w:sz w:val="24"/>
        </w:rPr>
        <w:t>Kamusal ihtiyaçlar ve mevcut kaynaklar dikkate alındığında kamu idarelerinin faaliyetlerini planlı bir şekilde yerine getirmeleri önem arz etmektedir. Kamu idarelerinde uygulanmakta olan stratejik yönetim süreci; kamunun orta ve uzun vadede odaklanmak istediği önceliklerin belirlenmesi, makro düzeyde bütçe hazırlama ve uygulama sürecinde mali disiplinin sağlanması, kaynakların stratejik önceliklere göre dağıtılması ve etkin kullanılıp kullanılmadığının izlenmesi ile bunun üzerine kurulu bir hesap verme sorumluluğunun geliştirilmesine temel teşkil etmektedir.</w:t>
      </w:r>
    </w:p>
    <w:p w:rsidR="00490634" w:rsidRPr="007E4F5B" w:rsidRDefault="00490634" w:rsidP="00490634">
      <w:pPr>
        <w:pStyle w:val="Balk2"/>
        <w:spacing w:after="0" w:line="276" w:lineRule="auto"/>
        <w:ind w:left="851" w:right="525" w:firstLine="567"/>
        <w:rPr>
          <w:rFonts w:ascii="Times New Roman" w:hAnsi="Times New Roman" w:cs="Times New Roman"/>
          <w:b w:val="0"/>
          <w:color w:val="auto"/>
          <w:sz w:val="24"/>
        </w:rPr>
      </w:pPr>
      <w:proofErr w:type="gramStart"/>
      <w:r w:rsidRPr="007E4F5B">
        <w:rPr>
          <w:rFonts w:ascii="Times New Roman" w:hAnsi="Times New Roman" w:cs="Times New Roman"/>
          <w:b w:val="0"/>
          <w:color w:val="auto"/>
          <w:sz w:val="24"/>
        </w:rPr>
        <w:t>Planlı hizmet sunumu, politika geliştirme, belirlenen politikaları eylem planları, programlar ve bütçelere dayandırma ile uygulamayı etkili bir şekilde izleme ve değerlendirmelerini sağlamaya yönelik temel bir araç olarak benimsenen stratejik planlama; bir yandan kamu mali yönetimine etkinlik kazandırırken, diğer yandan kamu idarelerinin kurumsal kültür ve kimliğinin gelişimi ile güçlendirilmesine destek olmaktadır.</w:t>
      </w:r>
      <w:proofErr w:type="gramEnd"/>
    </w:p>
    <w:p w:rsidR="00490634" w:rsidRPr="007E4F5B" w:rsidRDefault="00490634" w:rsidP="00490634">
      <w:pPr>
        <w:pStyle w:val="Balk2"/>
        <w:spacing w:after="0" w:line="276" w:lineRule="auto"/>
        <w:ind w:left="851" w:right="525" w:firstLine="567"/>
        <w:rPr>
          <w:rFonts w:ascii="Times New Roman" w:hAnsi="Times New Roman" w:cs="Times New Roman"/>
          <w:b w:val="0"/>
          <w:color w:val="auto"/>
          <w:sz w:val="24"/>
        </w:rPr>
      </w:pPr>
      <w:r w:rsidRPr="007E4F5B">
        <w:rPr>
          <w:rFonts w:ascii="Times New Roman" w:hAnsi="Times New Roman" w:cs="Times New Roman"/>
          <w:b w:val="0"/>
          <w:color w:val="auto"/>
          <w:sz w:val="24"/>
        </w:rPr>
        <w:t>Ulusal düzeydeki kalkınma planları, hükümet programları ve stratejiler çerçevesinde kamu idarelerince hazırlanmakta olan stratejik planlar; programlar, sektörel ve tematik planlar, bölgesel planlar ve il gelişim planlarıyla birlikte planlama ve uygulama sürecinin etkinliğini artırmakta ve kaynakların rasyonel kullanımına katkıda bulunmaktadır. Stratejik planlar söz konusu belgelerde yer alan politikalardan idarelerce yerine getirilmesi gereken sorumluluklar ile kurumsal gelişime yönelik hususların gerçekleştirilmesine hizmet etmektedir.</w:t>
      </w:r>
    </w:p>
    <w:p w:rsidR="00490634" w:rsidRPr="007E4F5B" w:rsidRDefault="00490634" w:rsidP="00490634">
      <w:pPr>
        <w:pStyle w:val="Balk2"/>
        <w:spacing w:after="0" w:line="276" w:lineRule="auto"/>
        <w:ind w:left="851" w:right="525" w:firstLine="567"/>
        <w:rPr>
          <w:rFonts w:ascii="Times New Roman" w:hAnsi="Times New Roman" w:cs="Times New Roman"/>
          <w:b w:val="0"/>
          <w:color w:val="auto"/>
          <w:sz w:val="24"/>
        </w:rPr>
      </w:pPr>
      <w:proofErr w:type="gramStart"/>
      <w:r w:rsidRPr="007E4F5B">
        <w:rPr>
          <w:rFonts w:ascii="Times New Roman" w:hAnsi="Times New Roman" w:cs="Times New Roman"/>
          <w:b w:val="0"/>
          <w:color w:val="auto"/>
          <w:sz w:val="24"/>
        </w:rPr>
        <w:t xml:space="preserve">Kalkınma planı ve programlarda yer alan politika ve hedefler doğrultusunda kamu kaynaklarının etkili, ekonomik ve verimli bir şekilde elde edilmesi ve kullanılması ile hesap verebilirliği ve mali saydamlığı sağlamayı amaçlayan 10/12/2003 tarihli ve 5018 sayılı Kamu Mali Yönetimi ve Kontrol Kanunu; etkililik, verimlilik ve ekonomiklik kavramlarını birlikte değerlendirmektedir. </w:t>
      </w:r>
      <w:proofErr w:type="gramEnd"/>
      <w:r w:rsidRPr="007E4F5B">
        <w:rPr>
          <w:rFonts w:ascii="Times New Roman" w:hAnsi="Times New Roman" w:cs="Times New Roman"/>
          <w:b w:val="0"/>
          <w:color w:val="auto"/>
          <w:sz w:val="24"/>
        </w:rPr>
        <w:t>Bu çerçevede, stratejik planlama ile asgari seviyede kamu kaynağıyla hedeflenen sonuçlara ulaşılması ve toplum ihtiyaçlarına cevap verebilecek azami etkinin oluşturulması amaçlanmaktadır.</w:t>
      </w:r>
    </w:p>
    <w:p w:rsidR="00490634" w:rsidRDefault="00490634" w:rsidP="00490634">
      <w:pPr>
        <w:pStyle w:val="Balk2"/>
        <w:spacing w:after="0" w:line="276" w:lineRule="auto"/>
        <w:ind w:left="851" w:firstLine="567"/>
      </w:pPr>
    </w:p>
    <w:p w:rsidR="005F1F1D" w:rsidRDefault="005F1F1D" w:rsidP="007E4F5B">
      <w:pPr>
        <w:widowControl w:val="0"/>
        <w:autoSpaceDE w:val="0"/>
        <w:autoSpaceDN w:val="0"/>
        <w:spacing w:before="25" w:after="0" w:line="240" w:lineRule="auto"/>
        <w:ind w:left="492"/>
        <w:jc w:val="center"/>
        <w:outlineLvl w:val="0"/>
        <w:rPr>
          <w:rFonts w:ascii="Calibri" w:eastAsia="Trebuchet MS" w:hAnsi="Calibri" w:cs="Trebuchet MS"/>
          <w:b/>
          <w:bCs/>
          <w:color w:val="FF0000"/>
          <w:sz w:val="144"/>
          <w:szCs w:val="144"/>
          <w:lang w:eastAsia="tr-TR" w:bidi="tr-TR"/>
        </w:rPr>
      </w:pPr>
    </w:p>
    <w:p w:rsidR="00490634" w:rsidRDefault="00490634" w:rsidP="007E4F5B">
      <w:pPr>
        <w:widowControl w:val="0"/>
        <w:autoSpaceDE w:val="0"/>
        <w:autoSpaceDN w:val="0"/>
        <w:spacing w:before="25" w:after="0" w:line="240" w:lineRule="auto"/>
        <w:ind w:left="492"/>
        <w:jc w:val="center"/>
        <w:outlineLvl w:val="0"/>
        <w:rPr>
          <w:rFonts w:ascii="Calibri" w:eastAsia="Trebuchet MS" w:hAnsi="Calibri" w:cs="Trebuchet MS"/>
          <w:b/>
          <w:bCs/>
          <w:color w:val="FF0000"/>
          <w:sz w:val="144"/>
          <w:szCs w:val="144"/>
          <w:lang w:eastAsia="tr-TR" w:bidi="tr-TR"/>
        </w:rPr>
      </w:pPr>
    </w:p>
    <w:p w:rsidR="007E4F5B" w:rsidRPr="007E4F5B" w:rsidRDefault="007E4F5B" w:rsidP="007E4F5B">
      <w:pPr>
        <w:widowControl w:val="0"/>
        <w:autoSpaceDE w:val="0"/>
        <w:autoSpaceDN w:val="0"/>
        <w:spacing w:before="25" w:after="0" w:line="240" w:lineRule="auto"/>
        <w:ind w:left="492"/>
        <w:jc w:val="center"/>
        <w:outlineLvl w:val="0"/>
        <w:rPr>
          <w:rFonts w:ascii="Calibri" w:eastAsia="Trebuchet MS" w:hAnsi="Calibri" w:cs="Trebuchet MS"/>
          <w:b/>
          <w:bCs/>
          <w:color w:val="FF0000"/>
          <w:sz w:val="144"/>
          <w:szCs w:val="144"/>
          <w:lang w:eastAsia="tr-TR" w:bidi="tr-TR"/>
        </w:rPr>
      </w:pPr>
      <w:r w:rsidRPr="007E4F5B">
        <w:rPr>
          <w:rFonts w:ascii="Calibri" w:eastAsia="Trebuchet MS" w:hAnsi="Calibri" w:cs="Trebuchet MS"/>
          <w:b/>
          <w:bCs/>
          <w:color w:val="FF0000"/>
          <w:sz w:val="144"/>
          <w:szCs w:val="144"/>
          <w:lang w:eastAsia="tr-TR" w:bidi="tr-TR"/>
        </w:rPr>
        <w:lastRenderedPageBreak/>
        <w:t>BÖLÜM 1</w:t>
      </w:r>
      <w:bookmarkEnd w:id="5"/>
    </w:p>
    <w:p w:rsidR="007E4F5B" w:rsidRPr="007E4F5B" w:rsidRDefault="007E4F5B" w:rsidP="007E4F5B">
      <w:pPr>
        <w:widowControl w:val="0"/>
        <w:tabs>
          <w:tab w:val="left" w:pos="4575"/>
        </w:tabs>
        <w:autoSpaceDE w:val="0"/>
        <w:autoSpaceDN w:val="0"/>
        <w:spacing w:after="0" w:line="240" w:lineRule="auto"/>
        <w:ind w:left="1418"/>
        <w:jc w:val="center"/>
        <w:rPr>
          <w:rFonts w:ascii="Calibri" w:eastAsia="Georgia" w:hAnsi="Calibri" w:cs="Georgia"/>
          <w:b/>
          <w:color w:val="FF0000"/>
          <w:sz w:val="144"/>
          <w:szCs w:val="144"/>
          <w:lang w:eastAsia="tr-TR" w:bidi="tr-TR"/>
        </w:rPr>
      </w:pPr>
      <w:r w:rsidRPr="007E4F5B">
        <w:rPr>
          <w:rFonts w:ascii="Calibri" w:eastAsia="Georgia" w:hAnsi="Calibri" w:cs="Georgia"/>
          <w:b/>
          <w:color w:val="FF0000"/>
          <w:sz w:val="144"/>
          <w:szCs w:val="144"/>
          <w:lang w:eastAsia="tr-TR" w:bidi="tr-TR"/>
        </w:rPr>
        <w:t>STRATEJİK PLAN HAZIRLIK SÜRECİ</w:t>
      </w:r>
    </w:p>
    <w:p w:rsidR="007E4F5B" w:rsidRDefault="007E4F5B" w:rsidP="007E4F5B">
      <w:pPr>
        <w:pStyle w:val="Balk2"/>
        <w:spacing w:after="0"/>
      </w:pPr>
    </w:p>
    <w:p w:rsidR="007E4F5B" w:rsidRDefault="007E4F5B" w:rsidP="007E4F5B"/>
    <w:p w:rsidR="007E4F5B" w:rsidRDefault="007E4F5B" w:rsidP="007E4F5B"/>
    <w:p w:rsidR="007E4F5B" w:rsidRDefault="007E4F5B" w:rsidP="007E4F5B"/>
    <w:p w:rsidR="00490634" w:rsidRDefault="00490634" w:rsidP="007E4F5B"/>
    <w:p w:rsidR="00490634" w:rsidRDefault="00490634" w:rsidP="007E4F5B"/>
    <w:p w:rsidR="00490634" w:rsidRDefault="00490634" w:rsidP="007E4F5B"/>
    <w:p w:rsidR="00490634" w:rsidRDefault="00490634" w:rsidP="007E4F5B"/>
    <w:p w:rsidR="00490634" w:rsidRDefault="00490634" w:rsidP="007E4F5B"/>
    <w:p w:rsidR="00490634" w:rsidRDefault="00490634" w:rsidP="007E4F5B"/>
    <w:p w:rsidR="00490634" w:rsidRDefault="00490634" w:rsidP="007E4F5B"/>
    <w:p w:rsidR="007E4F5B" w:rsidRDefault="007E4F5B" w:rsidP="007E4F5B"/>
    <w:p w:rsidR="007E4F5B" w:rsidRDefault="007E4F5B" w:rsidP="007E4F5B"/>
    <w:p w:rsidR="007E4F5B" w:rsidRPr="007E4F5B" w:rsidRDefault="007E4F5B" w:rsidP="005F1F1D">
      <w:pPr>
        <w:ind w:left="1418" w:right="1245"/>
        <w:rPr>
          <w:rFonts w:ascii="Times New Roman" w:eastAsia="Calibri" w:hAnsi="Times New Roman" w:cs="Times New Roman"/>
          <w:b/>
          <w:color w:val="FF0000"/>
          <w:sz w:val="40"/>
          <w:szCs w:val="40"/>
        </w:rPr>
      </w:pPr>
      <w:r w:rsidRPr="007E4F5B">
        <w:rPr>
          <w:rFonts w:ascii="Times New Roman" w:eastAsia="Calibri" w:hAnsi="Times New Roman" w:cs="Times New Roman"/>
          <w:b/>
          <w:color w:val="FF0000"/>
          <w:sz w:val="40"/>
          <w:szCs w:val="40"/>
        </w:rPr>
        <w:t>Stratejik Plan Hazırlık Süreci</w:t>
      </w:r>
    </w:p>
    <w:p w:rsidR="007E4F5B" w:rsidRPr="007E4F5B" w:rsidRDefault="007E4F5B" w:rsidP="00490634">
      <w:pPr>
        <w:ind w:left="851" w:right="525" w:firstLine="567"/>
        <w:rPr>
          <w:rFonts w:ascii="Times New Roman" w:eastAsia="Calibri" w:hAnsi="Times New Roman" w:cs="Times New Roman"/>
          <w:szCs w:val="24"/>
        </w:rPr>
      </w:pPr>
      <w:r w:rsidRPr="007E4F5B">
        <w:rPr>
          <w:rFonts w:ascii="Times New Roman" w:eastAsia="Calibri" w:hAnsi="Times New Roman" w:cs="Times New Roman"/>
          <w:szCs w:val="24"/>
        </w:rPr>
        <w:t>Kamusal ihtiyaçlar ve mevcut kaynaklar dikkate alındığında kamu idarelerinin faaliyetlerini planlı bir şekilde yerine getirmeleri önem arz etmektedir. Kamu idarelerinde uygulanmakta olan stratejik yönetim süreci; kamunun orta ve uzun vadede odaklanmak istediği önceliklerin belirlenmesi, makro düzeyde bütçe hazırlama ve uygulama sürecinde mali disiplinin sağlanması, kaynakların stratejik önceliklere göre dağıtılması ve etkin kullanılıp kullanılmadığının izlenmesi ile bunun üzerine kurulu bir hesap verme sorumluluğunun geliştirilmesine temel teşkil etmektedir.</w:t>
      </w:r>
    </w:p>
    <w:p w:rsidR="007E4F5B" w:rsidRPr="007E4F5B" w:rsidRDefault="007E4F5B" w:rsidP="00490634">
      <w:pPr>
        <w:ind w:left="851" w:right="525" w:firstLine="567"/>
        <w:rPr>
          <w:rFonts w:ascii="Times New Roman" w:eastAsia="Calibri" w:hAnsi="Times New Roman" w:cs="Times New Roman"/>
          <w:szCs w:val="24"/>
        </w:rPr>
      </w:pPr>
      <w:r w:rsidRPr="007E4F5B">
        <w:rPr>
          <w:rFonts w:ascii="Times New Roman" w:eastAsia="Calibri" w:hAnsi="Times New Roman" w:cs="Times New Roman"/>
          <w:szCs w:val="24"/>
        </w:rPr>
        <w:t xml:space="preserve">Planlı hizmet sunumu, politika geliştirme, belirlenen bu politikaları eylem planları, programlar ve bütçelere dayandırma ile uygulamayı etkili bir şekilde izlemeye yönelik olarak stratejik planlama bir araç olarak benimsenmiştir. Stratejik planlama bir yandan kamu mali yönetimine etkinlik kazandırırken, diğer yandan kamu idarelerinin kurumsal kültür ve kimliğinin gelişimi ile güçlendirilmesine destek olmaktadır. </w:t>
      </w:r>
    </w:p>
    <w:p w:rsidR="007E4F5B" w:rsidRPr="007E4F5B" w:rsidRDefault="007E4F5B" w:rsidP="00490634">
      <w:pPr>
        <w:ind w:left="851" w:right="525" w:firstLine="567"/>
        <w:rPr>
          <w:rFonts w:ascii="Times New Roman" w:eastAsia="Calibri" w:hAnsi="Times New Roman" w:cs="Times New Roman"/>
          <w:szCs w:val="24"/>
        </w:rPr>
      </w:pPr>
      <w:r w:rsidRPr="007E4F5B">
        <w:rPr>
          <w:rFonts w:ascii="Times New Roman" w:eastAsia="Calibri" w:hAnsi="Times New Roman" w:cs="Times New Roman"/>
          <w:szCs w:val="24"/>
        </w:rPr>
        <w:t>Ulusal düzeydeki kalkınma planları, hükümet programları ve stratejiler çerçevesinde kamu idarelerince hazırlanmakta olan stratejik planlar; programlar, sektörel ve tematik planlar, bölgesel planlar ve il gelişim planlarıyla birlikte planlama ve uygulama sürecinin etkinliğini artırmakta ve kaynakların rasyonel kullanımına katkıda bulunmaktadır. Stratejik planlar söz konusu belgelerde yer alan politikalardan idarelerce yerine getirilmesi gereken sorumluluklar ile kurumsal gelişime yönelik hususların gerçekleştirilmesine hizmet etmektedir.</w:t>
      </w:r>
    </w:p>
    <w:p w:rsidR="007E4F5B" w:rsidRPr="007E4F5B" w:rsidRDefault="007E4F5B" w:rsidP="00490634">
      <w:pPr>
        <w:ind w:left="851" w:right="525" w:firstLine="567"/>
        <w:rPr>
          <w:rFonts w:ascii="Times New Roman" w:eastAsia="Calibri" w:hAnsi="Times New Roman" w:cs="Times New Roman"/>
          <w:szCs w:val="24"/>
        </w:rPr>
      </w:pPr>
      <w:proofErr w:type="gramStart"/>
      <w:r w:rsidRPr="007E4F5B">
        <w:rPr>
          <w:rFonts w:ascii="Times New Roman" w:eastAsia="Calibri" w:hAnsi="Times New Roman" w:cs="Times New Roman"/>
          <w:szCs w:val="24"/>
        </w:rPr>
        <w:t xml:space="preserve">Kalkınma planı ve programlarda yer alan politika ve hedefler doğrultusunda kamu kaynaklarının etkili, ekonomik ve verimli bir şekilde elde edilmesi ve kullanılması ile hesap verebilirliği ve mali saydamlığı sağlamayı amaçlayan 10/12/2003 tarihli ve 5018 sayılı Kamu Mali Yönetimi ve Kontrol Kanunu; etkililik, verimlilik ve ekonomiklik kavramlarını birlikte değerlendirmektedir. </w:t>
      </w:r>
      <w:proofErr w:type="gramEnd"/>
      <w:r w:rsidRPr="007E4F5B">
        <w:rPr>
          <w:rFonts w:ascii="Times New Roman" w:eastAsia="Calibri" w:hAnsi="Times New Roman" w:cs="Times New Roman"/>
          <w:szCs w:val="24"/>
        </w:rPr>
        <w:t>Bu çerçevede, stratejik planlama ile asgari seviyede kamu kaynağıyla hedeflenen sonuçlara ulaşılması ve toplum ihtiyaçlarına cevap verebilecek azami etkinin oluşturulması amaçlanmaktadır.</w:t>
      </w:r>
    </w:p>
    <w:p w:rsidR="007E4F5B" w:rsidRPr="007E4F5B" w:rsidRDefault="005F1F1D" w:rsidP="00490634">
      <w:pPr>
        <w:ind w:left="851" w:right="525" w:firstLine="567"/>
        <w:rPr>
          <w:rFonts w:ascii="Times New Roman" w:eastAsia="Calibri" w:hAnsi="Times New Roman" w:cs="Times New Roman"/>
          <w:szCs w:val="24"/>
        </w:rPr>
      </w:pPr>
      <w:r w:rsidRPr="005F1F1D">
        <w:rPr>
          <w:rFonts w:ascii="Times New Roman" w:eastAsia="Calibri" w:hAnsi="Times New Roman" w:cs="Times New Roman"/>
          <w:szCs w:val="24"/>
        </w:rPr>
        <w:t>Kofçaz</w:t>
      </w:r>
      <w:r w:rsidR="00E666D9">
        <w:rPr>
          <w:rFonts w:ascii="Times New Roman" w:eastAsia="Calibri" w:hAnsi="Times New Roman" w:cs="Times New Roman"/>
          <w:szCs w:val="24"/>
        </w:rPr>
        <w:t>Atatürk Ortaokulu</w:t>
      </w:r>
      <w:r w:rsidR="007E4F5B" w:rsidRPr="007E4F5B">
        <w:rPr>
          <w:rFonts w:ascii="Times New Roman" w:eastAsia="Calibri" w:hAnsi="Times New Roman" w:cs="Times New Roman"/>
          <w:szCs w:val="24"/>
        </w:rPr>
        <w:t xml:space="preserve"> Müdürlüğü’nünhazırlık dönemindeki çalışmaları, İl</w:t>
      </w:r>
      <w:r w:rsidR="00E666D9">
        <w:rPr>
          <w:rFonts w:ascii="Times New Roman" w:eastAsia="Calibri" w:hAnsi="Times New Roman" w:cs="Times New Roman"/>
          <w:szCs w:val="24"/>
        </w:rPr>
        <w:t>çe</w:t>
      </w:r>
      <w:r w:rsidR="007E4F5B" w:rsidRPr="007E4F5B">
        <w:rPr>
          <w:rFonts w:ascii="Times New Roman" w:eastAsia="Calibri" w:hAnsi="Times New Roman" w:cs="Times New Roman"/>
          <w:szCs w:val="24"/>
        </w:rPr>
        <w:t xml:space="preserve"> Milli Eğitim Müdürlüğü tarafından </w:t>
      </w:r>
      <w:r w:rsidR="00E666D9">
        <w:rPr>
          <w:rFonts w:ascii="Times New Roman" w:eastAsia="Calibri" w:hAnsi="Times New Roman" w:cs="Times New Roman"/>
          <w:szCs w:val="24"/>
        </w:rPr>
        <w:t xml:space="preserve">26/02/2018 </w:t>
      </w:r>
      <w:r w:rsidR="007E4F5B" w:rsidRPr="007E4F5B">
        <w:rPr>
          <w:rFonts w:ascii="Times New Roman" w:eastAsia="Calibri" w:hAnsi="Times New Roman" w:cs="Times New Roman"/>
          <w:szCs w:val="24"/>
        </w:rPr>
        <w:t>tarih ve</w:t>
      </w:r>
      <w:r w:rsidR="00E666D9">
        <w:rPr>
          <w:rFonts w:ascii="Times New Roman" w:eastAsia="Calibri" w:hAnsi="Times New Roman" w:cs="Times New Roman"/>
          <w:szCs w:val="24"/>
        </w:rPr>
        <w:t xml:space="preserve"> 30344</w:t>
      </w:r>
      <w:r w:rsidR="007E4F5B" w:rsidRPr="007E4F5B">
        <w:rPr>
          <w:rFonts w:ascii="Times New Roman" w:eastAsia="Calibri" w:hAnsi="Times New Roman" w:cs="Times New Roman"/>
          <w:szCs w:val="24"/>
        </w:rPr>
        <w:t xml:space="preserve"> sayı ile müdürlüğümüze gönderilen ve Strateji Geliştirme Başkanlığınca yayınlanan “Millî Eğitim Bakanlığı 2019-2023 Stratejik Plan Hazırlık Programı’na göre yürütülmüştür. Hazırlık süreci;</w:t>
      </w:r>
    </w:p>
    <w:p w:rsidR="007E4F5B" w:rsidRPr="007E4F5B" w:rsidRDefault="007E4F5B" w:rsidP="00490634">
      <w:pPr>
        <w:ind w:left="851" w:right="525" w:firstLine="567"/>
        <w:rPr>
          <w:rFonts w:ascii="Times New Roman" w:eastAsia="Calibri" w:hAnsi="Times New Roman" w:cs="Times New Roman"/>
          <w:szCs w:val="24"/>
        </w:rPr>
      </w:pPr>
      <w:r w:rsidRPr="007E4F5B">
        <w:rPr>
          <w:rFonts w:ascii="Times New Roman" w:eastAsia="Calibri" w:hAnsi="Times New Roman" w:cs="Times New Roman"/>
          <w:szCs w:val="24"/>
        </w:rPr>
        <w:t>•</w:t>
      </w:r>
      <w:r w:rsidRPr="007E4F5B">
        <w:rPr>
          <w:rFonts w:ascii="Times New Roman" w:eastAsia="Calibri" w:hAnsi="Times New Roman" w:cs="Times New Roman"/>
          <w:szCs w:val="24"/>
        </w:rPr>
        <w:tab/>
        <w:t xml:space="preserve">Stratejik plan hazırlık çalışmalarının </w:t>
      </w:r>
      <w:r w:rsidR="00E666D9">
        <w:rPr>
          <w:rFonts w:ascii="Times New Roman" w:eastAsia="Calibri" w:hAnsi="Times New Roman" w:cs="Times New Roman"/>
          <w:szCs w:val="24"/>
        </w:rPr>
        <w:t>Atatürk OrtoakuluM</w:t>
      </w:r>
      <w:r w:rsidRPr="007E4F5B">
        <w:rPr>
          <w:rFonts w:ascii="Times New Roman" w:eastAsia="Calibri" w:hAnsi="Times New Roman" w:cs="Times New Roman"/>
          <w:szCs w:val="24"/>
        </w:rPr>
        <w:t>üdürlüğü personellerine duyurulması,</w:t>
      </w:r>
    </w:p>
    <w:p w:rsidR="007E4F5B" w:rsidRPr="007E4F5B" w:rsidRDefault="007E4F5B" w:rsidP="00490634">
      <w:pPr>
        <w:ind w:left="851" w:right="525" w:firstLine="567"/>
        <w:rPr>
          <w:rFonts w:ascii="Times New Roman" w:eastAsia="Calibri" w:hAnsi="Times New Roman" w:cs="Times New Roman"/>
          <w:szCs w:val="24"/>
        </w:rPr>
      </w:pPr>
      <w:r w:rsidRPr="007E4F5B">
        <w:rPr>
          <w:rFonts w:ascii="Times New Roman" w:eastAsia="Calibri" w:hAnsi="Times New Roman" w:cs="Times New Roman"/>
          <w:szCs w:val="24"/>
        </w:rPr>
        <w:t>•</w:t>
      </w:r>
      <w:r w:rsidRPr="007E4F5B">
        <w:rPr>
          <w:rFonts w:ascii="Times New Roman" w:eastAsia="Calibri" w:hAnsi="Times New Roman" w:cs="Times New Roman"/>
          <w:szCs w:val="24"/>
        </w:rPr>
        <w:tab/>
      </w:r>
      <w:r>
        <w:rPr>
          <w:rFonts w:ascii="Times New Roman" w:eastAsia="Calibri" w:hAnsi="Times New Roman" w:cs="Times New Roman"/>
          <w:szCs w:val="24"/>
        </w:rPr>
        <w:t xml:space="preserve">Kofçaz </w:t>
      </w:r>
      <w:r w:rsidR="00E666D9">
        <w:rPr>
          <w:rFonts w:ascii="Times New Roman" w:eastAsia="Calibri" w:hAnsi="Times New Roman" w:cs="Times New Roman"/>
          <w:szCs w:val="24"/>
        </w:rPr>
        <w:t>Atatürk Ortaokulu</w:t>
      </w:r>
      <w:r w:rsidRPr="007E4F5B">
        <w:rPr>
          <w:rFonts w:ascii="Times New Roman" w:eastAsia="Calibri" w:hAnsi="Times New Roman" w:cs="Times New Roman"/>
          <w:szCs w:val="24"/>
        </w:rPr>
        <w:t xml:space="preserve"> Müdürlüğü’nün strateji geliştirme kurulu ile stratejik plan ekibinin oluşturulması ve K</w:t>
      </w:r>
      <w:r w:rsidR="00E666D9">
        <w:rPr>
          <w:rFonts w:ascii="Times New Roman" w:eastAsia="Calibri" w:hAnsi="Times New Roman" w:cs="Times New Roman"/>
          <w:szCs w:val="24"/>
        </w:rPr>
        <w:t>ofçaz</w:t>
      </w:r>
      <w:r w:rsidRPr="007E4F5B">
        <w:rPr>
          <w:rFonts w:ascii="Times New Roman" w:eastAsia="Calibri" w:hAnsi="Times New Roman" w:cs="Times New Roman"/>
          <w:szCs w:val="24"/>
        </w:rPr>
        <w:t xml:space="preserve"> İl</w:t>
      </w:r>
      <w:r w:rsidR="00E666D9">
        <w:rPr>
          <w:rFonts w:ascii="Times New Roman" w:eastAsia="Calibri" w:hAnsi="Times New Roman" w:cs="Times New Roman"/>
          <w:szCs w:val="24"/>
        </w:rPr>
        <w:t>çe</w:t>
      </w:r>
      <w:r w:rsidRPr="007E4F5B">
        <w:rPr>
          <w:rFonts w:ascii="Times New Roman" w:eastAsia="Calibri" w:hAnsi="Times New Roman" w:cs="Times New Roman"/>
          <w:szCs w:val="24"/>
        </w:rPr>
        <w:t xml:space="preserve"> Milli Eğitim Müdürlüğü’ne bildirilmesi,</w:t>
      </w:r>
    </w:p>
    <w:p w:rsidR="005F1F1D" w:rsidRDefault="007965C4" w:rsidP="00AE163B">
      <w:pPr>
        <w:ind w:left="1418" w:right="1245"/>
        <w:jc w:val="center"/>
      </w:pPr>
      <w:r>
        <w:rPr>
          <w:noProof/>
          <w:lang w:eastAsia="tr-TR"/>
        </w:rPr>
        <w:lastRenderedPageBreak/>
        <w:drawing>
          <wp:anchor distT="0" distB="0" distL="114300" distR="114300" simplePos="0" relativeHeight="251661312" behindDoc="0" locked="0" layoutInCell="1" allowOverlap="1">
            <wp:simplePos x="0" y="0"/>
            <wp:positionH relativeFrom="margin">
              <wp:posOffset>1490980</wp:posOffset>
            </wp:positionH>
            <wp:positionV relativeFrom="margin">
              <wp:posOffset>-157480</wp:posOffset>
            </wp:positionV>
            <wp:extent cx="7604760" cy="3621405"/>
            <wp:effectExtent l="1905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04760" cy="3621405"/>
                    </a:xfrm>
                    <a:prstGeom prst="rect">
                      <a:avLst/>
                    </a:prstGeom>
                    <a:noFill/>
                  </pic:spPr>
                </pic:pic>
              </a:graphicData>
            </a:graphic>
          </wp:anchor>
        </w:drawing>
      </w:r>
      <w:r w:rsidR="004E3BB1">
        <w:rPr>
          <w:noProof/>
          <w:lang w:eastAsia="tr-TR"/>
        </w:rPr>
        <mc:AlternateContent>
          <mc:Choice Requires="wps">
            <w:drawing>
              <wp:anchor distT="45720" distB="45720" distL="114300" distR="114300" simplePos="0" relativeHeight="251729408" behindDoc="0" locked="0" layoutInCell="1" allowOverlap="1">
                <wp:simplePos x="0" y="0"/>
                <wp:positionH relativeFrom="column">
                  <wp:posOffset>1496695</wp:posOffset>
                </wp:positionH>
                <wp:positionV relativeFrom="paragraph">
                  <wp:posOffset>-97790</wp:posOffset>
                </wp:positionV>
                <wp:extent cx="2276475" cy="266700"/>
                <wp:effectExtent l="0" t="0" r="9525"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66700"/>
                        </a:xfrm>
                        <a:prstGeom prst="rect">
                          <a:avLst/>
                        </a:prstGeom>
                        <a:solidFill>
                          <a:srgbClr val="FFFFFF"/>
                        </a:solidFill>
                        <a:ln w="9525">
                          <a:solidFill>
                            <a:srgbClr val="000000"/>
                          </a:solidFill>
                          <a:miter lim="800000"/>
                          <a:headEnd/>
                          <a:tailEnd/>
                        </a:ln>
                      </wps:spPr>
                      <wps:txbx>
                        <w:txbxContent>
                          <w:p w:rsidR="00AA5FAA" w:rsidRDefault="00AA5FAA" w:rsidP="00AE163B">
                            <w:r w:rsidRPr="00A94CB3">
                              <w:t>Şekil 1 Stratejik Plan Oluşumu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Metin Kutusu 2" o:spid="_x0000_s1026" type="#_x0000_t202" style="position:absolute;left:0;text-align:left;margin-left:117.85pt;margin-top:-7.7pt;width:179.25pt;height:21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xRELQIAAFEEAAAOAAAAZHJzL2Uyb0RvYy54bWysVFFv0zAQfkfiP1h+p0mjttmiptPoKEJs&#10;gDT4AY7jNBa2L9hOk/Hrd3baUg14QeTB8vnOn+++7y7rm1ErchDWSTAlnc9SSoThUEuzL+m3r7s3&#10;V5Q4z0zNFBhR0ifh6M3m9av10BUigxZULSxBEOOKoStp631XJInjrdDMzaATBp0NWM08mnaf1JYN&#10;iK5VkqXpKhnA1p0FLpzD07vJSTcRv2kE95+bxglPVEkxNx9XG9cqrMlmzYq9ZV0r+TEN9g9ZaCYN&#10;PnqGumOekd7K36C05BYcNH7GQSfQNJKLWANWM09fVPPYsk7EWpAc151pcv8Pln86fLFE1iXN5jkl&#10;hmkU6UF4acjH3veuJ1ngaOhcgaGPHQb78S2MqHWs13X3wL87YmDbMrMXt9bC0ApWY47zcDO5uDrh&#10;uABSDQ9Q41Os9xCBxsbqQCBSQhAdtXo66yNGTzgeZlm+WuRLSjj6stUqT6OACStOtzvr/HsBmoRN&#10;SS3qH9HZ4d75kA0rTiHhMQdK1jupVDTsvtoqSw4Me2UXv1jAizBlyFDS62W2nAj4K0Qavz9BaOmx&#10;6ZXUJb06B7Ei0PbO1LElPZNq2mPKyhx5DNRNJPqxGqNs+UmeCuonJNbC1OM4k7hpwf6kZMD+Lqn7&#10;0TMrKFEfDIpzPV8swkBEY7HMMzTspae69DDDEaqknpJpu/VxiAJvBm5RxEZGfoPaUybHlLFvI+3H&#10;GQuDcWnHqF9/gs0zAAAA//8DAFBLAwQUAAYACAAAACEAbxQX5eEAAAAKAQAADwAAAGRycy9kb3du&#10;cmV2LnhtbEyPwU7DMBBE70j8g7VIXFDrNE3SNsSpEBKI3qAguLqxm0TY62C7afh7lhMcV/M087ba&#10;TtawUfvQOxSwmCfANDZO9dgKeHt9mK2BhShRSeNQC/jWAbb15UUlS+XO+KLHfWwZlWAopYAuxqHk&#10;PDSdtjLM3aCRsqPzVkY6fcuVl2cqt4anSVJwK3ukhU4O+r7Tzef+ZAWss6fxI+yWz+9NcTSbeLMa&#10;H7+8ENdX090tsKin+AfDrz6pQ01OB3dCFZgRkC7zFaECZos8A0ZEvslSYAeKigJ4XfH/L9Q/AAAA&#10;//8DAFBLAQItABQABgAIAAAAIQC2gziS/gAAAOEBAAATAAAAAAAAAAAAAAAAAAAAAABbQ29udGVu&#10;dF9UeXBlc10ueG1sUEsBAi0AFAAGAAgAAAAhADj9If/WAAAAlAEAAAsAAAAAAAAAAAAAAAAALwEA&#10;AF9yZWxzLy5yZWxzUEsBAi0AFAAGAAgAAAAhAPjPFEQtAgAAUQQAAA4AAAAAAAAAAAAAAAAALgIA&#10;AGRycy9lMm9Eb2MueG1sUEsBAi0AFAAGAAgAAAAhAG8UF+XhAAAACgEAAA8AAAAAAAAAAAAAAAAA&#10;hwQAAGRycy9kb3ducmV2LnhtbFBLBQYAAAAABAAEAPMAAACVBQAAAAA=&#10;">
                <v:textbox>
                  <w:txbxContent>
                    <w:p w:rsidR="00AA5FAA" w:rsidRDefault="00AA5FAA" w:rsidP="00AE163B">
                      <w:r w:rsidRPr="00A94CB3">
                        <w:t>Şekil 1 Stratejik Plan Oluşumu</w:t>
                      </w:r>
                    </w:p>
                  </w:txbxContent>
                </v:textbox>
                <w10:wrap type="square"/>
              </v:shape>
            </w:pict>
          </mc:Fallback>
        </mc:AlternateContent>
      </w:r>
    </w:p>
    <w:p w:rsidR="00AE163B" w:rsidRDefault="00AE163B" w:rsidP="00AE163B">
      <w:pPr>
        <w:ind w:left="1418" w:right="1245"/>
        <w:jc w:val="center"/>
      </w:pPr>
    </w:p>
    <w:p w:rsidR="00AE163B" w:rsidRDefault="00AE163B" w:rsidP="00AE163B">
      <w:pPr>
        <w:ind w:left="1418" w:right="1245"/>
        <w:jc w:val="center"/>
      </w:pPr>
    </w:p>
    <w:p w:rsidR="00AE163B" w:rsidRDefault="004E3BB1" w:rsidP="00AE163B">
      <w:pPr>
        <w:ind w:left="1418" w:right="1245"/>
        <w:jc w:val="center"/>
      </w:pPr>
      <w:r>
        <w:rPr>
          <w:noProof/>
          <w:lang w:eastAsia="tr-TR"/>
        </w:rPr>
        <mc:AlternateContent>
          <mc:Choice Requires="wps">
            <w:drawing>
              <wp:anchor distT="0" distB="0" distL="114300" distR="114300" simplePos="0" relativeHeight="251732480" behindDoc="0" locked="0" layoutInCell="1" allowOverlap="1">
                <wp:simplePos x="0" y="0"/>
                <wp:positionH relativeFrom="column">
                  <wp:posOffset>4132580</wp:posOffset>
                </wp:positionH>
                <wp:positionV relativeFrom="paragraph">
                  <wp:posOffset>236220</wp:posOffset>
                </wp:positionV>
                <wp:extent cx="2585720" cy="1496060"/>
                <wp:effectExtent l="0" t="0" r="5080" b="8890"/>
                <wp:wrapNone/>
                <wp:docPr id="18"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5720" cy="1496060"/>
                        </a:xfrm>
                        <a:prstGeom prst="ellipse">
                          <a:avLst/>
                        </a:prstGeom>
                        <a:solidFill>
                          <a:srgbClr val="FFFFFF"/>
                        </a:solidFill>
                        <a:ln w="9525">
                          <a:solidFill>
                            <a:srgbClr val="000000"/>
                          </a:solidFill>
                          <a:round/>
                          <a:headEnd/>
                          <a:tailEnd/>
                        </a:ln>
                      </wps:spPr>
                      <wps:txbx>
                        <w:txbxContent>
                          <w:p w:rsidR="00AA5FAA" w:rsidRPr="00E666D9" w:rsidRDefault="00AA5FAA" w:rsidP="006055D1">
                            <w:pPr>
                              <w:spacing w:line="360" w:lineRule="auto"/>
                              <w:jc w:val="center"/>
                              <w:rPr>
                                <w:rFonts w:asciiTheme="minorHAnsi" w:hAnsiTheme="minorHAnsi" w:cstheme="minorHAnsi"/>
                                <w:b/>
                                <w:szCs w:val="20"/>
                              </w:rPr>
                            </w:pPr>
                            <w:r w:rsidRPr="00E666D9">
                              <w:rPr>
                                <w:rFonts w:asciiTheme="minorHAnsi" w:hAnsiTheme="minorHAnsi" w:cstheme="minorHAnsi"/>
                                <w:b/>
                                <w:szCs w:val="20"/>
                              </w:rPr>
                              <w:t>Kofçaz Atatürk Ortaokulu</w:t>
                            </w:r>
                          </w:p>
                          <w:p w:rsidR="00AA5FAA" w:rsidRPr="00E666D9" w:rsidRDefault="00AA5FAA" w:rsidP="006055D1">
                            <w:pPr>
                              <w:spacing w:line="360" w:lineRule="auto"/>
                              <w:jc w:val="center"/>
                              <w:rPr>
                                <w:rFonts w:asciiTheme="minorHAnsi" w:hAnsiTheme="minorHAnsi" w:cstheme="minorHAnsi"/>
                                <w:b/>
                                <w:szCs w:val="20"/>
                              </w:rPr>
                            </w:pPr>
                            <w:r w:rsidRPr="00E666D9">
                              <w:rPr>
                                <w:rFonts w:asciiTheme="minorHAnsi" w:hAnsiTheme="minorHAnsi" w:cstheme="minorHAnsi"/>
                                <w:b/>
                                <w:szCs w:val="20"/>
                              </w:rPr>
                              <w:t xml:space="preserve"> 2019-2023 STRATEJİK PLANI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id="Oval 64" o:spid="_x0000_s1027" style="position:absolute;left:0;text-align:left;margin-left:325.4pt;margin-top:18.6pt;width:203.6pt;height:117.8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N2IgIAAEIEAAAOAAAAZHJzL2Uyb0RvYy54bWysU8Fu2zAMvQ/YPwi6L46DJGuMOEWRLsOA&#10;bi3Q7QMUWbaFyaJGKXGyrx8lJ2m67TTMB4E0qSfyPXJ5e+gM2yv0GmzJ89GYM2UlVNo2Jf/2dfPu&#10;hjMfhK2EAatKflSe367evln2rlATaMFUChmBWF/0ruRtCK7IMi9b1Qk/AqcsBWvATgRysckqFD2h&#10;dyabjMfzrAesHIJU3tPf+yHIVwm/rpUMj3XtVWCm5FRbSCemcxvPbLUURYPCtVqeyhD/UEUntKVH&#10;L1D3Igi2Q/0HVKclgoc6jCR0GdS1lir1QN3k49+6eW6FU6kXIse7C03+/8HKL/snZLoi7UgpKzrS&#10;6HEvDJtPIze98wWlPLsnjN159wDyu2cW1q2wjbpDhL5VoqKK8pifvboQHU9X2bb/DBUhi12ARNOh&#10;xi4CEgHskNQ4XtRQh8Ak/ZzMbmbvJySapFg+XczH86RXJorzdYc+fFTQsWiUXBmjnY+MiULsH3yI&#10;FYninJU6AKOrjTYmOdhs1wYZ9VvyTfpSE9TodZqxrC/5YjaZJeRXMX8NMU7f3yAQdrZKsxbZ+nCy&#10;g9BmsKlKY0/0RcYG5sNhe0ja3Jy12EJ1JD4RhkGmxSOjBfzJWU9DXHL/YydQcWY+WdJkkU+nceqT&#10;Mx3YxOvI9joirCSokgfOBnMdhk3ZOdRNSy/liQALd6RjrRO9UeOhqlP5NKiJ9dNSxU249lPWy+qv&#10;fgEAAP//AwBQSwMEFAAGAAgAAAAhAG01WiXfAAAACwEAAA8AAABkcnMvZG93bnJldi54bWxMj0FP&#10;g0AUhO8m/ofNM/FmdwuBEuTRNDYmevAg1fsWXoGUfUvYLcV/7/akx8lMZr4ptosZxEyT6y0jrFcK&#10;BHFtm55bhK/D61MGwnnNjR4sE8IPOdiW93eFzht75U+aK9+KUMIu1wid92Mupas7Mtqt7EgcvJOd&#10;jPZBTq1sJn0N5WaQkVKpNLrnsNDpkV46qs/VxSDs212VzjL2SXzav/nk/P3xHq8RHx+W3TMIT4v/&#10;C8MNP6BDGZiO9sKNEwNCmqiA7hHiTQTiFlBJFt4dEaJNlIEsC/n/Q/kLAAD//wMAUEsBAi0AFAAG&#10;AAgAAAAhALaDOJL+AAAA4QEAABMAAAAAAAAAAAAAAAAAAAAAAFtDb250ZW50X1R5cGVzXS54bWxQ&#10;SwECLQAUAAYACAAAACEAOP0h/9YAAACUAQAACwAAAAAAAAAAAAAAAAAvAQAAX3JlbHMvLnJlbHNQ&#10;SwECLQAUAAYACAAAACEArknDdiICAABCBAAADgAAAAAAAAAAAAAAAAAuAgAAZHJzL2Uyb0RvYy54&#10;bWxQSwECLQAUAAYACAAAACEAbTVaJd8AAAALAQAADwAAAAAAAAAAAAAAAAB8BAAAZHJzL2Rvd25y&#10;ZXYueG1sUEsFBgAAAAAEAAQA8wAAAIgFAAAAAA==&#10;">
                <v:textbox>
                  <w:txbxContent>
                    <w:p w:rsidR="00AA5FAA" w:rsidRPr="00E666D9" w:rsidRDefault="00AA5FAA" w:rsidP="006055D1">
                      <w:pPr>
                        <w:spacing w:line="360" w:lineRule="auto"/>
                        <w:jc w:val="center"/>
                        <w:rPr>
                          <w:rFonts w:asciiTheme="minorHAnsi" w:hAnsiTheme="minorHAnsi" w:cstheme="minorHAnsi"/>
                          <w:b/>
                          <w:szCs w:val="20"/>
                        </w:rPr>
                      </w:pPr>
                      <w:r w:rsidRPr="00E666D9">
                        <w:rPr>
                          <w:rFonts w:asciiTheme="minorHAnsi" w:hAnsiTheme="minorHAnsi" w:cstheme="minorHAnsi"/>
                          <w:b/>
                          <w:szCs w:val="20"/>
                        </w:rPr>
                        <w:t>Kofçaz Atatürk Ortaokulu</w:t>
                      </w:r>
                    </w:p>
                    <w:p w:rsidR="00AA5FAA" w:rsidRPr="00E666D9" w:rsidRDefault="00AA5FAA" w:rsidP="006055D1">
                      <w:pPr>
                        <w:spacing w:line="360" w:lineRule="auto"/>
                        <w:jc w:val="center"/>
                        <w:rPr>
                          <w:rFonts w:asciiTheme="minorHAnsi" w:hAnsiTheme="minorHAnsi" w:cstheme="minorHAnsi"/>
                          <w:b/>
                          <w:szCs w:val="20"/>
                        </w:rPr>
                      </w:pPr>
                      <w:r w:rsidRPr="00E666D9">
                        <w:rPr>
                          <w:rFonts w:asciiTheme="minorHAnsi" w:hAnsiTheme="minorHAnsi" w:cstheme="minorHAnsi"/>
                          <w:b/>
                          <w:szCs w:val="20"/>
                        </w:rPr>
                        <w:t xml:space="preserve"> 2019-2023 STRATEJİK PLANI</w:t>
                      </w:r>
                    </w:p>
                  </w:txbxContent>
                </v:textbox>
              </v:oval>
            </w:pict>
          </mc:Fallback>
        </mc:AlternateContent>
      </w:r>
    </w:p>
    <w:p w:rsidR="00AE163B" w:rsidRDefault="00AE163B" w:rsidP="00AE163B">
      <w:pPr>
        <w:ind w:left="1418" w:right="1245"/>
        <w:jc w:val="center"/>
      </w:pPr>
    </w:p>
    <w:p w:rsidR="00AE163B" w:rsidRDefault="00AE163B" w:rsidP="00AE163B">
      <w:pPr>
        <w:ind w:left="1418" w:right="1245"/>
        <w:jc w:val="center"/>
      </w:pPr>
    </w:p>
    <w:p w:rsidR="00AE163B" w:rsidRDefault="00AE163B" w:rsidP="00AE163B">
      <w:pPr>
        <w:ind w:left="1418" w:right="1245"/>
        <w:jc w:val="center"/>
      </w:pPr>
    </w:p>
    <w:p w:rsidR="00AE163B" w:rsidRDefault="00AE163B" w:rsidP="00AE163B">
      <w:pPr>
        <w:ind w:left="1418" w:right="1245"/>
        <w:jc w:val="center"/>
      </w:pPr>
    </w:p>
    <w:p w:rsidR="00AE163B" w:rsidRDefault="00AE163B" w:rsidP="006055D1">
      <w:pPr>
        <w:ind w:left="1418" w:right="1245"/>
      </w:pPr>
    </w:p>
    <w:p w:rsidR="00AE163B" w:rsidRDefault="00AE163B" w:rsidP="00AE163B">
      <w:pPr>
        <w:ind w:left="1418" w:right="1245"/>
        <w:jc w:val="center"/>
      </w:pPr>
    </w:p>
    <w:p w:rsidR="00AE163B" w:rsidRDefault="00AE163B" w:rsidP="00AE163B">
      <w:pPr>
        <w:ind w:left="1418" w:right="1245"/>
        <w:jc w:val="center"/>
      </w:pPr>
    </w:p>
    <w:p w:rsidR="00AE163B" w:rsidRDefault="00AE163B" w:rsidP="00AE163B">
      <w:pPr>
        <w:ind w:left="1418" w:right="1245"/>
        <w:jc w:val="center"/>
      </w:pPr>
    </w:p>
    <w:p w:rsidR="00FD694B" w:rsidRDefault="00FD694B" w:rsidP="00200228">
      <w:pPr>
        <w:ind w:right="1245"/>
        <w:rPr>
          <w:rFonts w:cs="Times New Roman"/>
          <w:b/>
          <w:szCs w:val="24"/>
        </w:rPr>
      </w:pPr>
    </w:p>
    <w:tbl>
      <w:tblPr>
        <w:tblStyle w:val="KlavuzTablo2-Vurgu51"/>
        <w:tblpPr w:leftFromText="141" w:rightFromText="141" w:vertAnchor="text" w:horzAnchor="margin" w:tblpXSpec="center" w:tblpY="174"/>
        <w:tblW w:w="13988" w:type="dxa"/>
        <w:tblLook w:val="04A0" w:firstRow="1" w:lastRow="0" w:firstColumn="1" w:lastColumn="0" w:noHBand="0" w:noVBand="1"/>
      </w:tblPr>
      <w:tblGrid>
        <w:gridCol w:w="3214"/>
        <w:gridCol w:w="3380"/>
        <w:gridCol w:w="3576"/>
        <w:gridCol w:w="3375"/>
        <w:gridCol w:w="443"/>
      </w:tblGrid>
      <w:tr w:rsidR="007965C4" w:rsidRPr="005432F2" w:rsidTr="007965C4">
        <w:trPr>
          <w:gridAfter w:val="1"/>
          <w:cnfStyle w:val="100000000000" w:firstRow="1" w:lastRow="0" w:firstColumn="0" w:lastColumn="0" w:oddVBand="0" w:evenVBand="0" w:oddHBand="0" w:evenHBand="0" w:firstRowFirstColumn="0" w:firstRowLastColumn="0" w:lastRowFirstColumn="0" w:lastRowLastColumn="0"/>
          <w:wAfter w:w="446" w:type="dxa"/>
          <w:trHeight w:val="180"/>
        </w:trPr>
        <w:tc>
          <w:tcPr>
            <w:cnfStyle w:val="001000000000" w:firstRow="0" w:lastRow="0" w:firstColumn="1" w:lastColumn="0" w:oddVBand="0" w:evenVBand="0" w:oddHBand="0" w:evenHBand="0" w:firstRowFirstColumn="0" w:firstRowLastColumn="0" w:lastRowFirstColumn="0" w:lastRowLastColumn="0"/>
            <w:tcW w:w="0" w:type="auto"/>
          </w:tcPr>
          <w:p w:rsidR="007965C4" w:rsidRPr="00F93C86" w:rsidRDefault="007965C4" w:rsidP="007965C4">
            <w:pPr>
              <w:spacing w:after="0"/>
              <w:ind w:left="1418" w:right="1245"/>
              <w:jc w:val="center"/>
              <w:rPr>
                <w:rFonts w:eastAsia="Times New Roman" w:cs="Times New Roman"/>
                <w:color w:val="000000"/>
                <w:lang w:eastAsia="tr-TR"/>
              </w:rPr>
            </w:pPr>
            <w:r w:rsidRPr="00F93C86">
              <w:rPr>
                <w:rFonts w:eastAsia="Times New Roman" w:cs="Times New Roman"/>
                <w:color w:val="000000"/>
                <w:lang w:eastAsia="tr-TR"/>
              </w:rPr>
              <w:t>No</w:t>
            </w:r>
          </w:p>
        </w:tc>
        <w:tc>
          <w:tcPr>
            <w:tcW w:w="0" w:type="auto"/>
          </w:tcPr>
          <w:p w:rsidR="007965C4" w:rsidRPr="00F93C86" w:rsidRDefault="007965C4" w:rsidP="007965C4">
            <w:pPr>
              <w:spacing w:after="0"/>
              <w:ind w:right="877"/>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F93C86">
              <w:rPr>
                <w:rFonts w:cs="Times New Roman"/>
                <w:szCs w:val="24"/>
              </w:rPr>
              <w:t>Adı Soyadı</w:t>
            </w:r>
          </w:p>
        </w:tc>
        <w:tc>
          <w:tcPr>
            <w:tcW w:w="3584" w:type="dxa"/>
          </w:tcPr>
          <w:p w:rsidR="007965C4" w:rsidRPr="00F93C86" w:rsidRDefault="007965C4" w:rsidP="007965C4">
            <w:pPr>
              <w:spacing w:after="0"/>
              <w:ind w:right="1245"/>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F93C86">
              <w:rPr>
                <w:rFonts w:cs="Times New Roman"/>
                <w:szCs w:val="24"/>
              </w:rPr>
              <w:t>Unvanı</w:t>
            </w:r>
          </w:p>
        </w:tc>
        <w:tc>
          <w:tcPr>
            <w:tcW w:w="3384" w:type="dxa"/>
          </w:tcPr>
          <w:p w:rsidR="007965C4" w:rsidRDefault="007965C4" w:rsidP="007965C4">
            <w:pPr>
              <w:spacing w:after="0"/>
              <w:ind w:right="738"/>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F93C86">
              <w:rPr>
                <w:rFonts w:cs="Times New Roman"/>
                <w:szCs w:val="24"/>
              </w:rPr>
              <w:t>Görev Yeri</w:t>
            </w:r>
          </w:p>
          <w:p w:rsidR="007965C4" w:rsidRPr="00F93C86" w:rsidRDefault="007965C4" w:rsidP="007965C4">
            <w:pPr>
              <w:spacing w:after="0"/>
              <w:ind w:left="1418" w:right="738"/>
              <w:jc w:val="center"/>
              <w:cnfStyle w:val="100000000000" w:firstRow="1" w:lastRow="0" w:firstColumn="0" w:lastColumn="0" w:oddVBand="0" w:evenVBand="0" w:oddHBand="0" w:evenHBand="0" w:firstRowFirstColumn="0" w:firstRowLastColumn="0" w:lastRowFirstColumn="0" w:lastRowLastColumn="0"/>
              <w:rPr>
                <w:rFonts w:cs="Times New Roman"/>
                <w:szCs w:val="24"/>
              </w:rPr>
            </w:pPr>
          </w:p>
        </w:tc>
      </w:tr>
      <w:tr w:rsidR="007965C4" w:rsidRPr="005432F2" w:rsidTr="007965C4">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0" w:type="auto"/>
          </w:tcPr>
          <w:p w:rsidR="007965C4" w:rsidRDefault="007965C4" w:rsidP="007965C4">
            <w:pPr>
              <w:spacing w:after="0"/>
              <w:ind w:left="1418" w:right="1245"/>
              <w:jc w:val="center"/>
              <w:rPr>
                <w:rFonts w:eastAsia="Times New Roman" w:cs="Times New Roman"/>
                <w:color w:val="000000"/>
                <w:lang w:eastAsia="tr-TR"/>
              </w:rPr>
            </w:pPr>
          </w:p>
          <w:p w:rsidR="007965C4" w:rsidRDefault="007965C4" w:rsidP="007965C4">
            <w:pPr>
              <w:spacing w:after="0"/>
              <w:ind w:left="1418" w:right="1245"/>
              <w:jc w:val="center"/>
              <w:rPr>
                <w:rFonts w:eastAsia="Times New Roman" w:cs="Times New Roman"/>
                <w:color w:val="000000"/>
                <w:lang w:eastAsia="tr-TR"/>
              </w:rPr>
            </w:pPr>
            <w:r w:rsidRPr="00F93C86">
              <w:rPr>
                <w:rFonts w:eastAsia="Times New Roman" w:cs="Times New Roman"/>
                <w:color w:val="000000"/>
                <w:lang w:eastAsia="tr-TR"/>
              </w:rPr>
              <w:t>1</w:t>
            </w:r>
          </w:p>
          <w:p w:rsidR="007965C4" w:rsidRPr="00F93C86" w:rsidRDefault="007965C4" w:rsidP="007965C4">
            <w:pPr>
              <w:spacing w:after="0"/>
              <w:ind w:left="1418" w:right="1245"/>
              <w:jc w:val="center"/>
              <w:rPr>
                <w:rFonts w:eastAsia="Times New Roman" w:cs="Times New Roman"/>
                <w:b w:val="0"/>
                <w:color w:val="000000"/>
                <w:lang w:eastAsia="tr-TR"/>
              </w:rPr>
            </w:pPr>
          </w:p>
        </w:tc>
        <w:tc>
          <w:tcPr>
            <w:tcW w:w="3389" w:type="dxa"/>
            <w:vAlign w:val="center"/>
          </w:tcPr>
          <w:p w:rsidR="007965C4" w:rsidRPr="00F93C86" w:rsidRDefault="00E666D9" w:rsidP="007965C4">
            <w:pPr>
              <w:tabs>
                <w:tab w:val="left" w:pos="2148"/>
              </w:tabs>
              <w:ind w:right="1245"/>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Serkan UYAR</w:t>
            </w:r>
          </w:p>
        </w:tc>
        <w:tc>
          <w:tcPr>
            <w:tcW w:w="3584" w:type="dxa"/>
            <w:vAlign w:val="center"/>
          </w:tcPr>
          <w:p w:rsidR="007965C4" w:rsidRPr="00F93C86" w:rsidRDefault="00E666D9" w:rsidP="007965C4">
            <w:pPr>
              <w:ind w:right="1245"/>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Okul Müdürü</w:t>
            </w:r>
          </w:p>
        </w:tc>
        <w:tc>
          <w:tcPr>
            <w:tcW w:w="3830" w:type="dxa"/>
            <w:gridSpan w:val="2"/>
            <w:vAlign w:val="center"/>
          </w:tcPr>
          <w:p w:rsidR="007965C4" w:rsidRPr="00F93C86" w:rsidRDefault="00E666D9" w:rsidP="00E666D9">
            <w:pPr>
              <w:ind w:right="1245"/>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93C86">
              <w:rPr>
                <w:rFonts w:cs="Times New Roman"/>
                <w:szCs w:val="24"/>
              </w:rPr>
              <w:t>Kofçaz</w:t>
            </w:r>
            <w:r>
              <w:rPr>
                <w:rFonts w:cs="Times New Roman"/>
                <w:szCs w:val="24"/>
              </w:rPr>
              <w:t xml:space="preserve"> Atatürk O.O</w:t>
            </w:r>
          </w:p>
        </w:tc>
      </w:tr>
      <w:tr w:rsidR="007965C4" w:rsidRPr="005432F2" w:rsidTr="007965C4">
        <w:trPr>
          <w:trHeight w:val="180"/>
        </w:trPr>
        <w:tc>
          <w:tcPr>
            <w:cnfStyle w:val="001000000000" w:firstRow="0" w:lastRow="0" w:firstColumn="1" w:lastColumn="0" w:oddVBand="0" w:evenVBand="0" w:oddHBand="0" w:evenHBand="0" w:firstRowFirstColumn="0" w:firstRowLastColumn="0" w:lastRowFirstColumn="0" w:lastRowLastColumn="0"/>
            <w:tcW w:w="0" w:type="auto"/>
          </w:tcPr>
          <w:p w:rsidR="007965C4" w:rsidRDefault="007965C4" w:rsidP="007965C4">
            <w:pPr>
              <w:spacing w:after="0"/>
              <w:ind w:left="1418" w:right="1245"/>
              <w:jc w:val="center"/>
              <w:rPr>
                <w:rFonts w:eastAsia="Times New Roman" w:cs="Times New Roman"/>
                <w:color w:val="000000"/>
                <w:lang w:eastAsia="tr-TR"/>
              </w:rPr>
            </w:pPr>
          </w:p>
          <w:p w:rsidR="007965C4" w:rsidRDefault="007965C4" w:rsidP="007965C4">
            <w:pPr>
              <w:spacing w:after="0"/>
              <w:ind w:left="1418" w:right="1245"/>
              <w:jc w:val="center"/>
              <w:rPr>
                <w:rFonts w:eastAsia="Times New Roman" w:cs="Times New Roman"/>
                <w:color w:val="000000"/>
                <w:lang w:eastAsia="tr-TR"/>
              </w:rPr>
            </w:pPr>
            <w:r w:rsidRPr="00F93C86">
              <w:rPr>
                <w:rFonts w:eastAsia="Times New Roman" w:cs="Times New Roman"/>
                <w:color w:val="000000"/>
                <w:lang w:eastAsia="tr-TR"/>
              </w:rPr>
              <w:t>2</w:t>
            </w:r>
          </w:p>
          <w:p w:rsidR="007965C4" w:rsidRPr="00F93C86" w:rsidRDefault="007965C4" w:rsidP="007965C4">
            <w:pPr>
              <w:spacing w:after="0"/>
              <w:ind w:left="1418" w:right="1245"/>
              <w:jc w:val="center"/>
              <w:rPr>
                <w:rFonts w:eastAsia="Times New Roman" w:cs="Times New Roman"/>
                <w:b w:val="0"/>
                <w:color w:val="000000"/>
                <w:lang w:eastAsia="tr-TR"/>
              </w:rPr>
            </w:pPr>
          </w:p>
        </w:tc>
        <w:tc>
          <w:tcPr>
            <w:tcW w:w="0" w:type="auto"/>
            <w:vAlign w:val="center"/>
          </w:tcPr>
          <w:p w:rsidR="007965C4" w:rsidRPr="00F93C86" w:rsidRDefault="00E666D9" w:rsidP="007965C4">
            <w:pPr>
              <w:ind w:right="1245"/>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İsmail ESER</w:t>
            </w:r>
          </w:p>
        </w:tc>
        <w:tc>
          <w:tcPr>
            <w:tcW w:w="3584" w:type="dxa"/>
            <w:vAlign w:val="center"/>
          </w:tcPr>
          <w:p w:rsidR="007965C4" w:rsidRPr="00F93C86" w:rsidRDefault="007965C4" w:rsidP="007965C4">
            <w:pPr>
              <w:ind w:right="1245"/>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Müdür Yardımcısı</w:t>
            </w:r>
          </w:p>
        </w:tc>
        <w:tc>
          <w:tcPr>
            <w:tcW w:w="3830" w:type="dxa"/>
            <w:gridSpan w:val="2"/>
            <w:vAlign w:val="center"/>
          </w:tcPr>
          <w:p w:rsidR="007965C4" w:rsidRPr="00F93C86" w:rsidRDefault="00E666D9" w:rsidP="00E666D9">
            <w:pPr>
              <w:ind w:right="-822"/>
              <w:cnfStyle w:val="000000000000" w:firstRow="0" w:lastRow="0" w:firstColumn="0" w:lastColumn="0" w:oddVBand="0" w:evenVBand="0" w:oddHBand="0" w:evenHBand="0" w:firstRowFirstColumn="0" w:firstRowLastColumn="0" w:lastRowFirstColumn="0" w:lastRowLastColumn="0"/>
              <w:rPr>
                <w:rFonts w:cs="Times New Roman"/>
                <w:szCs w:val="24"/>
              </w:rPr>
            </w:pPr>
            <w:r w:rsidRPr="00F93C86">
              <w:rPr>
                <w:rFonts w:cs="Times New Roman"/>
                <w:szCs w:val="24"/>
              </w:rPr>
              <w:t>Kofçaz</w:t>
            </w:r>
            <w:r>
              <w:rPr>
                <w:rFonts w:cs="Times New Roman"/>
                <w:szCs w:val="24"/>
              </w:rPr>
              <w:t xml:space="preserve"> Atatürk O.O</w:t>
            </w:r>
          </w:p>
        </w:tc>
      </w:tr>
      <w:tr w:rsidR="007965C4" w:rsidRPr="005432F2" w:rsidTr="007965C4">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0" w:type="auto"/>
          </w:tcPr>
          <w:p w:rsidR="007965C4" w:rsidRDefault="007965C4" w:rsidP="007965C4">
            <w:pPr>
              <w:spacing w:after="0"/>
              <w:ind w:left="1418" w:right="1245"/>
              <w:jc w:val="center"/>
              <w:rPr>
                <w:rFonts w:eastAsia="Times New Roman" w:cs="Times New Roman"/>
                <w:color w:val="000000"/>
                <w:lang w:eastAsia="tr-TR"/>
              </w:rPr>
            </w:pPr>
          </w:p>
          <w:p w:rsidR="007965C4" w:rsidRDefault="007965C4" w:rsidP="007965C4">
            <w:pPr>
              <w:spacing w:after="0"/>
              <w:ind w:left="1418" w:right="1245"/>
              <w:jc w:val="center"/>
              <w:rPr>
                <w:rFonts w:eastAsia="Times New Roman" w:cs="Times New Roman"/>
                <w:color w:val="000000"/>
                <w:lang w:eastAsia="tr-TR"/>
              </w:rPr>
            </w:pPr>
            <w:r w:rsidRPr="00F93C86">
              <w:rPr>
                <w:rFonts w:eastAsia="Times New Roman" w:cs="Times New Roman"/>
                <w:color w:val="000000"/>
                <w:lang w:eastAsia="tr-TR"/>
              </w:rPr>
              <w:t>3</w:t>
            </w:r>
          </w:p>
          <w:p w:rsidR="007965C4" w:rsidRPr="00F93C86" w:rsidRDefault="007965C4" w:rsidP="007965C4">
            <w:pPr>
              <w:spacing w:after="0"/>
              <w:ind w:left="1418" w:right="1245"/>
              <w:jc w:val="center"/>
              <w:rPr>
                <w:rFonts w:eastAsia="Times New Roman" w:cs="Times New Roman"/>
                <w:b w:val="0"/>
                <w:color w:val="000000"/>
                <w:lang w:eastAsia="tr-TR"/>
              </w:rPr>
            </w:pPr>
          </w:p>
        </w:tc>
        <w:tc>
          <w:tcPr>
            <w:tcW w:w="0" w:type="auto"/>
            <w:vAlign w:val="center"/>
          </w:tcPr>
          <w:p w:rsidR="007965C4" w:rsidRPr="00F93C86" w:rsidRDefault="00E666D9" w:rsidP="007965C4">
            <w:pPr>
              <w:ind w:right="1245"/>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İlkay FIRTIN</w:t>
            </w:r>
          </w:p>
        </w:tc>
        <w:tc>
          <w:tcPr>
            <w:tcW w:w="3584" w:type="dxa"/>
            <w:vAlign w:val="center"/>
          </w:tcPr>
          <w:p w:rsidR="007965C4" w:rsidRPr="00F93C86" w:rsidRDefault="007965C4" w:rsidP="007965C4">
            <w:pPr>
              <w:ind w:right="1245"/>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Öğretmen</w:t>
            </w:r>
          </w:p>
        </w:tc>
        <w:tc>
          <w:tcPr>
            <w:tcW w:w="3830" w:type="dxa"/>
            <w:gridSpan w:val="2"/>
            <w:vAlign w:val="center"/>
          </w:tcPr>
          <w:p w:rsidR="007965C4" w:rsidRPr="00F93C86" w:rsidRDefault="007965C4" w:rsidP="00E666D9">
            <w:pPr>
              <w:ind w:right="651"/>
              <w:cnfStyle w:val="000000100000" w:firstRow="0" w:lastRow="0" w:firstColumn="0" w:lastColumn="0" w:oddVBand="0" w:evenVBand="0" w:oddHBand="1" w:evenHBand="0" w:firstRowFirstColumn="0" w:firstRowLastColumn="0" w:lastRowFirstColumn="0" w:lastRowLastColumn="0"/>
              <w:rPr>
                <w:rFonts w:cs="Times New Roman"/>
                <w:szCs w:val="24"/>
              </w:rPr>
            </w:pPr>
            <w:r w:rsidRPr="00F93C86">
              <w:rPr>
                <w:rFonts w:cs="Times New Roman"/>
                <w:szCs w:val="24"/>
              </w:rPr>
              <w:t>Kofçaz</w:t>
            </w:r>
            <w:r>
              <w:rPr>
                <w:rFonts w:cs="Times New Roman"/>
                <w:szCs w:val="24"/>
              </w:rPr>
              <w:t xml:space="preserve"> Atatürk O.O</w:t>
            </w:r>
          </w:p>
        </w:tc>
      </w:tr>
    </w:tbl>
    <w:p w:rsidR="00D56B91" w:rsidRPr="00D56B91" w:rsidRDefault="00D56B91" w:rsidP="00D56B91">
      <w:pPr>
        <w:widowControl w:val="0"/>
        <w:autoSpaceDE w:val="0"/>
        <w:autoSpaceDN w:val="0"/>
        <w:spacing w:before="25" w:after="0" w:line="240" w:lineRule="auto"/>
        <w:ind w:left="492"/>
        <w:jc w:val="center"/>
        <w:outlineLvl w:val="0"/>
        <w:rPr>
          <w:rFonts w:ascii="Calibri" w:eastAsia="Trebuchet MS" w:hAnsi="Calibri" w:cs="Trebuchet MS"/>
          <w:b/>
          <w:bCs/>
          <w:color w:val="FF0000"/>
          <w:sz w:val="144"/>
          <w:szCs w:val="144"/>
          <w:lang w:eastAsia="tr-TR" w:bidi="tr-TR"/>
        </w:rPr>
      </w:pPr>
      <w:bookmarkStart w:id="7" w:name="_Toc26718759"/>
      <w:r w:rsidRPr="00D56B91">
        <w:rPr>
          <w:rFonts w:ascii="Calibri" w:eastAsia="Trebuchet MS" w:hAnsi="Calibri" w:cs="Trebuchet MS"/>
          <w:b/>
          <w:bCs/>
          <w:color w:val="FF0000"/>
          <w:sz w:val="144"/>
          <w:szCs w:val="144"/>
          <w:lang w:eastAsia="tr-TR" w:bidi="tr-TR"/>
        </w:rPr>
        <w:lastRenderedPageBreak/>
        <w:t>BÖLÜM 2</w:t>
      </w:r>
      <w:bookmarkEnd w:id="7"/>
    </w:p>
    <w:p w:rsidR="00D56B91" w:rsidRDefault="00D56B91" w:rsidP="00D56B91">
      <w:pPr>
        <w:widowControl w:val="0"/>
        <w:tabs>
          <w:tab w:val="left" w:pos="4575"/>
        </w:tabs>
        <w:autoSpaceDE w:val="0"/>
        <w:autoSpaceDN w:val="0"/>
        <w:spacing w:after="0" w:line="240" w:lineRule="auto"/>
        <w:ind w:left="1418"/>
        <w:jc w:val="center"/>
        <w:rPr>
          <w:rFonts w:ascii="Calibri" w:eastAsia="Georgia" w:hAnsi="Calibri" w:cs="Georgia"/>
          <w:b/>
          <w:color w:val="FF0000"/>
          <w:sz w:val="144"/>
          <w:szCs w:val="144"/>
          <w:lang w:eastAsia="tr-TR" w:bidi="tr-TR"/>
        </w:rPr>
      </w:pPr>
      <w:r w:rsidRPr="00D56B91">
        <w:rPr>
          <w:rFonts w:ascii="Calibri" w:eastAsia="Georgia" w:hAnsi="Calibri" w:cs="Georgia"/>
          <w:b/>
          <w:color w:val="FF0000"/>
          <w:sz w:val="144"/>
          <w:szCs w:val="144"/>
          <w:lang w:eastAsia="tr-TR" w:bidi="tr-TR"/>
        </w:rPr>
        <w:t>DURUM ANALİZİ</w:t>
      </w:r>
    </w:p>
    <w:bookmarkEnd w:id="6"/>
    <w:p w:rsidR="009E4AA1" w:rsidRDefault="009E4AA1" w:rsidP="009E4AA1">
      <w:pPr>
        <w:pStyle w:val="Stil1"/>
        <w:tabs>
          <w:tab w:val="left" w:pos="1418"/>
        </w:tabs>
        <w:ind w:left="1418"/>
        <w:outlineLvl w:val="0"/>
        <w:rPr>
          <w:rFonts w:ascii="Times New Roman" w:hAnsi="Times New Roman" w:cs="Times New Roman"/>
          <w:b/>
          <w:sz w:val="24"/>
          <w:szCs w:val="10"/>
        </w:rPr>
      </w:pPr>
    </w:p>
    <w:p w:rsidR="009E4AA1" w:rsidRDefault="009E4AA1" w:rsidP="009E4AA1">
      <w:pPr>
        <w:pStyle w:val="Stil1"/>
        <w:tabs>
          <w:tab w:val="left" w:pos="1418"/>
        </w:tabs>
        <w:ind w:left="1418"/>
        <w:outlineLvl w:val="0"/>
        <w:rPr>
          <w:rFonts w:ascii="Times New Roman" w:hAnsi="Times New Roman" w:cs="Times New Roman"/>
          <w:b/>
          <w:sz w:val="24"/>
          <w:szCs w:val="10"/>
        </w:rPr>
      </w:pPr>
    </w:p>
    <w:p w:rsidR="009E4AA1" w:rsidRDefault="009E4AA1" w:rsidP="009E4AA1">
      <w:pPr>
        <w:pStyle w:val="Stil1"/>
        <w:tabs>
          <w:tab w:val="left" w:pos="1418"/>
        </w:tabs>
        <w:ind w:left="1418"/>
        <w:outlineLvl w:val="0"/>
        <w:rPr>
          <w:rFonts w:ascii="Times New Roman" w:hAnsi="Times New Roman" w:cs="Times New Roman"/>
          <w:b/>
          <w:sz w:val="24"/>
          <w:szCs w:val="10"/>
        </w:rPr>
      </w:pPr>
    </w:p>
    <w:p w:rsidR="009E4AA1" w:rsidRDefault="009E4AA1" w:rsidP="009E4AA1">
      <w:pPr>
        <w:pStyle w:val="Stil1"/>
        <w:tabs>
          <w:tab w:val="left" w:pos="1418"/>
        </w:tabs>
        <w:ind w:left="1418"/>
        <w:outlineLvl w:val="0"/>
        <w:rPr>
          <w:rFonts w:ascii="Times New Roman" w:hAnsi="Times New Roman" w:cs="Times New Roman"/>
          <w:b/>
          <w:sz w:val="24"/>
          <w:szCs w:val="10"/>
        </w:rPr>
      </w:pPr>
    </w:p>
    <w:p w:rsidR="009E4AA1" w:rsidRDefault="009E4AA1" w:rsidP="009E4AA1">
      <w:pPr>
        <w:pStyle w:val="Stil1"/>
        <w:tabs>
          <w:tab w:val="left" w:pos="1418"/>
        </w:tabs>
        <w:ind w:left="1418"/>
        <w:outlineLvl w:val="0"/>
        <w:rPr>
          <w:rFonts w:ascii="Times New Roman" w:hAnsi="Times New Roman" w:cs="Times New Roman"/>
          <w:b/>
          <w:sz w:val="24"/>
          <w:szCs w:val="10"/>
        </w:rPr>
      </w:pPr>
    </w:p>
    <w:p w:rsidR="009E4AA1" w:rsidRDefault="009E4AA1" w:rsidP="009E4AA1">
      <w:pPr>
        <w:pStyle w:val="Stil1"/>
        <w:tabs>
          <w:tab w:val="left" w:pos="1418"/>
        </w:tabs>
        <w:ind w:left="1418"/>
        <w:outlineLvl w:val="0"/>
        <w:rPr>
          <w:rFonts w:ascii="Times New Roman" w:hAnsi="Times New Roman" w:cs="Times New Roman"/>
          <w:b/>
          <w:sz w:val="24"/>
          <w:szCs w:val="10"/>
        </w:rPr>
      </w:pPr>
    </w:p>
    <w:p w:rsidR="009E4AA1" w:rsidRDefault="009E4AA1" w:rsidP="009E4AA1">
      <w:pPr>
        <w:pStyle w:val="Stil1"/>
        <w:tabs>
          <w:tab w:val="left" w:pos="1418"/>
        </w:tabs>
        <w:ind w:left="1418"/>
        <w:outlineLvl w:val="0"/>
        <w:rPr>
          <w:rFonts w:ascii="Times New Roman" w:hAnsi="Times New Roman" w:cs="Times New Roman"/>
          <w:b/>
          <w:sz w:val="24"/>
          <w:szCs w:val="10"/>
        </w:rPr>
      </w:pPr>
    </w:p>
    <w:p w:rsidR="009E4AA1" w:rsidRDefault="009E4AA1" w:rsidP="009E4AA1">
      <w:pPr>
        <w:pStyle w:val="Stil1"/>
        <w:tabs>
          <w:tab w:val="left" w:pos="1418"/>
        </w:tabs>
        <w:ind w:left="1418"/>
        <w:outlineLvl w:val="0"/>
        <w:rPr>
          <w:rFonts w:ascii="Times New Roman" w:hAnsi="Times New Roman" w:cs="Times New Roman"/>
          <w:b/>
          <w:sz w:val="24"/>
          <w:szCs w:val="10"/>
        </w:rPr>
      </w:pPr>
    </w:p>
    <w:p w:rsidR="009E4AA1" w:rsidRDefault="009E4AA1" w:rsidP="009E4AA1">
      <w:pPr>
        <w:pStyle w:val="Stil1"/>
        <w:tabs>
          <w:tab w:val="left" w:pos="1418"/>
        </w:tabs>
        <w:ind w:left="1418"/>
        <w:outlineLvl w:val="0"/>
        <w:rPr>
          <w:rFonts w:ascii="Times New Roman" w:hAnsi="Times New Roman" w:cs="Times New Roman"/>
          <w:b/>
          <w:sz w:val="24"/>
          <w:szCs w:val="10"/>
        </w:rPr>
      </w:pPr>
    </w:p>
    <w:p w:rsidR="009E4AA1" w:rsidRDefault="009E4AA1" w:rsidP="009E4AA1">
      <w:pPr>
        <w:pStyle w:val="Stil1"/>
        <w:tabs>
          <w:tab w:val="left" w:pos="1418"/>
        </w:tabs>
        <w:ind w:left="1418"/>
        <w:outlineLvl w:val="0"/>
        <w:rPr>
          <w:rFonts w:ascii="Times New Roman" w:hAnsi="Times New Roman" w:cs="Times New Roman"/>
          <w:b/>
          <w:sz w:val="24"/>
          <w:szCs w:val="10"/>
        </w:rPr>
      </w:pPr>
    </w:p>
    <w:p w:rsidR="009E4AA1" w:rsidRDefault="009E4AA1" w:rsidP="009E4AA1">
      <w:pPr>
        <w:pStyle w:val="Stil1"/>
        <w:tabs>
          <w:tab w:val="left" w:pos="1418"/>
        </w:tabs>
        <w:ind w:left="1418"/>
        <w:outlineLvl w:val="0"/>
        <w:rPr>
          <w:rFonts w:ascii="Times New Roman" w:hAnsi="Times New Roman" w:cs="Times New Roman"/>
          <w:b/>
          <w:sz w:val="24"/>
          <w:szCs w:val="10"/>
        </w:rPr>
      </w:pPr>
    </w:p>
    <w:p w:rsidR="009E4AA1" w:rsidRDefault="009E4AA1" w:rsidP="009E4AA1">
      <w:pPr>
        <w:pStyle w:val="GvdeMetni"/>
        <w:spacing w:before="90" w:line="264" w:lineRule="auto"/>
        <w:ind w:left="993" w:right="525" w:firstLine="425"/>
        <w:jc w:val="both"/>
        <w:rPr>
          <w:rFonts w:ascii="Times New Roman" w:hAnsi="Times New Roman"/>
          <w:sz w:val="24"/>
          <w:szCs w:val="10"/>
        </w:rPr>
      </w:pPr>
    </w:p>
    <w:p w:rsidR="009E4AA1" w:rsidRDefault="009E4AA1" w:rsidP="009E4AA1">
      <w:pPr>
        <w:pStyle w:val="Stil1"/>
        <w:tabs>
          <w:tab w:val="left" w:pos="1418"/>
        </w:tabs>
        <w:ind w:left="1418"/>
        <w:outlineLvl w:val="0"/>
        <w:rPr>
          <w:rFonts w:ascii="Times New Roman" w:hAnsi="Times New Roman" w:cs="Times New Roman"/>
          <w:b/>
          <w:sz w:val="24"/>
          <w:szCs w:val="10"/>
        </w:rPr>
      </w:pPr>
    </w:p>
    <w:p w:rsidR="009E4AA1" w:rsidRPr="00B365D7" w:rsidRDefault="009E4AA1" w:rsidP="009E4AA1">
      <w:pPr>
        <w:pStyle w:val="Stil1"/>
        <w:tabs>
          <w:tab w:val="left" w:pos="1418"/>
        </w:tabs>
        <w:ind w:left="1418"/>
        <w:outlineLvl w:val="0"/>
        <w:rPr>
          <w:rFonts w:ascii="Times New Roman"/>
          <w:sz w:val="24"/>
          <w:szCs w:val="10"/>
        </w:rPr>
      </w:pPr>
      <w:r w:rsidRPr="00B365D7">
        <w:rPr>
          <w:rFonts w:ascii="Times New Roman" w:hAnsi="Times New Roman" w:cs="Times New Roman"/>
          <w:b/>
          <w:sz w:val="24"/>
          <w:szCs w:val="10"/>
        </w:rPr>
        <w:t>Durum Analizi</w:t>
      </w:r>
    </w:p>
    <w:p w:rsidR="009E4AA1" w:rsidRPr="00B365D7" w:rsidRDefault="009E4AA1" w:rsidP="009E4AA1">
      <w:pPr>
        <w:pStyle w:val="GvdeMetni"/>
        <w:spacing w:before="90" w:line="264" w:lineRule="auto"/>
        <w:ind w:left="993" w:right="525" w:firstLine="425"/>
        <w:jc w:val="both"/>
        <w:rPr>
          <w:rFonts w:ascii="Times New Roman" w:hAnsi="Times New Roman"/>
          <w:sz w:val="24"/>
          <w:szCs w:val="10"/>
        </w:rPr>
      </w:pPr>
      <w:r w:rsidRPr="00B365D7">
        <w:rPr>
          <w:rFonts w:ascii="Times New Roman" w:hAnsi="Times New Roman"/>
          <w:sz w:val="24"/>
          <w:szCs w:val="10"/>
        </w:rPr>
        <w:t xml:space="preserve">Kofçaz İlçe Milli Eğitim Müdürlüğünün geleceğe yönelik amaç, hedef ve stratejiler geliştirebilmesi için geçmişte neleri başardığını, hangi alanlarda hedeflerine ulaşamadığını ve bunun nedenlerini, mevcut durumda hangi kaynaklara sahip olduğunu, hangi yönlerinin gelişmeye açık olduğunu ve müdürlüğün kontrolü dışındaki olumlu ya da olumsuz gelişmeleri değerlendirmek için durum analizi yapılmıştır. </w:t>
      </w:r>
    </w:p>
    <w:p w:rsidR="009E4AA1" w:rsidRPr="00B365D7" w:rsidRDefault="009E4AA1" w:rsidP="009E4AA1">
      <w:pPr>
        <w:adjustRightInd w:val="0"/>
        <w:ind w:left="1418" w:right="525"/>
        <w:rPr>
          <w:rFonts w:ascii="Times New Roman" w:hAnsi="Times New Roman" w:cs="Times New Roman"/>
          <w:color w:val="000000"/>
          <w:szCs w:val="10"/>
        </w:rPr>
      </w:pPr>
      <w:r w:rsidRPr="00B365D7">
        <w:rPr>
          <w:rFonts w:ascii="Times New Roman" w:hAnsi="Times New Roman" w:cs="Times New Roman"/>
          <w:color w:val="000000"/>
          <w:szCs w:val="10"/>
        </w:rPr>
        <w:t xml:space="preserve">Durum analizinde aşağıdaki hususlarla ilgili analiz ve değerlendirmeler yapılmıştır: </w:t>
      </w:r>
    </w:p>
    <w:p w:rsidR="009E4AA1" w:rsidRPr="00B365D7" w:rsidRDefault="009E4AA1" w:rsidP="009E4AA1">
      <w:pPr>
        <w:pStyle w:val="ListeParagraf"/>
        <w:numPr>
          <w:ilvl w:val="0"/>
          <w:numId w:val="2"/>
        </w:numPr>
        <w:autoSpaceDE w:val="0"/>
        <w:autoSpaceDN w:val="0"/>
        <w:adjustRightInd w:val="0"/>
        <w:spacing w:before="50" w:after="137" w:line="240" w:lineRule="auto"/>
        <w:ind w:left="1418" w:right="525" w:firstLine="0"/>
        <w:contextualSpacing w:val="0"/>
        <w:jc w:val="left"/>
        <w:rPr>
          <w:rFonts w:ascii="Times New Roman" w:hAnsi="Times New Roman" w:cs="Times New Roman"/>
          <w:color w:val="000000"/>
          <w:szCs w:val="10"/>
        </w:rPr>
      </w:pPr>
      <w:r w:rsidRPr="00B365D7">
        <w:rPr>
          <w:rFonts w:ascii="Times New Roman" w:hAnsi="Times New Roman" w:cs="Times New Roman"/>
          <w:color w:val="000000"/>
          <w:szCs w:val="10"/>
        </w:rPr>
        <w:t xml:space="preserve">Kurumsal tarihçe </w:t>
      </w:r>
    </w:p>
    <w:p w:rsidR="009E4AA1" w:rsidRPr="00B365D7" w:rsidRDefault="009E4AA1" w:rsidP="009E4AA1">
      <w:pPr>
        <w:pStyle w:val="ListeParagraf"/>
        <w:numPr>
          <w:ilvl w:val="0"/>
          <w:numId w:val="2"/>
        </w:numPr>
        <w:autoSpaceDE w:val="0"/>
        <w:autoSpaceDN w:val="0"/>
        <w:adjustRightInd w:val="0"/>
        <w:spacing w:before="50" w:after="137" w:line="240" w:lineRule="auto"/>
        <w:ind w:left="1418" w:right="525" w:firstLine="0"/>
        <w:contextualSpacing w:val="0"/>
        <w:jc w:val="left"/>
        <w:rPr>
          <w:rFonts w:ascii="Times New Roman" w:hAnsi="Times New Roman" w:cs="Times New Roman"/>
          <w:color w:val="000000"/>
          <w:szCs w:val="10"/>
        </w:rPr>
      </w:pPr>
      <w:r w:rsidRPr="00B365D7">
        <w:rPr>
          <w:rFonts w:ascii="Times New Roman" w:hAnsi="Times New Roman" w:cs="Times New Roman"/>
          <w:color w:val="000000"/>
          <w:szCs w:val="10"/>
        </w:rPr>
        <w:t xml:space="preserve">Uygulanmakta olan stratejik planın değerlendirilmesi </w:t>
      </w:r>
    </w:p>
    <w:p w:rsidR="009E4AA1" w:rsidRPr="00B365D7" w:rsidRDefault="009E4AA1" w:rsidP="009E4AA1">
      <w:pPr>
        <w:pStyle w:val="ListeParagraf"/>
        <w:numPr>
          <w:ilvl w:val="0"/>
          <w:numId w:val="2"/>
        </w:numPr>
        <w:autoSpaceDE w:val="0"/>
        <w:autoSpaceDN w:val="0"/>
        <w:adjustRightInd w:val="0"/>
        <w:spacing w:before="50" w:after="137" w:line="240" w:lineRule="auto"/>
        <w:ind w:left="1418" w:right="525" w:firstLine="0"/>
        <w:contextualSpacing w:val="0"/>
        <w:jc w:val="left"/>
        <w:rPr>
          <w:rFonts w:ascii="Times New Roman" w:hAnsi="Times New Roman" w:cs="Times New Roman"/>
          <w:color w:val="000000"/>
          <w:szCs w:val="10"/>
        </w:rPr>
      </w:pPr>
      <w:r w:rsidRPr="00B365D7">
        <w:rPr>
          <w:rFonts w:ascii="Times New Roman" w:hAnsi="Times New Roman" w:cs="Times New Roman"/>
          <w:color w:val="000000"/>
          <w:szCs w:val="10"/>
        </w:rPr>
        <w:t xml:space="preserve">Mevzuat analizi </w:t>
      </w:r>
    </w:p>
    <w:p w:rsidR="009E4AA1" w:rsidRPr="00B365D7" w:rsidRDefault="009E4AA1" w:rsidP="009E4AA1">
      <w:pPr>
        <w:pStyle w:val="ListeParagraf"/>
        <w:numPr>
          <w:ilvl w:val="0"/>
          <w:numId w:val="2"/>
        </w:numPr>
        <w:autoSpaceDE w:val="0"/>
        <w:autoSpaceDN w:val="0"/>
        <w:adjustRightInd w:val="0"/>
        <w:spacing w:before="50" w:after="137" w:line="240" w:lineRule="auto"/>
        <w:ind w:left="1418" w:right="525" w:firstLine="0"/>
        <w:contextualSpacing w:val="0"/>
        <w:jc w:val="left"/>
        <w:rPr>
          <w:rFonts w:ascii="Times New Roman" w:hAnsi="Times New Roman" w:cs="Times New Roman"/>
          <w:color w:val="000000"/>
          <w:szCs w:val="10"/>
        </w:rPr>
      </w:pPr>
      <w:r w:rsidRPr="00B365D7">
        <w:rPr>
          <w:rFonts w:ascii="Times New Roman" w:hAnsi="Times New Roman" w:cs="Times New Roman"/>
          <w:color w:val="000000"/>
          <w:szCs w:val="10"/>
        </w:rPr>
        <w:t xml:space="preserve">Üst politika belgeleri analizi </w:t>
      </w:r>
    </w:p>
    <w:p w:rsidR="009E4AA1" w:rsidRPr="00B365D7" w:rsidRDefault="009E4AA1" w:rsidP="009E4AA1">
      <w:pPr>
        <w:pStyle w:val="ListeParagraf"/>
        <w:numPr>
          <w:ilvl w:val="0"/>
          <w:numId w:val="2"/>
        </w:numPr>
        <w:autoSpaceDE w:val="0"/>
        <w:autoSpaceDN w:val="0"/>
        <w:adjustRightInd w:val="0"/>
        <w:spacing w:before="50" w:after="137" w:line="240" w:lineRule="auto"/>
        <w:ind w:left="1418" w:right="525" w:firstLine="0"/>
        <w:contextualSpacing w:val="0"/>
        <w:jc w:val="left"/>
        <w:rPr>
          <w:rFonts w:ascii="Times New Roman" w:hAnsi="Times New Roman" w:cs="Times New Roman"/>
          <w:color w:val="000000"/>
          <w:szCs w:val="10"/>
        </w:rPr>
      </w:pPr>
      <w:r w:rsidRPr="00B365D7">
        <w:rPr>
          <w:rFonts w:ascii="Times New Roman" w:hAnsi="Times New Roman" w:cs="Times New Roman"/>
          <w:color w:val="000000"/>
          <w:szCs w:val="10"/>
        </w:rPr>
        <w:t xml:space="preserve">Faaliyet alanları ile ürün ve hizmetlerin belirlenmesi </w:t>
      </w:r>
    </w:p>
    <w:p w:rsidR="009E4AA1" w:rsidRPr="00B365D7" w:rsidRDefault="009E4AA1" w:rsidP="009E4AA1">
      <w:pPr>
        <w:pStyle w:val="ListeParagraf"/>
        <w:numPr>
          <w:ilvl w:val="0"/>
          <w:numId w:val="2"/>
        </w:numPr>
        <w:autoSpaceDE w:val="0"/>
        <w:autoSpaceDN w:val="0"/>
        <w:adjustRightInd w:val="0"/>
        <w:spacing w:before="50" w:after="137" w:line="240" w:lineRule="auto"/>
        <w:ind w:left="1418" w:right="525" w:firstLine="0"/>
        <w:contextualSpacing w:val="0"/>
        <w:jc w:val="left"/>
        <w:rPr>
          <w:rFonts w:ascii="Times New Roman" w:hAnsi="Times New Roman" w:cs="Times New Roman"/>
          <w:color w:val="000000"/>
          <w:szCs w:val="10"/>
        </w:rPr>
      </w:pPr>
      <w:r w:rsidRPr="00B365D7">
        <w:rPr>
          <w:rFonts w:ascii="Times New Roman" w:hAnsi="Times New Roman" w:cs="Times New Roman"/>
          <w:color w:val="000000"/>
          <w:szCs w:val="10"/>
        </w:rPr>
        <w:t xml:space="preserve">Paydaş analizi </w:t>
      </w:r>
    </w:p>
    <w:p w:rsidR="009E4AA1" w:rsidRPr="00B365D7" w:rsidRDefault="009E4AA1" w:rsidP="009E4AA1">
      <w:pPr>
        <w:pStyle w:val="ListeParagraf"/>
        <w:numPr>
          <w:ilvl w:val="0"/>
          <w:numId w:val="2"/>
        </w:numPr>
        <w:autoSpaceDE w:val="0"/>
        <w:autoSpaceDN w:val="0"/>
        <w:adjustRightInd w:val="0"/>
        <w:spacing w:before="50" w:after="137" w:line="240" w:lineRule="auto"/>
        <w:ind w:left="1418" w:right="525" w:firstLine="0"/>
        <w:contextualSpacing w:val="0"/>
        <w:jc w:val="left"/>
        <w:rPr>
          <w:rFonts w:ascii="Times New Roman" w:hAnsi="Times New Roman" w:cs="Times New Roman"/>
          <w:color w:val="000000"/>
          <w:szCs w:val="10"/>
        </w:rPr>
      </w:pPr>
      <w:r w:rsidRPr="00B365D7">
        <w:rPr>
          <w:rFonts w:ascii="Times New Roman" w:hAnsi="Times New Roman" w:cs="Times New Roman"/>
          <w:color w:val="000000"/>
          <w:szCs w:val="10"/>
        </w:rPr>
        <w:t xml:space="preserve">Kuruluş içi analiz </w:t>
      </w:r>
    </w:p>
    <w:p w:rsidR="009E4AA1" w:rsidRPr="00B365D7" w:rsidRDefault="009E4AA1" w:rsidP="009E4AA1">
      <w:pPr>
        <w:pStyle w:val="ListeParagraf"/>
        <w:numPr>
          <w:ilvl w:val="0"/>
          <w:numId w:val="2"/>
        </w:numPr>
        <w:autoSpaceDE w:val="0"/>
        <w:autoSpaceDN w:val="0"/>
        <w:adjustRightInd w:val="0"/>
        <w:spacing w:before="50" w:after="137" w:line="240" w:lineRule="auto"/>
        <w:ind w:left="1418" w:right="525" w:firstLine="0"/>
        <w:contextualSpacing w:val="0"/>
        <w:jc w:val="left"/>
        <w:rPr>
          <w:rFonts w:ascii="Times New Roman" w:hAnsi="Times New Roman" w:cs="Times New Roman"/>
          <w:color w:val="000000"/>
          <w:szCs w:val="10"/>
        </w:rPr>
      </w:pPr>
      <w:r w:rsidRPr="00B365D7">
        <w:rPr>
          <w:rFonts w:ascii="Times New Roman" w:hAnsi="Times New Roman" w:cs="Times New Roman"/>
          <w:color w:val="000000"/>
          <w:szCs w:val="10"/>
        </w:rPr>
        <w:t xml:space="preserve">Politik, ekonomik, sosyal, teknolojik, yasal ve çevresel (PESTLE) analiz </w:t>
      </w:r>
    </w:p>
    <w:p w:rsidR="009E4AA1" w:rsidRPr="00B365D7" w:rsidRDefault="009E4AA1" w:rsidP="009E4AA1">
      <w:pPr>
        <w:pStyle w:val="ListeParagraf"/>
        <w:numPr>
          <w:ilvl w:val="0"/>
          <w:numId w:val="2"/>
        </w:numPr>
        <w:autoSpaceDE w:val="0"/>
        <w:autoSpaceDN w:val="0"/>
        <w:adjustRightInd w:val="0"/>
        <w:spacing w:before="50" w:after="0" w:line="240" w:lineRule="auto"/>
        <w:ind w:left="1418" w:right="525" w:firstLine="0"/>
        <w:contextualSpacing w:val="0"/>
        <w:jc w:val="left"/>
        <w:rPr>
          <w:rFonts w:ascii="Times New Roman" w:hAnsi="Times New Roman" w:cs="Times New Roman"/>
          <w:color w:val="000000"/>
          <w:szCs w:val="10"/>
        </w:rPr>
      </w:pPr>
      <w:r w:rsidRPr="00B365D7">
        <w:rPr>
          <w:rFonts w:ascii="Times New Roman" w:hAnsi="Times New Roman" w:cs="Times New Roman"/>
          <w:color w:val="000000"/>
          <w:szCs w:val="10"/>
        </w:rPr>
        <w:t xml:space="preserve">Güçlü ve zayıf yönler ile fırsatlar ve tehditler (GZFT) analizi </w:t>
      </w:r>
    </w:p>
    <w:p w:rsidR="009E4AA1" w:rsidRPr="00B365D7" w:rsidRDefault="009E4AA1" w:rsidP="009E4AA1">
      <w:pPr>
        <w:pStyle w:val="GvdeMetni"/>
        <w:spacing w:after="0" w:line="240" w:lineRule="auto"/>
        <w:jc w:val="both"/>
        <w:rPr>
          <w:rFonts w:cs="Arial"/>
          <w:sz w:val="24"/>
          <w:szCs w:val="10"/>
        </w:rPr>
      </w:pPr>
      <w:r w:rsidRPr="00B365D7">
        <w:rPr>
          <w:sz w:val="24"/>
          <w:szCs w:val="10"/>
        </w:rPr>
        <w:t>              </w:t>
      </w:r>
      <w:r w:rsidRPr="00B365D7">
        <w:rPr>
          <w:rStyle w:val="apple-converted-space"/>
          <w:sz w:val="24"/>
          <w:szCs w:val="10"/>
        </w:rPr>
        <w:t> </w:t>
      </w:r>
    </w:p>
    <w:p w:rsidR="009E4AA1" w:rsidRPr="00B365D7" w:rsidRDefault="009E4AA1" w:rsidP="009E4AA1">
      <w:pPr>
        <w:widowControl w:val="0"/>
        <w:autoSpaceDE w:val="0"/>
        <w:autoSpaceDN w:val="0"/>
        <w:spacing w:before="25" w:after="0" w:line="240" w:lineRule="auto"/>
        <w:ind w:left="1418"/>
        <w:jc w:val="left"/>
        <w:outlineLvl w:val="0"/>
        <w:rPr>
          <w:rFonts w:ascii="Times New Roman" w:eastAsia="Trebuchet MS" w:hAnsi="Times New Roman" w:cs="Times New Roman"/>
          <w:b/>
          <w:bCs/>
          <w:sz w:val="12"/>
          <w:szCs w:val="10"/>
          <w:lang w:eastAsia="tr-TR" w:bidi="tr-TR"/>
        </w:rPr>
      </w:pPr>
    </w:p>
    <w:p w:rsidR="009E4AA1" w:rsidRPr="00B365D7" w:rsidRDefault="009E4AA1" w:rsidP="009E4AA1">
      <w:pPr>
        <w:widowControl w:val="0"/>
        <w:autoSpaceDE w:val="0"/>
        <w:autoSpaceDN w:val="0"/>
        <w:spacing w:before="25" w:after="0" w:line="240" w:lineRule="auto"/>
        <w:ind w:left="1418"/>
        <w:jc w:val="left"/>
        <w:outlineLvl w:val="0"/>
        <w:rPr>
          <w:rFonts w:ascii="Times New Roman" w:eastAsia="Trebuchet MS" w:hAnsi="Times New Roman" w:cs="Times New Roman"/>
          <w:b/>
          <w:bCs/>
          <w:szCs w:val="10"/>
          <w:lang w:eastAsia="tr-TR" w:bidi="tr-TR"/>
        </w:rPr>
      </w:pPr>
      <w:r w:rsidRPr="00B365D7">
        <w:rPr>
          <w:rFonts w:ascii="Times New Roman" w:eastAsia="Trebuchet MS" w:hAnsi="Times New Roman" w:cs="Times New Roman"/>
          <w:b/>
          <w:bCs/>
          <w:szCs w:val="10"/>
          <w:lang w:eastAsia="tr-TR" w:bidi="tr-TR"/>
        </w:rPr>
        <w:t>Kurumsal Tarihçe:</w:t>
      </w:r>
    </w:p>
    <w:p w:rsidR="009E4AA1" w:rsidRPr="00B365D7" w:rsidRDefault="009E4AA1" w:rsidP="009E4AA1">
      <w:pPr>
        <w:widowControl w:val="0"/>
        <w:autoSpaceDE w:val="0"/>
        <w:autoSpaceDN w:val="0"/>
        <w:spacing w:before="25" w:after="0" w:line="240" w:lineRule="auto"/>
        <w:ind w:left="1418"/>
        <w:jc w:val="left"/>
        <w:outlineLvl w:val="0"/>
        <w:rPr>
          <w:rFonts w:ascii="Times New Roman" w:eastAsia="Trebuchet MS" w:hAnsi="Times New Roman" w:cs="Times New Roman"/>
          <w:b/>
          <w:bCs/>
          <w:sz w:val="14"/>
          <w:szCs w:val="10"/>
          <w:lang w:eastAsia="tr-TR" w:bidi="tr-TR"/>
        </w:rPr>
      </w:pPr>
    </w:p>
    <w:p w:rsidR="009E4AA1" w:rsidRPr="00B365D7" w:rsidRDefault="009E4AA1" w:rsidP="009E4AA1">
      <w:pPr>
        <w:spacing w:line="240" w:lineRule="auto"/>
        <w:ind w:left="851" w:right="809" w:firstLine="708"/>
        <w:rPr>
          <w:color w:val="000000"/>
          <w:szCs w:val="10"/>
        </w:rPr>
      </w:pPr>
      <w:r w:rsidRPr="00B365D7">
        <w:rPr>
          <w:color w:val="000000"/>
          <w:szCs w:val="10"/>
        </w:rPr>
        <w:t xml:space="preserve">İlçemizde mevcut durumda bir ilkokul, ortaokul ve bir de halk eğitim merkezi bulunmaktadır. İlkokul bünyesinde var olan anasınıfında aynı zamanda okul öncesi eğitim de verilmektedir.1992 Yılı itibari ile köy okullarımız kapatılarak taşımalı ilköğretime geçilmiştir. Ancak ilçe nüfusunun gerimesi ile beraber öğrenci mevcutları da iyice azalmış ve bunu müteakip ilçe merkezimizde bulunan orta öğretim kurumumuz olan Kofçaz Lisesi de öğrenci yetersizliğinden 2006 yılında kapatılmak zorunda kalmıştır. </w:t>
      </w:r>
    </w:p>
    <w:p w:rsidR="009E4AA1" w:rsidRPr="00B365D7" w:rsidRDefault="009E4AA1" w:rsidP="009E4AA1">
      <w:pPr>
        <w:widowControl w:val="0"/>
        <w:autoSpaceDE w:val="0"/>
        <w:autoSpaceDN w:val="0"/>
        <w:spacing w:before="25" w:after="0" w:line="240" w:lineRule="auto"/>
        <w:ind w:left="1418"/>
        <w:jc w:val="left"/>
        <w:outlineLvl w:val="0"/>
        <w:rPr>
          <w:rFonts w:ascii="Times New Roman" w:eastAsia="Trebuchet MS" w:hAnsi="Times New Roman" w:cs="Times New Roman"/>
          <w:b/>
          <w:bCs/>
          <w:sz w:val="16"/>
          <w:szCs w:val="10"/>
          <w:lang w:eastAsia="tr-TR" w:bidi="tr-TR"/>
        </w:rPr>
      </w:pPr>
    </w:p>
    <w:p w:rsidR="009E4AA1" w:rsidRPr="00B365D7" w:rsidRDefault="009E4AA1" w:rsidP="009E4AA1">
      <w:pPr>
        <w:pStyle w:val="Balk2"/>
        <w:ind w:left="1418" w:right="1245"/>
        <w:rPr>
          <w:rFonts w:ascii="Times New Roman" w:hAnsi="Times New Roman" w:cs="Times New Roman"/>
          <w:color w:val="auto"/>
          <w:sz w:val="24"/>
          <w:szCs w:val="10"/>
        </w:rPr>
      </w:pPr>
      <w:bookmarkStart w:id="8" w:name="_Toc530061504"/>
      <w:r w:rsidRPr="00B365D7">
        <w:rPr>
          <w:rFonts w:ascii="Times New Roman" w:hAnsi="Times New Roman" w:cs="Times New Roman"/>
          <w:color w:val="auto"/>
          <w:sz w:val="24"/>
          <w:szCs w:val="10"/>
        </w:rPr>
        <w:t>Uygulanmakta Olan Stratejik Planın Değerlendirilmesi</w:t>
      </w:r>
      <w:bookmarkEnd w:id="8"/>
    </w:p>
    <w:p w:rsidR="009E4AA1" w:rsidRPr="00B365D7" w:rsidRDefault="009E4AA1" w:rsidP="009E4AA1">
      <w:pPr>
        <w:spacing w:line="276" w:lineRule="auto"/>
        <w:ind w:left="851" w:right="809" w:firstLine="709"/>
        <w:rPr>
          <w:szCs w:val="10"/>
        </w:rPr>
      </w:pPr>
      <w:r w:rsidRPr="00B365D7">
        <w:rPr>
          <w:szCs w:val="10"/>
        </w:rPr>
        <w:t>2015 yılında yürürlüğe giren MEB 2015-2019 Stratejik Planı; 3 temadan oluşmaktadır. Söz konusu üç tema altında 3 stratejik amaç, 6 stratejik hedef, 26 (alt göstergelerle birlikte 26) performans göstergeye yer verilmiştir. Bu hedefler doğrultusundaki göstergelerin genelinde iyileşme olduğu fakat Fiziki Alt Yapının Geliştirilmesi hususunda belirlenen hedefin gerisinde kalındığı gözlemlenmektedir</w:t>
      </w:r>
    </w:p>
    <w:p w:rsidR="00625586" w:rsidRDefault="00625586" w:rsidP="009E4AA1">
      <w:pPr>
        <w:spacing w:line="276" w:lineRule="auto"/>
        <w:ind w:right="809"/>
      </w:pPr>
    </w:p>
    <w:p w:rsidR="009E4AA1" w:rsidRPr="009272D5" w:rsidRDefault="009E4AA1" w:rsidP="009E4AA1">
      <w:pPr>
        <w:pStyle w:val="Balk1"/>
        <w:spacing w:line="240" w:lineRule="auto"/>
        <w:ind w:left="1418"/>
        <w:rPr>
          <w:rFonts w:ascii="Times New Roman" w:hAnsi="Times New Roman" w:cs="Times New Roman"/>
          <w:color w:val="auto"/>
          <w:sz w:val="22"/>
          <w:szCs w:val="22"/>
        </w:rPr>
      </w:pPr>
      <w:bookmarkStart w:id="9" w:name="_Toc530061508"/>
      <w:r w:rsidRPr="009272D5">
        <w:rPr>
          <w:rFonts w:ascii="Times New Roman" w:hAnsi="Times New Roman" w:cs="Times New Roman"/>
          <w:color w:val="auto"/>
          <w:sz w:val="22"/>
          <w:szCs w:val="22"/>
        </w:rPr>
        <w:lastRenderedPageBreak/>
        <w:t>Mevzuat Analizi</w:t>
      </w:r>
    </w:p>
    <w:p w:rsidR="009E4AA1" w:rsidRPr="009272D5" w:rsidRDefault="009E4AA1" w:rsidP="009E4AA1">
      <w:pPr>
        <w:spacing w:before="142" w:line="276" w:lineRule="auto"/>
        <w:ind w:left="851" w:right="1134" w:firstLine="567"/>
        <w:rPr>
          <w:rFonts w:ascii="Times New Roman" w:hAnsi="Times New Roman" w:cs="Times New Roman"/>
          <w:sz w:val="22"/>
        </w:rPr>
      </w:pPr>
      <w:r w:rsidRPr="009272D5">
        <w:rPr>
          <w:rFonts w:ascii="Times New Roman" w:hAnsi="Times New Roman" w:cs="Times New Roman"/>
          <w:b/>
          <w:w w:val="105"/>
          <w:sz w:val="22"/>
        </w:rPr>
        <w:t xml:space="preserve">18.11.2012 tarihli 28471 sayılı resmi gazetede </w:t>
      </w:r>
      <w:r w:rsidRPr="009272D5">
        <w:rPr>
          <w:rFonts w:ascii="Times New Roman" w:hAnsi="Times New Roman" w:cs="Times New Roman"/>
          <w:w w:val="105"/>
          <w:sz w:val="22"/>
        </w:rPr>
        <w:t xml:space="preserve">yayımlanarak yürürlüğe giren milli eğitim bakanlığı </w:t>
      </w:r>
      <w:r w:rsidRPr="009272D5">
        <w:rPr>
          <w:rFonts w:ascii="Times New Roman" w:hAnsi="Times New Roman" w:cs="Times New Roman"/>
          <w:b/>
          <w:w w:val="105"/>
          <w:sz w:val="22"/>
        </w:rPr>
        <w:t xml:space="preserve">il ve ilçe milli eğitim müdürlükleri yönetmeliği, 10.07.2018 tarihli ve 30474 sayılı </w:t>
      </w:r>
      <w:r w:rsidRPr="009272D5">
        <w:rPr>
          <w:rFonts w:ascii="Times New Roman" w:hAnsi="Times New Roman" w:cs="Times New Roman"/>
          <w:w w:val="105"/>
          <w:sz w:val="22"/>
        </w:rPr>
        <w:t xml:space="preserve">Resmi Gazete ’de yayımlanarak yürürlüğe giren </w:t>
      </w:r>
      <w:r w:rsidRPr="009272D5">
        <w:rPr>
          <w:rFonts w:ascii="Times New Roman" w:hAnsi="Times New Roman" w:cs="Times New Roman"/>
          <w:b/>
          <w:w w:val="105"/>
          <w:sz w:val="22"/>
        </w:rPr>
        <w:t>Cumhurbaşkanlığı Teşkilatı Hakkında Cumhurbaşkanlığı Kararnamesi</w:t>
      </w:r>
      <w:r w:rsidRPr="009272D5">
        <w:rPr>
          <w:rFonts w:ascii="Times New Roman" w:hAnsi="Times New Roman" w:cs="Times New Roman"/>
          <w:w w:val="105"/>
          <w:sz w:val="22"/>
        </w:rPr>
        <w:t>’ne göre Bakanlığın taşra teşkilatı yapılanması aşağıda gösterilmiştir:</w:t>
      </w:r>
    </w:p>
    <w:p w:rsidR="009E4AA1" w:rsidRPr="00576DAF" w:rsidRDefault="009E4AA1" w:rsidP="009E4AA1">
      <w:pPr>
        <w:pStyle w:val="ListeParagraf"/>
        <w:widowControl w:val="0"/>
        <w:numPr>
          <w:ilvl w:val="0"/>
          <w:numId w:val="3"/>
        </w:numPr>
        <w:tabs>
          <w:tab w:val="left" w:pos="1418"/>
        </w:tabs>
        <w:autoSpaceDE w:val="0"/>
        <w:autoSpaceDN w:val="0"/>
        <w:spacing w:before="102" w:after="0" w:line="295" w:lineRule="auto"/>
        <w:ind w:left="851" w:right="1134" w:firstLine="567"/>
        <w:contextualSpacing w:val="0"/>
        <w:rPr>
          <w:rFonts w:ascii="Times New Roman" w:hAnsi="Times New Roman" w:cs="Times New Roman"/>
          <w:sz w:val="20"/>
        </w:rPr>
      </w:pPr>
      <w:r w:rsidRPr="00576DAF">
        <w:rPr>
          <w:rFonts w:ascii="Times New Roman" w:hAnsi="Times New Roman" w:cs="Times New Roman"/>
          <w:color w:val="221F1F"/>
          <w:sz w:val="20"/>
        </w:rPr>
        <w:t>Bakanlığın eğitim politikaları ve stratejik planlarını, mevzuat ve programlar doğrultusunda yönetmek, yönlendirmek, denetlemek ve koordine ederek etkin ve verimli bir şekilde yerine getirmek ve bu görevlerini il ve ilçe yöneticileri arasında yapacakları iş bölümü çerçevesinde yürütmek.</w:t>
      </w:r>
    </w:p>
    <w:p w:rsidR="009E4AA1" w:rsidRPr="00576DAF" w:rsidRDefault="009E4AA1" w:rsidP="009E4AA1">
      <w:pPr>
        <w:pStyle w:val="ListeParagraf"/>
        <w:widowControl w:val="0"/>
        <w:numPr>
          <w:ilvl w:val="0"/>
          <w:numId w:val="3"/>
        </w:numPr>
        <w:tabs>
          <w:tab w:val="left" w:pos="1418"/>
        </w:tabs>
        <w:autoSpaceDE w:val="0"/>
        <w:autoSpaceDN w:val="0"/>
        <w:spacing w:before="102" w:after="0" w:line="295" w:lineRule="auto"/>
        <w:ind w:left="851" w:right="1134" w:firstLine="567"/>
        <w:contextualSpacing w:val="0"/>
        <w:rPr>
          <w:rFonts w:ascii="Times New Roman" w:hAnsi="Times New Roman" w:cs="Times New Roman"/>
          <w:sz w:val="20"/>
        </w:rPr>
      </w:pPr>
      <w:proofErr w:type="gramStart"/>
      <w:r w:rsidRPr="00576DAF">
        <w:rPr>
          <w:rFonts w:ascii="Times New Roman" w:hAnsi="Times New Roman" w:cs="Times New Roman"/>
          <w:color w:val="221F1F"/>
          <w:sz w:val="20"/>
        </w:rPr>
        <w:t>Okul öncesi, ilk ve orta öğretim çağındaki öğrencileri bedenî, zihnî, ahlâkî, manevî, sosyal ve kültürel nitelikler yönünden geliştiren ve insan haklarına dayalı toplum yapısının ve küresel düzeyde rekabet gücüne sahip ekonomik sistemin gerektirdiği bilgi ve becerilerle donatarak geleceğe hazırlamak; eğitim veöğretim programlarını uygulamak; öğretmen ve öğrencilerin eğitim ve öğretim hizmetlerini bu çerçevede yürütmek ve denetlemek.</w:t>
      </w:r>
      <w:proofErr w:type="gramEnd"/>
    </w:p>
    <w:p w:rsidR="009E4AA1" w:rsidRPr="00576DAF" w:rsidRDefault="009E4AA1" w:rsidP="009E4AA1">
      <w:pPr>
        <w:pStyle w:val="ListeParagraf"/>
        <w:widowControl w:val="0"/>
        <w:numPr>
          <w:ilvl w:val="0"/>
          <w:numId w:val="3"/>
        </w:numPr>
        <w:tabs>
          <w:tab w:val="left" w:pos="1418"/>
        </w:tabs>
        <w:autoSpaceDE w:val="0"/>
        <w:autoSpaceDN w:val="0"/>
        <w:spacing w:before="102" w:after="0" w:line="295" w:lineRule="auto"/>
        <w:ind w:left="851" w:right="1134" w:firstLine="567"/>
        <w:contextualSpacing w:val="0"/>
        <w:rPr>
          <w:rFonts w:ascii="Times New Roman" w:hAnsi="Times New Roman" w:cs="Times New Roman"/>
          <w:sz w:val="20"/>
        </w:rPr>
      </w:pPr>
      <w:r w:rsidRPr="00576DAF">
        <w:rPr>
          <w:rFonts w:ascii="Times New Roman" w:hAnsi="Times New Roman" w:cs="Times New Roman"/>
          <w:color w:val="221F1F"/>
          <w:sz w:val="20"/>
        </w:rPr>
        <w:t>Eğitime erişimi kolaylaştıran, her vatandaşın eğitim fırsat ve imkânlarından eşit derecede yararlanabilmesini teminat altına alan politika ve stratejiler uygulamak, uygulanmasını izlemek ve koordineetmek.</w:t>
      </w:r>
    </w:p>
    <w:p w:rsidR="009E4AA1" w:rsidRPr="00576DAF" w:rsidRDefault="009E4AA1" w:rsidP="009E4AA1">
      <w:pPr>
        <w:pStyle w:val="ListeParagraf"/>
        <w:widowControl w:val="0"/>
        <w:numPr>
          <w:ilvl w:val="0"/>
          <w:numId w:val="3"/>
        </w:numPr>
        <w:tabs>
          <w:tab w:val="left" w:pos="1418"/>
        </w:tabs>
        <w:autoSpaceDE w:val="0"/>
        <w:autoSpaceDN w:val="0"/>
        <w:spacing w:before="102" w:after="0" w:line="295" w:lineRule="auto"/>
        <w:ind w:left="851" w:right="1134" w:firstLine="567"/>
        <w:contextualSpacing w:val="0"/>
        <w:rPr>
          <w:rFonts w:ascii="Times New Roman" w:hAnsi="Times New Roman" w:cs="Times New Roman"/>
          <w:sz w:val="20"/>
        </w:rPr>
      </w:pPr>
      <w:r w:rsidRPr="00576DAF">
        <w:rPr>
          <w:rFonts w:ascii="Times New Roman" w:hAnsi="Times New Roman" w:cs="Times New Roman"/>
          <w:color w:val="221F1F"/>
          <w:sz w:val="20"/>
        </w:rPr>
        <w:t>Tüm bireyleri 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olarakyetiştirmek.</w:t>
      </w:r>
    </w:p>
    <w:p w:rsidR="009E4AA1" w:rsidRPr="00576DAF" w:rsidRDefault="009E4AA1" w:rsidP="009E4AA1">
      <w:pPr>
        <w:pStyle w:val="ListeParagraf"/>
        <w:widowControl w:val="0"/>
        <w:numPr>
          <w:ilvl w:val="0"/>
          <w:numId w:val="3"/>
        </w:numPr>
        <w:tabs>
          <w:tab w:val="left" w:pos="1418"/>
        </w:tabs>
        <w:autoSpaceDE w:val="0"/>
        <w:autoSpaceDN w:val="0"/>
        <w:spacing w:before="102" w:after="0" w:line="295" w:lineRule="auto"/>
        <w:ind w:left="851" w:right="1134" w:firstLine="567"/>
        <w:contextualSpacing w:val="0"/>
        <w:rPr>
          <w:rFonts w:ascii="Times New Roman" w:hAnsi="Times New Roman" w:cs="Times New Roman"/>
          <w:color w:val="221F1F"/>
          <w:sz w:val="20"/>
        </w:rPr>
      </w:pPr>
      <w:r w:rsidRPr="00576DAF">
        <w:rPr>
          <w:rFonts w:ascii="Times New Roman" w:hAnsi="Times New Roman" w:cs="Times New Roman"/>
          <w:color w:val="221F1F"/>
          <w:sz w:val="20"/>
        </w:rPr>
        <w:t>Tüm bireylerin ilgi, istidat ve kabiliyetlerini geliştirerek gerekli bilgi, beceri, davranışlar ve birlikte iş görme alışkanlığı kazandırmak suretiyle hayata hazırlanmalarını, onların kendilerini mutlu kılacak ve toplumun mutluluğuna katkıda bulunacak bir meslek sahibi olmalarını sağlamak.</w:t>
      </w:r>
    </w:p>
    <w:p w:rsidR="009E4AA1" w:rsidRPr="00576DAF" w:rsidRDefault="009E4AA1" w:rsidP="009E4AA1">
      <w:pPr>
        <w:pStyle w:val="ListeParagraf"/>
        <w:widowControl w:val="0"/>
        <w:numPr>
          <w:ilvl w:val="0"/>
          <w:numId w:val="3"/>
        </w:numPr>
        <w:tabs>
          <w:tab w:val="left" w:pos="1418"/>
        </w:tabs>
        <w:autoSpaceDE w:val="0"/>
        <w:autoSpaceDN w:val="0"/>
        <w:spacing w:before="102" w:after="0" w:line="295" w:lineRule="auto"/>
        <w:ind w:left="851" w:right="1134" w:firstLine="567"/>
        <w:contextualSpacing w:val="0"/>
        <w:rPr>
          <w:rFonts w:ascii="Times New Roman" w:hAnsi="Times New Roman" w:cs="Times New Roman"/>
          <w:color w:val="221F1F"/>
          <w:sz w:val="20"/>
        </w:rPr>
      </w:pPr>
      <w:r w:rsidRPr="00576DAF">
        <w:rPr>
          <w:rFonts w:ascii="Times New Roman" w:hAnsi="Times New Roman" w:cs="Times New Roman"/>
          <w:color w:val="221F1F"/>
          <w:sz w:val="20"/>
        </w:rPr>
        <w:t>Kız öğrencilerin, engellilerin ve toplumun özel ilgi bekleyen diğer kesimlerinin eğitime katılımını yaygınlaştıracak politika ve stratejiler uygulamak ve uygulanmasını koordineetmek.</w:t>
      </w:r>
    </w:p>
    <w:p w:rsidR="009E4AA1" w:rsidRPr="00576DAF" w:rsidRDefault="009E4AA1" w:rsidP="009E4AA1">
      <w:pPr>
        <w:pStyle w:val="ListeParagraf"/>
        <w:widowControl w:val="0"/>
        <w:numPr>
          <w:ilvl w:val="0"/>
          <w:numId w:val="3"/>
        </w:numPr>
        <w:tabs>
          <w:tab w:val="left" w:pos="1418"/>
        </w:tabs>
        <w:autoSpaceDE w:val="0"/>
        <w:autoSpaceDN w:val="0"/>
        <w:spacing w:before="102" w:after="0" w:line="295" w:lineRule="auto"/>
        <w:ind w:left="851" w:right="1134" w:firstLine="567"/>
        <w:contextualSpacing w:val="0"/>
        <w:rPr>
          <w:rFonts w:ascii="Times New Roman" w:hAnsi="Times New Roman" w:cs="Times New Roman"/>
          <w:sz w:val="20"/>
        </w:rPr>
      </w:pPr>
      <w:r w:rsidRPr="00576DAF">
        <w:rPr>
          <w:rFonts w:ascii="Times New Roman" w:hAnsi="Times New Roman" w:cs="Times New Roman"/>
          <w:color w:val="221F1F"/>
          <w:sz w:val="20"/>
        </w:rPr>
        <w:t>Özel yetenek sahibi kişilerin bu niteliklerini koruyucu ve geliştirici özel eğitim ve öğretim programlarını uygulamak ve uygulanmasını koordine etmek.</w:t>
      </w:r>
    </w:p>
    <w:p w:rsidR="009E4AA1" w:rsidRPr="00576DAF" w:rsidRDefault="009E4AA1" w:rsidP="009E4AA1">
      <w:pPr>
        <w:pStyle w:val="ListeParagraf"/>
        <w:widowControl w:val="0"/>
        <w:numPr>
          <w:ilvl w:val="0"/>
          <w:numId w:val="3"/>
        </w:numPr>
        <w:tabs>
          <w:tab w:val="left" w:pos="1418"/>
        </w:tabs>
        <w:autoSpaceDE w:val="0"/>
        <w:autoSpaceDN w:val="0"/>
        <w:spacing w:before="102" w:after="0" w:line="295" w:lineRule="auto"/>
        <w:ind w:left="851" w:right="1134" w:firstLine="567"/>
        <w:contextualSpacing w:val="0"/>
        <w:rPr>
          <w:rFonts w:ascii="Times New Roman" w:hAnsi="Times New Roman" w:cs="Times New Roman"/>
          <w:sz w:val="20"/>
        </w:rPr>
      </w:pPr>
      <w:r w:rsidRPr="00576DAF">
        <w:rPr>
          <w:rFonts w:ascii="Times New Roman" w:hAnsi="Times New Roman" w:cs="Times New Roman"/>
          <w:color w:val="221F1F"/>
          <w:sz w:val="20"/>
        </w:rPr>
        <w:t>Eğitim kurumları, yönetici, öğretmen ve çalışanlar için belirlenen performans ölçütlerinin uygulanmasını, öğretim materyallerinin kullanımını, eğitim öğretim programlarının uygulanmasını, öğretmen yeterliliklerini izlemek ve değerlendirilmesini sağlamak.</w:t>
      </w:r>
    </w:p>
    <w:p w:rsidR="009E4AA1" w:rsidRPr="00576DAF" w:rsidRDefault="009E4AA1" w:rsidP="009E4AA1">
      <w:pPr>
        <w:pStyle w:val="ListeParagraf"/>
        <w:widowControl w:val="0"/>
        <w:numPr>
          <w:ilvl w:val="0"/>
          <w:numId w:val="3"/>
        </w:numPr>
        <w:tabs>
          <w:tab w:val="left" w:pos="1418"/>
        </w:tabs>
        <w:autoSpaceDE w:val="0"/>
        <w:autoSpaceDN w:val="0"/>
        <w:spacing w:before="102" w:after="0" w:line="295" w:lineRule="auto"/>
        <w:ind w:left="851" w:right="1134" w:firstLine="567"/>
        <w:contextualSpacing w:val="0"/>
        <w:rPr>
          <w:rFonts w:ascii="Times New Roman" w:hAnsi="Times New Roman" w:cs="Times New Roman"/>
          <w:sz w:val="20"/>
        </w:rPr>
      </w:pPr>
      <w:r w:rsidRPr="00576DAF">
        <w:rPr>
          <w:rFonts w:ascii="Times New Roman" w:hAnsi="Times New Roman" w:cs="Times New Roman"/>
          <w:color w:val="221F1F"/>
          <w:spacing w:val="-4"/>
          <w:sz w:val="20"/>
        </w:rPr>
        <w:t xml:space="preserve">Vatandaş </w:t>
      </w:r>
      <w:r w:rsidRPr="00576DAF">
        <w:rPr>
          <w:rFonts w:ascii="Times New Roman" w:hAnsi="Times New Roman" w:cs="Times New Roman"/>
          <w:color w:val="221F1F"/>
          <w:sz w:val="20"/>
        </w:rPr>
        <w:t>odaklı yönetimin oluşturulması, idarenin geliştirilmesi, yönetim kalitesinin artırılması, hizmet standartlarının belirlenmesi, iş ve karar süreçlerinin oluşturulması, bürokrasi ve kırtasiyeciliğin azaltılmasını sağlayarak kamu kaynaklarını etkinyönetmek.</w:t>
      </w:r>
    </w:p>
    <w:p w:rsidR="009E4AA1" w:rsidRPr="00576DAF" w:rsidRDefault="009E4AA1" w:rsidP="009E4AA1">
      <w:pPr>
        <w:pStyle w:val="ListeParagraf"/>
        <w:widowControl w:val="0"/>
        <w:numPr>
          <w:ilvl w:val="0"/>
          <w:numId w:val="3"/>
        </w:numPr>
        <w:tabs>
          <w:tab w:val="left" w:pos="1418"/>
        </w:tabs>
        <w:autoSpaceDE w:val="0"/>
        <w:autoSpaceDN w:val="0"/>
        <w:spacing w:before="102" w:after="0" w:line="295" w:lineRule="auto"/>
        <w:ind w:left="851" w:right="1134" w:firstLine="567"/>
        <w:contextualSpacing w:val="0"/>
        <w:rPr>
          <w:rFonts w:ascii="Times New Roman" w:hAnsi="Times New Roman" w:cs="Times New Roman"/>
          <w:sz w:val="20"/>
        </w:rPr>
      </w:pPr>
      <w:r w:rsidRPr="00576DAF">
        <w:rPr>
          <w:rFonts w:ascii="Times New Roman" w:hAnsi="Times New Roman" w:cs="Times New Roman"/>
          <w:color w:val="221F1F"/>
          <w:sz w:val="20"/>
        </w:rPr>
        <w:t>Eğitim öğretim hizmetlerini sunarken; kalkınma planları ve programlarda yer alan politika ve hedefler doğrultusunda kamu kaynaklarının etkili, ekonomik, verimli bir şekilde kullanılmasını, hesap verebilirliği ve malî saydamlığısağlamak.</w:t>
      </w:r>
    </w:p>
    <w:p w:rsidR="009E4AA1" w:rsidRPr="00576DAF" w:rsidRDefault="009E4AA1" w:rsidP="009E4AA1">
      <w:pPr>
        <w:pStyle w:val="ListeParagraf"/>
        <w:widowControl w:val="0"/>
        <w:numPr>
          <w:ilvl w:val="0"/>
          <w:numId w:val="3"/>
        </w:numPr>
        <w:tabs>
          <w:tab w:val="left" w:pos="1418"/>
        </w:tabs>
        <w:autoSpaceDE w:val="0"/>
        <w:autoSpaceDN w:val="0"/>
        <w:spacing w:before="102" w:after="0" w:line="295" w:lineRule="auto"/>
        <w:ind w:left="851" w:right="1134" w:firstLine="567"/>
        <w:contextualSpacing w:val="0"/>
        <w:rPr>
          <w:rFonts w:ascii="Times New Roman" w:hAnsi="Times New Roman" w:cs="Times New Roman"/>
          <w:sz w:val="20"/>
        </w:rPr>
      </w:pPr>
      <w:r w:rsidRPr="00576DAF">
        <w:rPr>
          <w:rFonts w:ascii="Times New Roman" w:hAnsi="Times New Roman" w:cs="Times New Roman"/>
          <w:color w:val="221F1F"/>
          <w:sz w:val="20"/>
        </w:rPr>
        <w:t>Her derece ve türdeki eğitim kurumlarına ait bina ve tesislerin, çevrenin ihtiyaçlarına ve uygulanacak programların özelliklerine göre yapılması ve donatılmasını sağlayarak eğitim araç-gereçlerini gelişen eğitim teknolojisine, program ve metotlara uygun olarak ilgililerin yararlanmasınasunmak.</w:t>
      </w:r>
    </w:p>
    <w:p w:rsidR="009E4AA1" w:rsidRPr="00576DAF" w:rsidRDefault="009E4AA1" w:rsidP="009E4AA1">
      <w:pPr>
        <w:pStyle w:val="ListeParagraf"/>
        <w:widowControl w:val="0"/>
        <w:numPr>
          <w:ilvl w:val="0"/>
          <w:numId w:val="3"/>
        </w:numPr>
        <w:tabs>
          <w:tab w:val="left" w:pos="1418"/>
        </w:tabs>
        <w:autoSpaceDE w:val="0"/>
        <w:autoSpaceDN w:val="0"/>
        <w:spacing w:before="102" w:after="0" w:line="295" w:lineRule="auto"/>
        <w:ind w:left="851" w:right="1134" w:firstLine="567"/>
        <w:contextualSpacing w:val="0"/>
        <w:rPr>
          <w:rFonts w:ascii="Times New Roman" w:hAnsi="Times New Roman" w:cs="Times New Roman"/>
          <w:color w:val="221F1F"/>
          <w:sz w:val="20"/>
        </w:rPr>
      </w:pPr>
      <w:r w:rsidRPr="00576DAF">
        <w:rPr>
          <w:rFonts w:ascii="Times New Roman" w:hAnsi="Times New Roman" w:cs="Times New Roman"/>
          <w:color w:val="221F1F"/>
          <w:sz w:val="20"/>
        </w:rPr>
        <w:t>Malî, hukukî ve fikrî haklar konusundaki uyuşmazlıklara ilişkin iş ve işlemleri yürütmek. (Yurtdışında eğitim alan öğrencilerle ilgili iş ve işlemleri yürütmek.</w:t>
      </w:r>
      <w:bookmarkStart w:id="10" w:name="_bookmark9"/>
      <w:bookmarkEnd w:id="10"/>
      <w:r w:rsidRPr="00576DAF">
        <w:rPr>
          <w:rFonts w:ascii="Times New Roman" w:hAnsi="Times New Roman" w:cs="Times New Roman"/>
          <w:color w:val="221F1F"/>
          <w:sz w:val="20"/>
        </w:rPr>
        <w:t>)</w:t>
      </w:r>
    </w:p>
    <w:p w:rsidR="009E4AA1" w:rsidRPr="007A4F96" w:rsidRDefault="009E4AA1" w:rsidP="009E4AA1">
      <w:pPr>
        <w:pStyle w:val="Balk1"/>
        <w:ind w:left="1418" w:right="525"/>
        <w:rPr>
          <w:rFonts w:ascii="Times New Roman" w:hAnsi="Times New Roman" w:cs="Times New Roman"/>
          <w:color w:val="auto"/>
          <w:sz w:val="28"/>
          <w:szCs w:val="28"/>
        </w:rPr>
      </w:pPr>
      <w:r w:rsidRPr="007A4F96">
        <w:rPr>
          <w:rFonts w:ascii="Times New Roman" w:hAnsi="Times New Roman" w:cs="Times New Roman"/>
          <w:color w:val="auto"/>
          <w:sz w:val="28"/>
          <w:szCs w:val="28"/>
        </w:rPr>
        <w:t>Üst Politika Belgeleri</w:t>
      </w:r>
      <w:r>
        <w:rPr>
          <w:rFonts w:ascii="Times New Roman" w:hAnsi="Times New Roman" w:cs="Times New Roman"/>
          <w:color w:val="auto"/>
          <w:sz w:val="28"/>
          <w:szCs w:val="28"/>
        </w:rPr>
        <w:t xml:space="preserve"> </w:t>
      </w:r>
      <w:r w:rsidRPr="007A4F96">
        <w:rPr>
          <w:rFonts w:ascii="Times New Roman" w:hAnsi="Times New Roman" w:cs="Times New Roman"/>
          <w:color w:val="auto"/>
          <w:sz w:val="28"/>
          <w:szCs w:val="28"/>
        </w:rPr>
        <w:t>Analizi</w:t>
      </w:r>
    </w:p>
    <w:p w:rsidR="009E4AA1" w:rsidRPr="002D3C6B" w:rsidRDefault="009E4AA1" w:rsidP="009E4AA1">
      <w:pPr>
        <w:pStyle w:val="GvdeMetni"/>
        <w:spacing w:line="264" w:lineRule="auto"/>
        <w:ind w:left="1418" w:right="525"/>
        <w:rPr>
          <w:rFonts w:ascii="Times New Roman" w:hAnsi="Times New Roman"/>
          <w:sz w:val="24"/>
          <w:szCs w:val="24"/>
        </w:rPr>
      </w:pPr>
      <w:r w:rsidRPr="002D3C6B">
        <w:rPr>
          <w:rFonts w:ascii="Times New Roman" w:hAnsi="Times New Roman"/>
          <w:sz w:val="24"/>
          <w:szCs w:val="24"/>
        </w:rPr>
        <w:t>Kofçaz İlçe Milli Eğitim Müdürlüğü 2019-2023 Stratejik Planı’nın stratejik amaç, hedef, performans göstergeleri ve stratejileri hazırlanırken bu belgelerdenyararlanılmıştır.</w:t>
      </w:r>
    </w:p>
    <w:p w:rsidR="009E4AA1" w:rsidRPr="000B40ED" w:rsidRDefault="009E4AA1" w:rsidP="009E4AA1">
      <w:pPr>
        <w:pStyle w:val="ResimYazs"/>
        <w:keepNext/>
        <w:ind w:left="1418"/>
        <w:rPr>
          <w:rFonts w:ascii="Times New Roman" w:hAnsi="Times New Roman" w:cs="Times New Roman"/>
          <w:b/>
          <w:i w:val="0"/>
          <w:color w:val="auto"/>
          <w:sz w:val="24"/>
          <w:szCs w:val="24"/>
        </w:rPr>
      </w:pPr>
      <w:bookmarkStart w:id="11" w:name="_Toc26725840"/>
      <w:bookmarkStart w:id="12" w:name="_Toc25244507"/>
      <w:r w:rsidRPr="000B40ED">
        <w:rPr>
          <w:rFonts w:ascii="Times New Roman" w:hAnsi="Times New Roman" w:cs="Times New Roman"/>
          <w:b/>
          <w:i w:val="0"/>
          <w:color w:val="auto"/>
          <w:sz w:val="24"/>
          <w:szCs w:val="24"/>
        </w:rPr>
        <w:lastRenderedPageBreak/>
        <w:t xml:space="preserve">Tablo </w:t>
      </w:r>
      <w:r w:rsidR="00244F1A" w:rsidRPr="000B40ED">
        <w:rPr>
          <w:rFonts w:ascii="Times New Roman" w:hAnsi="Times New Roman" w:cs="Times New Roman"/>
          <w:b/>
          <w:i w:val="0"/>
          <w:color w:val="auto"/>
          <w:sz w:val="24"/>
          <w:szCs w:val="24"/>
        </w:rPr>
        <w:fldChar w:fldCharType="begin"/>
      </w:r>
      <w:r w:rsidRPr="000B40ED">
        <w:rPr>
          <w:rFonts w:ascii="Times New Roman" w:hAnsi="Times New Roman" w:cs="Times New Roman"/>
          <w:b/>
          <w:i w:val="0"/>
          <w:color w:val="auto"/>
          <w:sz w:val="24"/>
          <w:szCs w:val="24"/>
        </w:rPr>
        <w:instrText xml:space="preserve"> SEQ Tablo \* ARABIC </w:instrText>
      </w:r>
      <w:r w:rsidR="00244F1A" w:rsidRPr="000B40ED">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2</w:t>
      </w:r>
      <w:r w:rsidR="00244F1A" w:rsidRPr="000B40ED">
        <w:rPr>
          <w:rFonts w:ascii="Times New Roman" w:hAnsi="Times New Roman" w:cs="Times New Roman"/>
          <w:b/>
          <w:i w:val="0"/>
          <w:color w:val="auto"/>
          <w:sz w:val="24"/>
          <w:szCs w:val="24"/>
        </w:rPr>
        <w:fldChar w:fldCharType="end"/>
      </w:r>
      <w:r w:rsidRPr="000B40ED">
        <w:rPr>
          <w:rFonts w:ascii="Times New Roman" w:hAnsi="Times New Roman" w:cs="Times New Roman"/>
          <w:b/>
          <w:i w:val="0"/>
          <w:color w:val="auto"/>
          <w:sz w:val="24"/>
          <w:szCs w:val="24"/>
        </w:rPr>
        <w:t xml:space="preserve"> Üst Politika Belgeleri</w:t>
      </w:r>
      <w:bookmarkEnd w:id="11"/>
    </w:p>
    <w:tbl>
      <w:tblPr>
        <w:tblStyle w:val="DzTablo11"/>
        <w:tblW w:w="0" w:type="auto"/>
        <w:tblInd w:w="1526" w:type="dxa"/>
        <w:tblLayout w:type="fixed"/>
        <w:tblLook w:val="01A0" w:firstRow="1" w:lastRow="0" w:firstColumn="1" w:lastColumn="1" w:noHBand="0" w:noVBand="0"/>
      </w:tblPr>
      <w:tblGrid>
        <w:gridCol w:w="5681"/>
        <w:gridCol w:w="7512"/>
      </w:tblGrid>
      <w:tr w:rsidR="009E4AA1" w:rsidRPr="00F72620" w:rsidTr="009E4AA1">
        <w:trPr>
          <w:cnfStyle w:val="100000000000" w:firstRow="1" w:lastRow="0" w:firstColumn="0" w:lastColumn="0" w:oddVBand="0" w:evenVBand="0" w:oddHBand="0"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5681" w:type="dxa"/>
            <w:vAlign w:val="center"/>
          </w:tcPr>
          <w:bookmarkEnd w:id="12"/>
          <w:p w:rsidR="009E4AA1" w:rsidRPr="00333E10" w:rsidRDefault="009E4AA1" w:rsidP="009E4AA1">
            <w:pPr>
              <w:pStyle w:val="TableParagraph"/>
              <w:spacing w:before="100" w:beforeAutospacing="1" w:after="100" w:afterAutospacing="1"/>
              <w:rPr>
                <w:rFonts w:ascii="Times New Roman" w:hAnsi="Times New Roman" w:cs="Times New Roman"/>
              </w:rPr>
            </w:pPr>
            <w:r w:rsidRPr="00333E10">
              <w:rPr>
                <w:rFonts w:ascii="Times New Roman" w:hAnsi="Times New Roman" w:cs="Times New Roman"/>
                <w:w w:val="110"/>
              </w:rPr>
              <w:t>Temel Üst Politika Belgeleri</w:t>
            </w:r>
          </w:p>
        </w:tc>
        <w:tc>
          <w:tcPr>
            <w:cnfStyle w:val="000100000000" w:firstRow="0" w:lastRow="0" w:firstColumn="0" w:lastColumn="1" w:oddVBand="0" w:evenVBand="0" w:oddHBand="0" w:evenHBand="0" w:firstRowFirstColumn="0" w:firstRowLastColumn="0" w:lastRowFirstColumn="0" w:lastRowLastColumn="0"/>
            <w:tcW w:w="7512" w:type="dxa"/>
            <w:vAlign w:val="center"/>
          </w:tcPr>
          <w:p w:rsidR="009E4AA1" w:rsidRPr="00333E10" w:rsidRDefault="009E4AA1" w:rsidP="009E4AA1">
            <w:pPr>
              <w:pStyle w:val="TableParagraph"/>
              <w:spacing w:before="100" w:beforeAutospacing="1" w:after="100" w:afterAutospacing="1"/>
              <w:rPr>
                <w:rFonts w:ascii="Times New Roman" w:hAnsi="Times New Roman" w:cs="Times New Roman"/>
              </w:rPr>
            </w:pPr>
            <w:r w:rsidRPr="00333E10">
              <w:rPr>
                <w:rFonts w:ascii="Times New Roman" w:hAnsi="Times New Roman" w:cs="Times New Roman"/>
                <w:w w:val="110"/>
              </w:rPr>
              <w:t>Diğer Üst Politika Belgeleri</w:t>
            </w:r>
          </w:p>
        </w:tc>
      </w:tr>
      <w:tr w:rsidR="009E4AA1" w:rsidRPr="00F72620" w:rsidTr="009E4AA1">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681" w:type="dxa"/>
          </w:tcPr>
          <w:p w:rsidR="009E4AA1" w:rsidRPr="00333E10" w:rsidRDefault="009E4AA1" w:rsidP="009E4AA1">
            <w:pPr>
              <w:pStyle w:val="TableParagraph"/>
              <w:spacing w:before="5"/>
              <w:rPr>
                <w:rFonts w:ascii="Times New Roman" w:hAnsi="Times New Roman" w:cs="Times New Roman"/>
                <w:b w:val="0"/>
              </w:rPr>
            </w:pPr>
            <w:r>
              <w:rPr>
                <w:rFonts w:ascii="Times New Roman" w:hAnsi="Times New Roman" w:cs="Times New Roman"/>
                <w:b w:val="0"/>
                <w:w w:val="105"/>
              </w:rPr>
              <w:t>11. Kalkınma Planı</w:t>
            </w:r>
          </w:p>
        </w:tc>
        <w:tc>
          <w:tcPr>
            <w:cnfStyle w:val="000100000000" w:firstRow="0" w:lastRow="0" w:firstColumn="0" w:lastColumn="1" w:oddVBand="0" w:evenVBand="0" w:oddHBand="0" w:evenHBand="0" w:firstRowFirstColumn="0" w:firstRowLastColumn="0" w:lastRowFirstColumn="0" w:lastRowLastColumn="0"/>
            <w:tcW w:w="7512" w:type="dxa"/>
          </w:tcPr>
          <w:p w:rsidR="009E4AA1" w:rsidRPr="00333E10" w:rsidRDefault="009E4AA1" w:rsidP="009E4AA1">
            <w:pPr>
              <w:pStyle w:val="TableParagraph"/>
              <w:spacing w:before="8"/>
              <w:rPr>
                <w:rFonts w:ascii="Times New Roman" w:hAnsi="Times New Roman" w:cs="Times New Roman"/>
                <w:b w:val="0"/>
              </w:rPr>
            </w:pPr>
            <w:r w:rsidRPr="00333E10">
              <w:rPr>
                <w:rFonts w:ascii="Times New Roman" w:hAnsi="Times New Roman" w:cs="Times New Roman"/>
                <w:b w:val="0"/>
              </w:rPr>
              <w:t>Diğer Kamu Kurum ve Kuruluşlarının Stratejik Planları</w:t>
            </w:r>
          </w:p>
        </w:tc>
      </w:tr>
      <w:tr w:rsidR="009E4AA1" w:rsidRPr="00F72620" w:rsidTr="009E4AA1">
        <w:trPr>
          <w:trHeight w:val="427"/>
        </w:trPr>
        <w:tc>
          <w:tcPr>
            <w:cnfStyle w:val="001000000000" w:firstRow="0" w:lastRow="0" w:firstColumn="1" w:lastColumn="0" w:oddVBand="0" w:evenVBand="0" w:oddHBand="0" w:evenHBand="0" w:firstRowFirstColumn="0" w:firstRowLastColumn="0" w:lastRowFirstColumn="0" w:lastRowLastColumn="0"/>
            <w:tcW w:w="5681" w:type="dxa"/>
          </w:tcPr>
          <w:p w:rsidR="009E4AA1" w:rsidRPr="00333E10" w:rsidRDefault="009E4AA1" w:rsidP="009E4AA1">
            <w:pPr>
              <w:pStyle w:val="TableParagraph"/>
              <w:spacing w:before="5"/>
              <w:rPr>
                <w:rFonts w:ascii="Times New Roman" w:hAnsi="Times New Roman" w:cs="Times New Roman"/>
                <w:b w:val="0"/>
              </w:rPr>
            </w:pPr>
            <w:r>
              <w:rPr>
                <w:rFonts w:ascii="Times New Roman" w:hAnsi="Times New Roman" w:cs="Times New Roman"/>
                <w:b w:val="0"/>
              </w:rPr>
              <w:t xml:space="preserve">2019 -2021 </w:t>
            </w:r>
            <w:r w:rsidRPr="00333E10">
              <w:rPr>
                <w:rFonts w:ascii="Times New Roman" w:hAnsi="Times New Roman" w:cs="Times New Roman"/>
                <w:b w:val="0"/>
              </w:rPr>
              <w:t>Orta Vadeli Programlar</w:t>
            </w:r>
          </w:p>
        </w:tc>
        <w:tc>
          <w:tcPr>
            <w:cnfStyle w:val="000100000000" w:firstRow="0" w:lastRow="0" w:firstColumn="0" w:lastColumn="1" w:oddVBand="0" w:evenVBand="0" w:oddHBand="0" w:evenHBand="0" w:firstRowFirstColumn="0" w:firstRowLastColumn="0" w:lastRowFirstColumn="0" w:lastRowLastColumn="0"/>
            <w:tcW w:w="7512" w:type="dxa"/>
          </w:tcPr>
          <w:p w:rsidR="009E4AA1" w:rsidRPr="00333E10" w:rsidRDefault="009E4AA1" w:rsidP="009E4AA1">
            <w:pPr>
              <w:pStyle w:val="TableParagraph"/>
              <w:spacing w:before="9"/>
              <w:rPr>
                <w:rFonts w:ascii="Times New Roman" w:hAnsi="Times New Roman" w:cs="Times New Roman"/>
                <w:b w:val="0"/>
              </w:rPr>
            </w:pPr>
            <w:r w:rsidRPr="00333E10">
              <w:rPr>
                <w:rFonts w:ascii="Times New Roman" w:hAnsi="Times New Roman" w:cs="Times New Roman"/>
                <w:b w:val="0"/>
              </w:rPr>
              <w:t>TÜBİTAK Vizyon 2023 Eğitim ve İnsan Kaynakları Raporu</w:t>
            </w:r>
          </w:p>
        </w:tc>
      </w:tr>
      <w:tr w:rsidR="009E4AA1" w:rsidRPr="00F72620" w:rsidTr="009E4AA1">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681" w:type="dxa"/>
          </w:tcPr>
          <w:p w:rsidR="009E4AA1" w:rsidRPr="00333E10" w:rsidRDefault="009E4AA1" w:rsidP="009E4AA1">
            <w:pPr>
              <w:pStyle w:val="TableParagraph"/>
              <w:spacing w:before="5"/>
              <w:rPr>
                <w:rFonts w:ascii="Times New Roman" w:hAnsi="Times New Roman" w:cs="Times New Roman"/>
                <w:b w:val="0"/>
              </w:rPr>
            </w:pPr>
            <w:r>
              <w:rPr>
                <w:rFonts w:ascii="Times New Roman" w:hAnsi="Times New Roman" w:cs="Times New Roman"/>
                <w:b w:val="0"/>
                <w:w w:val="110"/>
              </w:rPr>
              <w:t xml:space="preserve">2019 – 2021 </w:t>
            </w:r>
            <w:r w:rsidRPr="00333E10">
              <w:rPr>
                <w:rFonts w:ascii="Times New Roman" w:hAnsi="Times New Roman" w:cs="Times New Roman"/>
                <w:b w:val="0"/>
                <w:w w:val="110"/>
              </w:rPr>
              <w:t>Orta Vadeli Mali Planlar</w:t>
            </w:r>
          </w:p>
        </w:tc>
        <w:tc>
          <w:tcPr>
            <w:cnfStyle w:val="000100000000" w:firstRow="0" w:lastRow="0" w:firstColumn="0" w:lastColumn="1" w:oddVBand="0" w:evenVBand="0" w:oddHBand="0" w:evenHBand="0" w:firstRowFirstColumn="0" w:firstRowLastColumn="0" w:lastRowFirstColumn="0" w:lastRowLastColumn="0"/>
            <w:tcW w:w="7512" w:type="dxa"/>
          </w:tcPr>
          <w:p w:rsidR="009E4AA1" w:rsidRPr="00333E10" w:rsidRDefault="009E4AA1" w:rsidP="009E4AA1">
            <w:pPr>
              <w:pStyle w:val="TableParagraph"/>
              <w:spacing w:before="8"/>
              <w:rPr>
                <w:rFonts w:ascii="Times New Roman" w:hAnsi="Times New Roman" w:cs="Times New Roman"/>
                <w:b w:val="0"/>
              </w:rPr>
            </w:pPr>
            <w:r w:rsidRPr="00333E10">
              <w:rPr>
                <w:rFonts w:ascii="Times New Roman" w:hAnsi="Times New Roman" w:cs="Times New Roman"/>
                <w:b w:val="0"/>
              </w:rPr>
              <w:t>Bilgi Toplumu Stratejisi ve Eylem Planı (2015-2018)</w:t>
            </w:r>
          </w:p>
        </w:tc>
      </w:tr>
      <w:tr w:rsidR="009E4AA1" w:rsidRPr="00F72620" w:rsidTr="009E4AA1">
        <w:trPr>
          <w:trHeight w:val="426"/>
        </w:trPr>
        <w:tc>
          <w:tcPr>
            <w:cnfStyle w:val="001000000000" w:firstRow="0" w:lastRow="0" w:firstColumn="1" w:lastColumn="0" w:oddVBand="0" w:evenVBand="0" w:oddHBand="0" w:evenHBand="0" w:firstRowFirstColumn="0" w:firstRowLastColumn="0" w:lastRowFirstColumn="0" w:lastRowLastColumn="0"/>
            <w:tcW w:w="5681" w:type="dxa"/>
          </w:tcPr>
          <w:p w:rsidR="009E4AA1" w:rsidRPr="00333E10" w:rsidRDefault="009E4AA1" w:rsidP="009E4AA1">
            <w:pPr>
              <w:pStyle w:val="TableParagraph"/>
              <w:spacing w:before="5"/>
              <w:rPr>
                <w:rFonts w:ascii="Times New Roman" w:hAnsi="Times New Roman" w:cs="Times New Roman"/>
                <w:b w:val="0"/>
              </w:rPr>
            </w:pPr>
            <w:r w:rsidRPr="00333E10">
              <w:rPr>
                <w:rFonts w:ascii="Times New Roman" w:hAnsi="Times New Roman" w:cs="Times New Roman"/>
                <w:b w:val="0"/>
                <w:w w:val="105"/>
              </w:rPr>
              <w:t>2019 Yılı Cumhurbaşkanlığı Yıllık Programı</w:t>
            </w:r>
          </w:p>
        </w:tc>
        <w:tc>
          <w:tcPr>
            <w:cnfStyle w:val="000100000000" w:firstRow="0" w:lastRow="0" w:firstColumn="0" w:lastColumn="1" w:oddVBand="0" w:evenVBand="0" w:oddHBand="0" w:evenHBand="0" w:firstRowFirstColumn="0" w:firstRowLastColumn="0" w:lastRowFirstColumn="0" w:lastRowLastColumn="0"/>
            <w:tcW w:w="7512" w:type="dxa"/>
          </w:tcPr>
          <w:p w:rsidR="009E4AA1" w:rsidRPr="00333E10" w:rsidRDefault="009E4AA1" w:rsidP="009E4AA1">
            <w:pPr>
              <w:pStyle w:val="TableParagraph"/>
              <w:spacing w:before="8"/>
              <w:rPr>
                <w:rFonts w:ascii="Times New Roman" w:hAnsi="Times New Roman" w:cs="Times New Roman"/>
                <w:b w:val="0"/>
              </w:rPr>
            </w:pPr>
            <w:r w:rsidRPr="00333E10">
              <w:rPr>
                <w:rFonts w:ascii="Times New Roman" w:hAnsi="Times New Roman" w:cs="Times New Roman"/>
                <w:b w:val="0"/>
              </w:rPr>
              <w:t>Hayat Boyu Öğrenme Strateji Belgesi (2014-2018)</w:t>
            </w:r>
          </w:p>
        </w:tc>
      </w:tr>
      <w:tr w:rsidR="009E4AA1" w:rsidRPr="00F72620" w:rsidTr="009E4AA1">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681" w:type="dxa"/>
          </w:tcPr>
          <w:p w:rsidR="009E4AA1" w:rsidRPr="00333E10" w:rsidRDefault="009E4AA1" w:rsidP="009E4AA1">
            <w:pPr>
              <w:pStyle w:val="TableParagraph"/>
              <w:spacing w:before="5"/>
              <w:rPr>
                <w:rFonts w:ascii="Times New Roman" w:hAnsi="Times New Roman" w:cs="Times New Roman"/>
                <w:b w:val="0"/>
              </w:rPr>
            </w:pPr>
            <w:r w:rsidRPr="00CC6248">
              <w:rPr>
                <w:rFonts w:ascii="Times New Roman" w:hAnsi="Times New Roman" w:cs="Times New Roman"/>
                <w:b w:val="0"/>
              </w:rPr>
              <w:t>Millî Eğitim Bakanlığı 2023 Eğitim Vizyonu</w:t>
            </w:r>
          </w:p>
        </w:tc>
        <w:tc>
          <w:tcPr>
            <w:cnfStyle w:val="000100000000" w:firstRow="0" w:lastRow="0" w:firstColumn="0" w:lastColumn="1" w:oddVBand="0" w:evenVBand="0" w:oddHBand="0" w:evenHBand="0" w:firstRowFirstColumn="0" w:firstRowLastColumn="0" w:lastRowFirstColumn="0" w:lastRowLastColumn="0"/>
            <w:tcW w:w="7512" w:type="dxa"/>
          </w:tcPr>
          <w:p w:rsidR="009E4AA1" w:rsidRPr="00333E10" w:rsidRDefault="009E4AA1" w:rsidP="009E4AA1">
            <w:pPr>
              <w:pStyle w:val="TableParagraph"/>
              <w:spacing w:before="11"/>
              <w:rPr>
                <w:rFonts w:ascii="Times New Roman" w:hAnsi="Times New Roman" w:cs="Times New Roman"/>
                <w:b w:val="0"/>
              </w:rPr>
            </w:pPr>
            <w:r w:rsidRPr="00333E10">
              <w:rPr>
                <w:rFonts w:ascii="Times New Roman" w:hAnsi="Times New Roman" w:cs="Times New Roman"/>
                <w:b w:val="0"/>
              </w:rPr>
              <w:t>Meslekî ve Teknik Eğitim Strateji Belgesi (2014-2018)</w:t>
            </w:r>
          </w:p>
        </w:tc>
      </w:tr>
      <w:tr w:rsidR="009E4AA1" w:rsidRPr="00F72620" w:rsidTr="009E4AA1">
        <w:trPr>
          <w:trHeight w:val="429"/>
        </w:trPr>
        <w:tc>
          <w:tcPr>
            <w:cnfStyle w:val="001000000000" w:firstRow="0" w:lastRow="0" w:firstColumn="1" w:lastColumn="0" w:oddVBand="0" w:evenVBand="0" w:oddHBand="0" w:evenHBand="0" w:firstRowFirstColumn="0" w:firstRowLastColumn="0" w:lastRowFirstColumn="0" w:lastRowLastColumn="0"/>
            <w:tcW w:w="5681" w:type="dxa"/>
          </w:tcPr>
          <w:p w:rsidR="009E4AA1" w:rsidRPr="00333E10" w:rsidRDefault="009E4AA1" w:rsidP="009E4AA1">
            <w:pPr>
              <w:pStyle w:val="TableParagraph"/>
              <w:spacing w:before="5"/>
              <w:rPr>
                <w:rFonts w:ascii="Times New Roman" w:hAnsi="Times New Roman" w:cs="Times New Roman"/>
                <w:b w:val="0"/>
              </w:rPr>
            </w:pPr>
            <w:r w:rsidRPr="00CC6248">
              <w:rPr>
                <w:rFonts w:ascii="Times New Roman" w:hAnsi="Times New Roman" w:cs="Times New Roman"/>
                <w:b w:val="0"/>
              </w:rPr>
              <w:t>MEB 2015-2019 Stratejik Planı</w:t>
            </w:r>
          </w:p>
        </w:tc>
        <w:tc>
          <w:tcPr>
            <w:cnfStyle w:val="000100000000" w:firstRow="0" w:lastRow="0" w:firstColumn="0" w:lastColumn="1" w:oddVBand="0" w:evenVBand="0" w:oddHBand="0" w:evenHBand="0" w:firstRowFirstColumn="0" w:firstRowLastColumn="0" w:lastRowFirstColumn="0" w:lastRowLastColumn="0"/>
            <w:tcW w:w="7512" w:type="dxa"/>
          </w:tcPr>
          <w:p w:rsidR="009E4AA1" w:rsidRPr="00333E10" w:rsidRDefault="009E4AA1" w:rsidP="009E4AA1">
            <w:pPr>
              <w:pStyle w:val="TableParagraph"/>
              <w:spacing w:before="8"/>
              <w:rPr>
                <w:rFonts w:ascii="Times New Roman" w:hAnsi="Times New Roman" w:cs="Times New Roman"/>
                <w:b w:val="0"/>
              </w:rPr>
            </w:pPr>
            <w:r w:rsidRPr="00333E10">
              <w:rPr>
                <w:rFonts w:ascii="Times New Roman" w:hAnsi="Times New Roman" w:cs="Times New Roman"/>
                <w:b w:val="0"/>
              </w:rPr>
              <w:t>Mesleki Eğitim Kurulu Kararları</w:t>
            </w:r>
          </w:p>
        </w:tc>
      </w:tr>
      <w:tr w:rsidR="009E4AA1" w:rsidRPr="00F72620" w:rsidTr="009E4AA1">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5681" w:type="dxa"/>
          </w:tcPr>
          <w:p w:rsidR="009E4AA1" w:rsidRPr="00333E10" w:rsidRDefault="009E4AA1" w:rsidP="009E4AA1">
            <w:pPr>
              <w:pStyle w:val="TableParagraph"/>
              <w:spacing w:before="2"/>
              <w:rPr>
                <w:rFonts w:ascii="Times New Roman" w:hAnsi="Times New Roman" w:cs="Times New Roman"/>
                <w:b w:val="0"/>
              </w:rPr>
            </w:pPr>
            <w:r w:rsidRPr="00CC6248">
              <w:rPr>
                <w:rFonts w:ascii="Times New Roman" w:hAnsi="Times New Roman" w:cs="Times New Roman"/>
                <w:b w:val="0"/>
              </w:rPr>
              <w:t>Millî Eğitim Şura Kararları</w:t>
            </w:r>
          </w:p>
        </w:tc>
        <w:tc>
          <w:tcPr>
            <w:cnfStyle w:val="000100000000" w:firstRow="0" w:lastRow="0" w:firstColumn="0" w:lastColumn="1" w:oddVBand="0" w:evenVBand="0" w:oddHBand="0" w:evenHBand="0" w:firstRowFirstColumn="0" w:firstRowLastColumn="0" w:lastRowFirstColumn="0" w:lastRowLastColumn="0"/>
            <w:tcW w:w="7512" w:type="dxa"/>
          </w:tcPr>
          <w:p w:rsidR="009E4AA1" w:rsidRPr="00333E10" w:rsidRDefault="009E4AA1" w:rsidP="009E4AA1">
            <w:pPr>
              <w:pStyle w:val="TableParagraph"/>
              <w:spacing w:before="8"/>
              <w:rPr>
                <w:rFonts w:ascii="Times New Roman" w:hAnsi="Times New Roman" w:cs="Times New Roman"/>
                <w:b w:val="0"/>
              </w:rPr>
            </w:pPr>
            <w:r w:rsidRPr="00333E10">
              <w:rPr>
                <w:rFonts w:ascii="Times New Roman" w:hAnsi="Times New Roman" w:cs="Times New Roman"/>
                <w:b w:val="0"/>
              </w:rPr>
              <w:t>Ulusal Öğretmen Strateji Belgesi (2017-2023)</w:t>
            </w:r>
          </w:p>
        </w:tc>
      </w:tr>
      <w:tr w:rsidR="009E4AA1" w:rsidRPr="00F72620" w:rsidTr="009E4AA1">
        <w:trPr>
          <w:trHeight w:val="426"/>
        </w:trPr>
        <w:tc>
          <w:tcPr>
            <w:cnfStyle w:val="001000000000" w:firstRow="0" w:lastRow="0" w:firstColumn="1" w:lastColumn="0" w:oddVBand="0" w:evenVBand="0" w:oddHBand="0" w:evenHBand="0" w:firstRowFirstColumn="0" w:firstRowLastColumn="0" w:lastRowFirstColumn="0" w:lastRowLastColumn="0"/>
            <w:tcW w:w="5681" w:type="dxa"/>
          </w:tcPr>
          <w:p w:rsidR="009E4AA1" w:rsidRPr="00333E10" w:rsidRDefault="009E4AA1" w:rsidP="009E4AA1">
            <w:pPr>
              <w:pStyle w:val="TableParagraph"/>
              <w:spacing w:before="3"/>
              <w:rPr>
                <w:rFonts w:ascii="Times New Roman" w:hAnsi="Times New Roman" w:cs="Times New Roman"/>
                <w:b w:val="0"/>
              </w:rPr>
            </w:pPr>
            <w:r w:rsidRPr="00CC6248">
              <w:rPr>
                <w:rFonts w:ascii="Times New Roman" w:hAnsi="Times New Roman" w:cs="Times New Roman"/>
                <w:b w:val="0"/>
              </w:rPr>
              <w:t>Millî Eğitim Kalite Çerçevesi</w:t>
            </w:r>
          </w:p>
        </w:tc>
        <w:tc>
          <w:tcPr>
            <w:cnfStyle w:val="000100000000" w:firstRow="0" w:lastRow="0" w:firstColumn="0" w:lastColumn="1" w:oddVBand="0" w:evenVBand="0" w:oddHBand="0" w:evenHBand="0" w:firstRowFirstColumn="0" w:firstRowLastColumn="0" w:lastRowFirstColumn="0" w:lastRowLastColumn="0"/>
            <w:tcW w:w="7512" w:type="dxa"/>
          </w:tcPr>
          <w:p w:rsidR="009E4AA1" w:rsidRPr="00333E10" w:rsidRDefault="009E4AA1" w:rsidP="009E4AA1">
            <w:pPr>
              <w:pStyle w:val="TableParagraph"/>
              <w:spacing w:before="6"/>
              <w:rPr>
                <w:rFonts w:ascii="Times New Roman" w:hAnsi="Times New Roman" w:cs="Times New Roman"/>
                <w:b w:val="0"/>
              </w:rPr>
            </w:pPr>
            <w:r w:rsidRPr="00333E10">
              <w:rPr>
                <w:rFonts w:ascii="Times New Roman" w:hAnsi="Times New Roman" w:cs="Times New Roman"/>
                <w:b w:val="0"/>
              </w:rPr>
              <w:t>Türkiye Yeterlilikler Çerçevesi</w:t>
            </w:r>
          </w:p>
        </w:tc>
      </w:tr>
      <w:tr w:rsidR="009E4AA1" w:rsidRPr="00F72620" w:rsidTr="009E4AA1">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5681" w:type="dxa"/>
          </w:tcPr>
          <w:p w:rsidR="009E4AA1" w:rsidRPr="00333E10" w:rsidRDefault="009E4AA1" w:rsidP="009E4AA1">
            <w:pPr>
              <w:pStyle w:val="TableParagraph"/>
              <w:spacing w:before="5"/>
              <w:rPr>
                <w:rFonts w:ascii="Times New Roman" w:hAnsi="Times New Roman" w:cs="Times New Roman"/>
                <w:b w:val="0"/>
              </w:rPr>
            </w:pPr>
          </w:p>
        </w:tc>
        <w:tc>
          <w:tcPr>
            <w:cnfStyle w:val="000100000000" w:firstRow="0" w:lastRow="0" w:firstColumn="0" w:lastColumn="1" w:oddVBand="0" w:evenVBand="0" w:oddHBand="0" w:evenHBand="0" w:firstRowFirstColumn="0" w:firstRowLastColumn="0" w:lastRowFirstColumn="0" w:lastRowLastColumn="0"/>
            <w:tcW w:w="7512" w:type="dxa"/>
          </w:tcPr>
          <w:p w:rsidR="009E4AA1" w:rsidRPr="00333E10" w:rsidRDefault="009E4AA1" w:rsidP="009E4AA1">
            <w:pPr>
              <w:pStyle w:val="TableParagraph"/>
              <w:spacing w:before="8"/>
              <w:rPr>
                <w:rFonts w:ascii="Times New Roman" w:hAnsi="Times New Roman" w:cs="Times New Roman"/>
                <w:b w:val="0"/>
              </w:rPr>
            </w:pPr>
            <w:r w:rsidRPr="00333E10">
              <w:rPr>
                <w:rFonts w:ascii="Times New Roman" w:hAnsi="Times New Roman" w:cs="Times New Roman"/>
                <w:b w:val="0"/>
              </w:rPr>
              <w:t>Ulusal ve Uluslararası Kuruluşların Eğitim ve Türkiye ile İlgili Raporları</w:t>
            </w:r>
          </w:p>
        </w:tc>
      </w:tr>
      <w:tr w:rsidR="009E4AA1" w:rsidRPr="00F72620" w:rsidTr="009E4AA1">
        <w:trPr>
          <w:trHeight w:val="429"/>
        </w:trPr>
        <w:tc>
          <w:tcPr>
            <w:cnfStyle w:val="001000000000" w:firstRow="0" w:lastRow="0" w:firstColumn="1" w:lastColumn="0" w:oddVBand="0" w:evenVBand="0" w:oddHBand="0" w:evenHBand="0" w:firstRowFirstColumn="0" w:firstRowLastColumn="0" w:lastRowFirstColumn="0" w:lastRowLastColumn="0"/>
            <w:tcW w:w="5681" w:type="dxa"/>
          </w:tcPr>
          <w:p w:rsidR="009E4AA1" w:rsidRPr="00333E10" w:rsidRDefault="009E4AA1" w:rsidP="009E4AA1">
            <w:pPr>
              <w:pStyle w:val="TableParagraph"/>
              <w:spacing w:before="5"/>
              <w:rPr>
                <w:rFonts w:ascii="Times New Roman" w:hAnsi="Times New Roman" w:cs="Times New Roman"/>
                <w:b w:val="0"/>
              </w:rPr>
            </w:pPr>
          </w:p>
        </w:tc>
        <w:tc>
          <w:tcPr>
            <w:cnfStyle w:val="000100000000" w:firstRow="0" w:lastRow="0" w:firstColumn="0" w:lastColumn="1" w:oddVBand="0" w:evenVBand="0" w:oddHBand="0" w:evenHBand="0" w:firstRowFirstColumn="0" w:firstRowLastColumn="0" w:lastRowFirstColumn="0" w:lastRowLastColumn="0"/>
            <w:tcW w:w="7512" w:type="dxa"/>
          </w:tcPr>
          <w:p w:rsidR="009E4AA1" w:rsidRPr="00333E10" w:rsidRDefault="009E4AA1" w:rsidP="009E4AA1">
            <w:pPr>
              <w:pStyle w:val="TableParagraph"/>
              <w:spacing w:before="11"/>
              <w:rPr>
                <w:rFonts w:ascii="Times New Roman" w:hAnsi="Times New Roman" w:cs="Times New Roman"/>
                <w:b w:val="0"/>
              </w:rPr>
            </w:pPr>
            <w:r w:rsidRPr="00333E10">
              <w:rPr>
                <w:rFonts w:ascii="Times New Roman" w:hAnsi="Times New Roman" w:cs="Times New Roman"/>
                <w:b w:val="0"/>
              </w:rPr>
              <w:t>Ulusal İstihdam Stratejisi (2014-2023)</w:t>
            </w:r>
          </w:p>
        </w:tc>
      </w:tr>
      <w:tr w:rsidR="009E4AA1" w:rsidRPr="00F72620" w:rsidTr="009E4AA1">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5681" w:type="dxa"/>
          </w:tcPr>
          <w:p w:rsidR="009E4AA1" w:rsidRPr="00333E10" w:rsidRDefault="009E4AA1" w:rsidP="009E4AA1">
            <w:pPr>
              <w:pStyle w:val="TableParagraph"/>
              <w:rPr>
                <w:rFonts w:ascii="Times New Roman" w:hAnsi="Times New Roman" w:cs="Times New Roman"/>
                <w:b w:val="0"/>
              </w:rPr>
            </w:pPr>
          </w:p>
        </w:tc>
        <w:tc>
          <w:tcPr>
            <w:cnfStyle w:val="000100000000" w:firstRow="0" w:lastRow="0" w:firstColumn="0" w:lastColumn="1" w:oddVBand="0" w:evenVBand="0" w:oddHBand="0" w:evenHBand="0" w:firstRowFirstColumn="0" w:firstRowLastColumn="0" w:lastRowFirstColumn="0" w:lastRowLastColumn="0"/>
            <w:tcW w:w="7512" w:type="dxa"/>
          </w:tcPr>
          <w:p w:rsidR="009E4AA1" w:rsidRPr="00333E10" w:rsidRDefault="009E4AA1" w:rsidP="009E4AA1">
            <w:pPr>
              <w:pStyle w:val="TableParagraph"/>
              <w:spacing w:before="25"/>
              <w:rPr>
                <w:rFonts w:ascii="Times New Roman" w:hAnsi="Times New Roman" w:cs="Times New Roman"/>
                <w:b w:val="0"/>
              </w:rPr>
            </w:pPr>
            <w:r w:rsidRPr="007C1779">
              <w:rPr>
                <w:rFonts w:ascii="Times New Roman" w:hAnsi="Times New Roman" w:cs="Times New Roman"/>
                <w:b w:val="0"/>
              </w:rPr>
              <w:t xml:space="preserve">Kırklareli İl Özel İdaresi 2018 – 2022 Stratejik Planı </w:t>
            </w:r>
          </w:p>
        </w:tc>
      </w:tr>
      <w:tr w:rsidR="009E4AA1" w:rsidRPr="00F72620" w:rsidTr="009E4AA1">
        <w:trPr>
          <w:trHeight w:val="419"/>
        </w:trPr>
        <w:tc>
          <w:tcPr>
            <w:cnfStyle w:val="001000000000" w:firstRow="0" w:lastRow="0" w:firstColumn="1" w:lastColumn="0" w:oddVBand="0" w:evenVBand="0" w:oddHBand="0" w:evenHBand="0" w:firstRowFirstColumn="0" w:firstRowLastColumn="0" w:lastRowFirstColumn="0" w:lastRowLastColumn="0"/>
            <w:tcW w:w="5681" w:type="dxa"/>
          </w:tcPr>
          <w:p w:rsidR="009E4AA1" w:rsidRPr="00333E10" w:rsidRDefault="009E4AA1" w:rsidP="009E4AA1">
            <w:pPr>
              <w:pStyle w:val="TableParagraph"/>
              <w:rPr>
                <w:rFonts w:ascii="Times New Roman" w:hAnsi="Times New Roman" w:cs="Times New Roman"/>
                <w:b w:val="0"/>
                <w:w w:val="105"/>
              </w:rPr>
            </w:pPr>
          </w:p>
        </w:tc>
        <w:tc>
          <w:tcPr>
            <w:cnfStyle w:val="000100000000" w:firstRow="0" w:lastRow="0" w:firstColumn="0" w:lastColumn="1" w:oddVBand="0" w:evenVBand="0" w:oddHBand="0" w:evenHBand="0" w:firstRowFirstColumn="0" w:firstRowLastColumn="0" w:lastRowFirstColumn="0" w:lastRowLastColumn="0"/>
            <w:tcW w:w="7512" w:type="dxa"/>
          </w:tcPr>
          <w:p w:rsidR="009E4AA1" w:rsidRPr="00333E10" w:rsidRDefault="009E4AA1" w:rsidP="009E4AA1">
            <w:pPr>
              <w:pStyle w:val="TableParagraph"/>
              <w:spacing w:before="25"/>
              <w:rPr>
                <w:rFonts w:ascii="Times New Roman" w:hAnsi="Times New Roman" w:cs="Times New Roman"/>
                <w:b w:val="0"/>
              </w:rPr>
            </w:pPr>
            <w:r w:rsidRPr="007C1779">
              <w:rPr>
                <w:rFonts w:ascii="Times New Roman" w:hAnsi="Times New Roman" w:cs="Times New Roman"/>
                <w:b w:val="0"/>
              </w:rPr>
              <w:t>Kırklareli İl Milli Eğitim Müdürlüğü 2015 -2019 Stratejik Planı</w:t>
            </w:r>
          </w:p>
        </w:tc>
      </w:tr>
      <w:tr w:rsidR="009E4AA1" w:rsidRPr="00F72620" w:rsidTr="009E4AA1">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5681" w:type="dxa"/>
          </w:tcPr>
          <w:p w:rsidR="009E4AA1" w:rsidRPr="00333E10" w:rsidRDefault="009E4AA1" w:rsidP="009E4AA1">
            <w:pPr>
              <w:pStyle w:val="TableParagraph"/>
              <w:rPr>
                <w:rFonts w:ascii="Times New Roman" w:hAnsi="Times New Roman" w:cs="Times New Roman"/>
                <w:b w:val="0"/>
                <w:w w:val="105"/>
              </w:rPr>
            </w:pPr>
          </w:p>
        </w:tc>
        <w:tc>
          <w:tcPr>
            <w:cnfStyle w:val="000100000000" w:firstRow="0" w:lastRow="0" w:firstColumn="0" w:lastColumn="1" w:oddVBand="0" w:evenVBand="0" w:oddHBand="0" w:evenHBand="0" w:firstRowFirstColumn="0" w:firstRowLastColumn="0" w:lastRowFirstColumn="0" w:lastRowLastColumn="0"/>
            <w:tcW w:w="7512" w:type="dxa"/>
          </w:tcPr>
          <w:p w:rsidR="009E4AA1" w:rsidRPr="00CC1067" w:rsidRDefault="009E4AA1" w:rsidP="009E4AA1">
            <w:pPr>
              <w:pStyle w:val="TableParagraph"/>
              <w:spacing w:before="25"/>
              <w:rPr>
                <w:rFonts w:ascii="Times New Roman" w:hAnsi="Times New Roman" w:cs="Times New Roman"/>
                <w:b w:val="0"/>
              </w:rPr>
            </w:pPr>
            <w:r w:rsidRPr="00D77F94">
              <w:rPr>
                <w:rFonts w:ascii="Times New Roman" w:hAnsi="Times New Roman" w:cs="Times New Roman"/>
                <w:b w:val="0"/>
              </w:rPr>
              <w:t>Kırklareli İl Milli Eğitim Müdürlüğü 2019 - 2023 Stratejik Planı</w:t>
            </w:r>
          </w:p>
        </w:tc>
      </w:tr>
      <w:tr w:rsidR="009E4AA1" w:rsidRPr="00F72620" w:rsidTr="009E4AA1">
        <w:trPr>
          <w:trHeight w:val="419"/>
        </w:trPr>
        <w:tc>
          <w:tcPr>
            <w:cnfStyle w:val="001000000000" w:firstRow="0" w:lastRow="0" w:firstColumn="1" w:lastColumn="0" w:oddVBand="0" w:evenVBand="0" w:oddHBand="0" w:evenHBand="0" w:firstRowFirstColumn="0" w:firstRowLastColumn="0" w:lastRowFirstColumn="0" w:lastRowLastColumn="0"/>
            <w:tcW w:w="5681" w:type="dxa"/>
          </w:tcPr>
          <w:p w:rsidR="009E4AA1" w:rsidRPr="00333E10" w:rsidRDefault="009E4AA1" w:rsidP="009E4AA1">
            <w:pPr>
              <w:pStyle w:val="TableParagraph"/>
              <w:rPr>
                <w:rFonts w:ascii="Times New Roman" w:hAnsi="Times New Roman" w:cs="Times New Roman"/>
                <w:b w:val="0"/>
                <w:w w:val="105"/>
              </w:rPr>
            </w:pPr>
          </w:p>
        </w:tc>
        <w:tc>
          <w:tcPr>
            <w:cnfStyle w:val="000100000000" w:firstRow="0" w:lastRow="0" w:firstColumn="0" w:lastColumn="1" w:oddVBand="0" w:evenVBand="0" w:oddHBand="0" w:evenHBand="0" w:firstRowFirstColumn="0" w:firstRowLastColumn="0" w:lastRowFirstColumn="0" w:lastRowLastColumn="0"/>
            <w:tcW w:w="7512" w:type="dxa"/>
          </w:tcPr>
          <w:p w:rsidR="009E4AA1" w:rsidRPr="007C1779" w:rsidRDefault="009E4AA1" w:rsidP="009E4AA1">
            <w:pPr>
              <w:pStyle w:val="TableParagraph"/>
              <w:spacing w:before="25"/>
              <w:rPr>
                <w:rFonts w:ascii="Times New Roman" w:hAnsi="Times New Roman" w:cs="Times New Roman"/>
                <w:b w:val="0"/>
              </w:rPr>
            </w:pPr>
            <w:r w:rsidRPr="00CC1067">
              <w:rPr>
                <w:rFonts w:ascii="Times New Roman" w:hAnsi="Times New Roman" w:cs="Times New Roman"/>
                <w:b w:val="0"/>
              </w:rPr>
              <w:t>2014-2023 Trakya Bölgesi Bölge Planı</w:t>
            </w:r>
          </w:p>
        </w:tc>
      </w:tr>
    </w:tbl>
    <w:p w:rsidR="009272D5" w:rsidRDefault="009272D5" w:rsidP="009272D5"/>
    <w:p w:rsidR="009E4AA1" w:rsidRDefault="009E4AA1" w:rsidP="009272D5"/>
    <w:p w:rsidR="009E4AA1" w:rsidRDefault="009E4AA1" w:rsidP="009272D5"/>
    <w:p w:rsidR="009E4AA1" w:rsidRPr="009272D5" w:rsidRDefault="009E4AA1" w:rsidP="009272D5"/>
    <w:bookmarkEnd w:id="9"/>
    <w:p w:rsidR="009E4AA1" w:rsidRPr="009272D5" w:rsidRDefault="009E4AA1" w:rsidP="009E4AA1">
      <w:pPr>
        <w:pStyle w:val="Balk1"/>
        <w:spacing w:before="0"/>
        <w:ind w:left="1418"/>
        <w:rPr>
          <w:rFonts w:ascii="Times New Roman" w:hAnsi="Times New Roman" w:cs="Times New Roman"/>
          <w:color w:val="auto"/>
          <w:sz w:val="32"/>
          <w:szCs w:val="28"/>
        </w:rPr>
      </w:pPr>
      <w:r w:rsidRPr="009272D5">
        <w:rPr>
          <w:rFonts w:ascii="Times New Roman" w:hAnsi="Times New Roman" w:cs="Times New Roman"/>
          <w:color w:val="auto"/>
          <w:sz w:val="32"/>
          <w:szCs w:val="28"/>
        </w:rPr>
        <w:t>Faaliyet Alanları İle Ürün Ve Hizmetlerin Belirlenmesi</w:t>
      </w:r>
    </w:p>
    <w:p w:rsidR="009E4AA1" w:rsidRDefault="009E4AA1" w:rsidP="009E4AA1">
      <w:pPr>
        <w:spacing w:before="1" w:line="264" w:lineRule="auto"/>
        <w:ind w:left="993" w:right="525" w:firstLine="425"/>
        <w:rPr>
          <w:rFonts w:ascii="Times New Roman" w:hAnsi="Times New Roman" w:cs="Times New Roman"/>
          <w:sz w:val="22"/>
        </w:rPr>
      </w:pPr>
      <w:r w:rsidRPr="009272D5">
        <w:rPr>
          <w:rFonts w:ascii="Times New Roman" w:hAnsi="Times New Roman" w:cs="Times New Roman"/>
        </w:rPr>
        <w:t xml:space="preserve">2019–2023 Stratejik Plan hazırlık sürecinde Kofçaz İlçe Milli Eğitim Müdürlüğü’nün faaliyet alanları ve hizmetlerinin belirlenmesine yönelik çalışmalar yapılmıştır. Kofçaz İlçe Milli Eğitim Müdürlüğü Birimlerinin yasal yükümlülükleri, standart dosya planı, üst politika belgeleri, yürürlükteki sistemler ve kamu hizmet </w:t>
      </w:r>
      <w:proofErr w:type="gramStart"/>
      <w:r w:rsidRPr="009272D5">
        <w:rPr>
          <w:rFonts w:ascii="Times New Roman" w:hAnsi="Times New Roman" w:cs="Times New Roman"/>
        </w:rPr>
        <w:t>envanteri</w:t>
      </w:r>
      <w:proofErr w:type="gramEnd"/>
      <w:r w:rsidRPr="009272D5">
        <w:rPr>
          <w:rFonts w:ascii="Times New Roman" w:hAnsi="Times New Roman" w:cs="Times New Roman"/>
        </w:rPr>
        <w:t xml:space="preserve"> incelenerek faaliyet alanları ile ürün ve hizmetleri tespit edilmiştir. Sonuç olarak Kofçaz İlçe Milli Eğitim </w:t>
      </w:r>
      <w:r w:rsidRPr="009272D5">
        <w:rPr>
          <w:rFonts w:ascii="Times New Roman" w:hAnsi="Times New Roman" w:cs="Times New Roman"/>
        </w:rPr>
        <w:lastRenderedPageBreak/>
        <w:t xml:space="preserve">Müdürlüğü’nün faaliyet alanları; </w:t>
      </w:r>
      <w:r w:rsidRPr="009272D5">
        <w:rPr>
          <w:rFonts w:ascii="Times New Roman" w:hAnsi="Times New Roman" w:cs="Times New Roman"/>
          <w:b/>
          <w:i/>
        </w:rPr>
        <w:t xml:space="preserve">eğitim ve öğretim, bilimsel, kültürel, sanatsal ve sportif faaliyetler, ölçme ve değerlendirme, insan kaynakları yönetimi, araştırma - geliştirme, yönetim ve denetim, fiziki ve teknolojik altyapı </w:t>
      </w:r>
      <w:r w:rsidRPr="009272D5">
        <w:rPr>
          <w:rFonts w:ascii="Times New Roman" w:hAnsi="Times New Roman" w:cs="Times New Roman"/>
        </w:rPr>
        <w:t>olmak üzere yedi alandan</w:t>
      </w:r>
      <w:r>
        <w:rPr>
          <w:rFonts w:ascii="Times New Roman" w:hAnsi="Times New Roman" w:cs="Times New Roman"/>
        </w:rPr>
        <w:t xml:space="preserve"> </w:t>
      </w:r>
      <w:r w:rsidRPr="009272D5">
        <w:rPr>
          <w:rFonts w:ascii="Times New Roman" w:hAnsi="Times New Roman" w:cs="Times New Roman"/>
        </w:rPr>
        <w:t>oluşmuştur</w:t>
      </w:r>
      <w:r w:rsidRPr="009272D5">
        <w:rPr>
          <w:rFonts w:ascii="Times New Roman" w:hAnsi="Times New Roman" w:cs="Times New Roman"/>
          <w:sz w:val="22"/>
        </w:rPr>
        <w:t>.</w:t>
      </w:r>
    </w:p>
    <w:p w:rsidR="009E4AA1" w:rsidRPr="009272D5" w:rsidRDefault="009E4AA1" w:rsidP="009E4AA1">
      <w:pPr>
        <w:spacing w:before="1" w:line="264" w:lineRule="auto"/>
        <w:ind w:left="1418" w:right="525"/>
        <w:rPr>
          <w:rFonts w:ascii="Times New Roman" w:hAnsi="Times New Roman" w:cs="Times New Roman"/>
          <w:sz w:val="22"/>
        </w:rPr>
      </w:pPr>
    </w:p>
    <w:tbl>
      <w:tblPr>
        <w:tblStyle w:val="KlavuzTablo2-Vurgu42"/>
        <w:tblW w:w="14175" w:type="dxa"/>
        <w:tblInd w:w="1526" w:type="dxa"/>
        <w:tblLook w:val="05A0" w:firstRow="1" w:lastRow="0" w:firstColumn="1" w:lastColumn="1" w:noHBand="0" w:noVBand="1"/>
      </w:tblPr>
      <w:tblGrid>
        <w:gridCol w:w="3533"/>
        <w:gridCol w:w="10642"/>
      </w:tblGrid>
      <w:tr w:rsidR="009E4AA1" w:rsidRPr="00C246EF" w:rsidTr="009E4AA1">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533" w:type="dxa"/>
            <w:hideMark/>
          </w:tcPr>
          <w:p w:rsidR="009E4AA1" w:rsidRPr="00C246EF" w:rsidRDefault="009E4AA1" w:rsidP="009E4AA1">
            <w:pPr>
              <w:widowControl/>
              <w:autoSpaceDE/>
              <w:autoSpaceDN/>
              <w:jc w:val="center"/>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Faaliyet Alanı</w:t>
            </w:r>
          </w:p>
        </w:tc>
        <w:tc>
          <w:tcPr>
            <w:cnfStyle w:val="000100000000" w:firstRow="0" w:lastRow="0" w:firstColumn="0" w:lastColumn="1" w:oddVBand="0" w:evenVBand="0" w:oddHBand="0" w:evenHBand="0" w:firstRowFirstColumn="0" w:firstRowLastColumn="0" w:lastRowFirstColumn="0" w:lastRowLastColumn="0"/>
            <w:tcW w:w="10642" w:type="dxa"/>
            <w:hideMark/>
          </w:tcPr>
          <w:p w:rsidR="009E4AA1" w:rsidRPr="00C246EF" w:rsidRDefault="009E4AA1" w:rsidP="009E4AA1">
            <w:pPr>
              <w:widowControl/>
              <w:autoSpaceDE/>
              <w:autoSpaceDN/>
              <w:jc w:val="center"/>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Ürün ve Hizmetler</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533" w:type="dxa"/>
            <w:vMerge w:val="restart"/>
            <w:vAlign w:val="center"/>
            <w:hideMark/>
          </w:tcPr>
          <w:p w:rsidR="009E4AA1" w:rsidRPr="00C246EF" w:rsidRDefault="009E4AA1" w:rsidP="009E4AA1">
            <w:pPr>
              <w:widowControl/>
              <w:autoSpaceDE/>
              <w:autoSpaceDN/>
              <w:spacing w:after="0"/>
              <w:jc w:val="center"/>
              <w:rPr>
                <w:rFonts w:ascii="Times New Roman" w:eastAsia="Times New Roman" w:hAnsi="Times New Roman" w:cs="Times New Roman"/>
                <w:sz w:val="20"/>
                <w:szCs w:val="20"/>
              </w:rPr>
            </w:pPr>
            <w:r w:rsidRPr="00C246EF">
              <w:rPr>
                <w:rFonts w:ascii="Times New Roman" w:eastAsia="Times New Roman" w:hAnsi="Times New Roman" w:cs="Times New Roman"/>
                <w:sz w:val="20"/>
                <w:szCs w:val="20"/>
              </w:rPr>
              <w:t>Eğitim ve Öğretim Faaliyetleri</w:t>
            </w:r>
          </w:p>
        </w:tc>
        <w:tc>
          <w:tcPr>
            <w:cnfStyle w:val="000100000000" w:firstRow="0" w:lastRow="0" w:firstColumn="0" w:lastColumn="1" w:oddVBand="0" w:evenVBand="0" w:oddHBand="0" w:evenHBand="0" w:firstRowFirstColumn="0" w:firstRowLastColumn="0" w:lastRowFirstColumn="0" w:lastRowLastColumn="0"/>
            <w:tcW w:w="10642" w:type="dxa"/>
            <w:hideMark/>
          </w:tcPr>
          <w:p w:rsidR="009E4AA1" w:rsidRPr="00C246EF" w:rsidRDefault="009E4AA1" w:rsidP="009E4AA1">
            <w:pPr>
              <w:widowControl/>
              <w:autoSpaceDE/>
              <w:autoSpaceDN/>
              <w:spacing w:after="0"/>
              <w:rPr>
                <w:rFonts w:ascii="Times New Roman" w:eastAsia="Times New Roman" w:hAnsi="Times New Roman" w:cs="Times New Roman"/>
                <w:b w:val="0"/>
                <w:color w:val="000000"/>
                <w:sz w:val="20"/>
                <w:szCs w:val="20"/>
              </w:rPr>
            </w:pPr>
            <w:r w:rsidRPr="00C246EF">
              <w:rPr>
                <w:rFonts w:ascii="Times New Roman" w:eastAsia="Times New Roman" w:hAnsi="Times New Roman" w:cs="Times New Roman"/>
                <w:b w:val="0"/>
                <w:color w:val="000000"/>
                <w:sz w:val="20"/>
                <w:szCs w:val="20"/>
              </w:rPr>
              <w:t xml:space="preserve">Eğitimde fırsat eşitliğini sağlamak,  </w:t>
            </w:r>
          </w:p>
        </w:tc>
      </w:tr>
      <w:tr w:rsidR="009E4AA1" w:rsidRPr="00C246EF" w:rsidTr="009E4AA1">
        <w:trPr>
          <w:trHeight w:val="223"/>
        </w:trPr>
        <w:tc>
          <w:tcPr>
            <w:cnfStyle w:val="001000000000" w:firstRow="0" w:lastRow="0" w:firstColumn="1" w:lastColumn="0" w:oddVBand="0" w:evenVBand="0" w:oddHBand="0" w:evenHBand="0" w:firstRowFirstColumn="0" w:firstRowLastColumn="0" w:lastRowFirstColumn="0" w:lastRowLastColumn="0"/>
            <w:tcW w:w="3533" w:type="dxa"/>
            <w:vMerge/>
            <w:hideMark/>
          </w:tcPr>
          <w:p w:rsidR="009E4AA1" w:rsidRPr="00C246EF" w:rsidRDefault="009E4AA1" w:rsidP="009E4AA1">
            <w:pPr>
              <w:widowControl/>
              <w:autoSpaceDE/>
              <w:autoSpaceDN/>
              <w:spacing w:after="0"/>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0642" w:type="dxa"/>
            <w:hideMark/>
          </w:tcPr>
          <w:p w:rsidR="009E4AA1" w:rsidRPr="00C246EF" w:rsidRDefault="009E4AA1" w:rsidP="009E4AA1">
            <w:pPr>
              <w:widowControl/>
              <w:autoSpaceDE/>
              <w:autoSpaceDN/>
              <w:spacing w:after="0"/>
              <w:rPr>
                <w:rFonts w:ascii="Times New Roman" w:eastAsia="Times New Roman" w:hAnsi="Times New Roman" w:cs="Times New Roman"/>
                <w:b w:val="0"/>
                <w:color w:val="000000"/>
                <w:sz w:val="20"/>
                <w:szCs w:val="20"/>
              </w:rPr>
            </w:pPr>
            <w:r w:rsidRPr="00C246EF">
              <w:rPr>
                <w:rFonts w:ascii="Times New Roman" w:eastAsia="Times New Roman" w:hAnsi="Times New Roman" w:cs="Times New Roman"/>
                <w:b w:val="0"/>
                <w:color w:val="000000"/>
                <w:sz w:val="20"/>
                <w:szCs w:val="20"/>
              </w:rPr>
              <w:t>Eğitim öğretim programlarının uygulanmasını sağlamak, uygulama rehberleri hazırlamak,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533" w:type="dxa"/>
            <w:vMerge/>
            <w:hideMark/>
          </w:tcPr>
          <w:p w:rsidR="009E4AA1" w:rsidRPr="00C246EF" w:rsidRDefault="009E4AA1" w:rsidP="009E4AA1">
            <w:pPr>
              <w:widowControl/>
              <w:autoSpaceDE/>
              <w:autoSpaceDN/>
              <w:spacing w:after="0"/>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0642" w:type="dxa"/>
            <w:hideMark/>
          </w:tcPr>
          <w:p w:rsidR="009E4AA1" w:rsidRPr="00C246EF" w:rsidRDefault="009E4AA1" w:rsidP="009E4AA1">
            <w:pPr>
              <w:widowControl/>
              <w:autoSpaceDE/>
              <w:autoSpaceDN/>
              <w:spacing w:after="0"/>
              <w:rPr>
                <w:rFonts w:ascii="Times New Roman" w:eastAsia="Times New Roman" w:hAnsi="Times New Roman" w:cs="Times New Roman"/>
                <w:b w:val="0"/>
                <w:color w:val="000000"/>
                <w:sz w:val="20"/>
                <w:szCs w:val="20"/>
              </w:rPr>
            </w:pPr>
            <w:r w:rsidRPr="00C246EF">
              <w:rPr>
                <w:rFonts w:ascii="Times New Roman" w:eastAsia="Times New Roman" w:hAnsi="Times New Roman" w:cs="Times New Roman"/>
                <w:b w:val="0"/>
                <w:color w:val="000000"/>
                <w:sz w:val="20"/>
                <w:szCs w:val="20"/>
              </w:rPr>
              <w:t>Ders kitapları, öğretim materyalleri ve eğitim araç-gereçlerine ilişkin işlemleri yürütmek, etkin kullanımlarını sağlamak,</w:t>
            </w:r>
          </w:p>
        </w:tc>
      </w:tr>
      <w:tr w:rsidR="009E4AA1" w:rsidRPr="00C246EF" w:rsidTr="009E4AA1">
        <w:trPr>
          <w:trHeight w:val="223"/>
        </w:trPr>
        <w:tc>
          <w:tcPr>
            <w:cnfStyle w:val="001000000000" w:firstRow="0" w:lastRow="0" w:firstColumn="1" w:lastColumn="0" w:oddVBand="0" w:evenVBand="0" w:oddHBand="0" w:evenHBand="0" w:firstRowFirstColumn="0" w:firstRowLastColumn="0" w:lastRowFirstColumn="0" w:lastRowLastColumn="0"/>
            <w:tcW w:w="3533" w:type="dxa"/>
            <w:vMerge/>
            <w:hideMark/>
          </w:tcPr>
          <w:p w:rsidR="009E4AA1" w:rsidRPr="00C246EF" w:rsidRDefault="009E4AA1" w:rsidP="009E4AA1">
            <w:pPr>
              <w:widowControl/>
              <w:autoSpaceDE/>
              <w:autoSpaceDN/>
              <w:spacing w:after="0"/>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0642" w:type="dxa"/>
            <w:hideMark/>
          </w:tcPr>
          <w:p w:rsidR="009E4AA1" w:rsidRPr="00C246EF" w:rsidRDefault="009E4AA1" w:rsidP="009E4AA1">
            <w:pPr>
              <w:widowControl/>
              <w:autoSpaceDE/>
              <w:autoSpaceDN/>
              <w:spacing w:after="0"/>
              <w:rPr>
                <w:rFonts w:ascii="Times New Roman" w:eastAsia="Times New Roman" w:hAnsi="Times New Roman" w:cs="Times New Roman"/>
                <w:b w:val="0"/>
                <w:color w:val="000000"/>
                <w:sz w:val="20"/>
                <w:szCs w:val="20"/>
              </w:rPr>
            </w:pPr>
            <w:r w:rsidRPr="00C246EF">
              <w:rPr>
                <w:rFonts w:ascii="Times New Roman" w:eastAsia="Times New Roman" w:hAnsi="Times New Roman" w:cs="Times New Roman"/>
                <w:b w:val="0"/>
                <w:color w:val="000000"/>
                <w:sz w:val="20"/>
                <w:szCs w:val="20"/>
              </w:rPr>
              <w:t>Eğitime erişimi teşvik edecek ve artıracak çalışmalar yapmak,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533" w:type="dxa"/>
            <w:vMerge/>
            <w:hideMark/>
          </w:tcPr>
          <w:p w:rsidR="009E4AA1" w:rsidRPr="00C246EF" w:rsidRDefault="009E4AA1" w:rsidP="009E4AA1">
            <w:pPr>
              <w:widowControl/>
              <w:autoSpaceDE/>
              <w:autoSpaceDN/>
              <w:spacing w:after="0"/>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0642" w:type="dxa"/>
            <w:hideMark/>
          </w:tcPr>
          <w:p w:rsidR="009E4AA1" w:rsidRPr="00C246EF" w:rsidRDefault="009E4AA1" w:rsidP="009E4AA1">
            <w:pPr>
              <w:widowControl/>
              <w:autoSpaceDE/>
              <w:autoSpaceDN/>
              <w:spacing w:after="0"/>
              <w:rPr>
                <w:rFonts w:ascii="Times New Roman" w:eastAsia="Times New Roman" w:hAnsi="Times New Roman" w:cs="Times New Roman"/>
                <w:b w:val="0"/>
                <w:color w:val="000000"/>
                <w:sz w:val="20"/>
                <w:szCs w:val="20"/>
              </w:rPr>
            </w:pPr>
            <w:r w:rsidRPr="00C246EF">
              <w:rPr>
                <w:rFonts w:ascii="Times New Roman" w:eastAsia="Times New Roman" w:hAnsi="Times New Roman" w:cs="Times New Roman"/>
                <w:b w:val="0"/>
                <w:color w:val="000000"/>
                <w:sz w:val="20"/>
                <w:szCs w:val="20"/>
              </w:rPr>
              <w:t>Eğitim hizmetlerinin yürütülmesinde verimliliği sağlamak,</w:t>
            </w:r>
          </w:p>
        </w:tc>
      </w:tr>
      <w:tr w:rsidR="009E4AA1" w:rsidRPr="00C246EF" w:rsidTr="009E4AA1">
        <w:trPr>
          <w:trHeight w:val="223"/>
        </w:trPr>
        <w:tc>
          <w:tcPr>
            <w:cnfStyle w:val="001000000000" w:firstRow="0" w:lastRow="0" w:firstColumn="1" w:lastColumn="0" w:oddVBand="0" w:evenVBand="0" w:oddHBand="0" w:evenHBand="0" w:firstRowFirstColumn="0" w:firstRowLastColumn="0" w:lastRowFirstColumn="0" w:lastRowLastColumn="0"/>
            <w:tcW w:w="3533" w:type="dxa"/>
            <w:vMerge/>
            <w:hideMark/>
          </w:tcPr>
          <w:p w:rsidR="009E4AA1" w:rsidRPr="00C246EF" w:rsidRDefault="009E4AA1" w:rsidP="009E4AA1">
            <w:pPr>
              <w:widowControl/>
              <w:autoSpaceDE/>
              <w:autoSpaceDN/>
              <w:spacing w:after="0"/>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0642" w:type="dxa"/>
            <w:hideMark/>
          </w:tcPr>
          <w:p w:rsidR="009E4AA1" w:rsidRPr="00C246EF" w:rsidRDefault="009E4AA1" w:rsidP="009E4AA1">
            <w:pPr>
              <w:widowControl/>
              <w:autoSpaceDE/>
              <w:autoSpaceDN/>
              <w:spacing w:after="0"/>
              <w:rPr>
                <w:rFonts w:ascii="Times New Roman" w:eastAsia="Times New Roman" w:hAnsi="Times New Roman" w:cs="Times New Roman"/>
                <w:b w:val="0"/>
                <w:color w:val="000000"/>
                <w:sz w:val="20"/>
                <w:szCs w:val="20"/>
              </w:rPr>
            </w:pPr>
            <w:r w:rsidRPr="00C246EF">
              <w:rPr>
                <w:rFonts w:ascii="Times New Roman" w:eastAsia="Times New Roman" w:hAnsi="Times New Roman" w:cs="Times New Roman"/>
                <w:b w:val="0"/>
                <w:color w:val="000000"/>
                <w:sz w:val="20"/>
                <w:szCs w:val="20"/>
              </w:rPr>
              <w:t>Eğitim kurumları ve öğrencilere yönelik araştırma, geliştirme ve saha çalışmaları yapmak,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533" w:type="dxa"/>
            <w:vMerge/>
            <w:hideMark/>
          </w:tcPr>
          <w:p w:rsidR="009E4AA1" w:rsidRPr="00C246EF" w:rsidRDefault="009E4AA1" w:rsidP="009E4AA1">
            <w:pPr>
              <w:widowControl/>
              <w:autoSpaceDE/>
              <w:autoSpaceDN/>
              <w:spacing w:after="0"/>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0642" w:type="dxa"/>
            <w:hideMark/>
          </w:tcPr>
          <w:p w:rsidR="009E4AA1" w:rsidRPr="00C246EF" w:rsidRDefault="009E4AA1" w:rsidP="009E4AA1">
            <w:pPr>
              <w:widowControl/>
              <w:autoSpaceDE/>
              <w:autoSpaceDN/>
              <w:spacing w:after="0"/>
              <w:rPr>
                <w:rFonts w:ascii="Times New Roman" w:eastAsia="Times New Roman" w:hAnsi="Times New Roman" w:cs="Times New Roman"/>
                <w:b w:val="0"/>
                <w:color w:val="000000"/>
                <w:sz w:val="20"/>
                <w:szCs w:val="20"/>
              </w:rPr>
            </w:pPr>
            <w:r w:rsidRPr="00C246EF">
              <w:rPr>
                <w:rFonts w:ascii="Times New Roman" w:eastAsia="Times New Roman" w:hAnsi="Times New Roman" w:cs="Times New Roman"/>
                <w:b w:val="0"/>
                <w:color w:val="000000"/>
                <w:sz w:val="20"/>
                <w:szCs w:val="20"/>
              </w:rPr>
              <w:t>Eğitim moral ortamını, okul ve kurum kültürünü ve öğrenme süreçlerini geliştirmek,</w:t>
            </w:r>
          </w:p>
        </w:tc>
      </w:tr>
      <w:tr w:rsidR="009E4AA1" w:rsidRPr="00C246EF" w:rsidTr="009E4AA1">
        <w:trPr>
          <w:trHeight w:val="223"/>
        </w:trPr>
        <w:tc>
          <w:tcPr>
            <w:cnfStyle w:val="001000000000" w:firstRow="0" w:lastRow="0" w:firstColumn="1" w:lastColumn="0" w:oddVBand="0" w:evenVBand="0" w:oddHBand="0" w:evenHBand="0" w:firstRowFirstColumn="0" w:firstRowLastColumn="0" w:lastRowFirstColumn="0" w:lastRowLastColumn="0"/>
            <w:tcW w:w="3533" w:type="dxa"/>
            <w:vMerge/>
            <w:hideMark/>
          </w:tcPr>
          <w:p w:rsidR="009E4AA1" w:rsidRPr="00C246EF" w:rsidRDefault="009E4AA1" w:rsidP="009E4AA1">
            <w:pPr>
              <w:widowControl/>
              <w:autoSpaceDE/>
              <w:autoSpaceDN/>
              <w:spacing w:after="0"/>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0642" w:type="dxa"/>
            <w:hideMark/>
          </w:tcPr>
          <w:p w:rsidR="009E4AA1" w:rsidRPr="00C246EF" w:rsidRDefault="009E4AA1" w:rsidP="009E4AA1">
            <w:pPr>
              <w:widowControl/>
              <w:autoSpaceDE/>
              <w:autoSpaceDN/>
              <w:spacing w:after="0"/>
              <w:rPr>
                <w:rFonts w:ascii="Times New Roman" w:eastAsia="Times New Roman" w:hAnsi="Times New Roman" w:cs="Times New Roman"/>
                <w:b w:val="0"/>
                <w:color w:val="000000"/>
                <w:sz w:val="20"/>
                <w:szCs w:val="20"/>
              </w:rPr>
            </w:pPr>
            <w:r w:rsidRPr="00C246EF">
              <w:rPr>
                <w:rFonts w:ascii="Times New Roman" w:eastAsia="Times New Roman" w:hAnsi="Times New Roman" w:cs="Times New Roman"/>
                <w:b w:val="0"/>
                <w:color w:val="000000"/>
                <w:sz w:val="20"/>
                <w:szCs w:val="20"/>
              </w:rPr>
              <w:t>Eğitime ilişkin projeler geliştirmek, uygulamak ve sonuçlarından yararlanmak,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533" w:type="dxa"/>
            <w:vMerge/>
            <w:hideMark/>
          </w:tcPr>
          <w:p w:rsidR="009E4AA1" w:rsidRPr="00C246EF" w:rsidRDefault="009E4AA1" w:rsidP="009E4AA1">
            <w:pPr>
              <w:widowControl/>
              <w:autoSpaceDE/>
              <w:autoSpaceDN/>
              <w:spacing w:after="0"/>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0642" w:type="dxa"/>
            <w:hideMark/>
          </w:tcPr>
          <w:p w:rsidR="009E4AA1" w:rsidRPr="00C246EF" w:rsidRDefault="009E4AA1" w:rsidP="009E4AA1">
            <w:pPr>
              <w:widowControl/>
              <w:autoSpaceDE/>
              <w:autoSpaceDN/>
              <w:spacing w:after="0"/>
              <w:rPr>
                <w:rFonts w:ascii="Times New Roman" w:eastAsia="Times New Roman" w:hAnsi="Times New Roman" w:cs="Times New Roman"/>
                <w:b w:val="0"/>
                <w:color w:val="000000"/>
                <w:sz w:val="20"/>
                <w:szCs w:val="20"/>
              </w:rPr>
            </w:pPr>
            <w:r w:rsidRPr="00C246EF">
              <w:rPr>
                <w:rFonts w:ascii="Times New Roman" w:eastAsia="Times New Roman" w:hAnsi="Times New Roman" w:cs="Times New Roman"/>
                <w:b w:val="0"/>
                <w:color w:val="000000"/>
                <w:sz w:val="20"/>
                <w:szCs w:val="20"/>
              </w:rPr>
              <w:t>Kamu ve özel sektör eğitim paydaşlarıyla iş birliği içinde gerekli iş ve işlemleri yürütmek,</w:t>
            </w:r>
          </w:p>
        </w:tc>
      </w:tr>
      <w:tr w:rsidR="009E4AA1" w:rsidRPr="00C246EF" w:rsidTr="009E4AA1">
        <w:trPr>
          <w:trHeight w:val="223"/>
        </w:trPr>
        <w:tc>
          <w:tcPr>
            <w:cnfStyle w:val="001000000000" w:firstRow="0" w:lastRow="0" w:firstColumn="1" w:lastColumn="0" w:oddVBand="0" w:evenVBand="0" w:oddHBand="0" w:evenHBand="0" w:firstRowFirstColumn="0" w:firstRowLastColumn="0" w:lastRowFirstColumn="0" w:lastRowLastColumn="0"/>
            <w:tcW w:w="3533" w:type="dxa"/>
            <w:vMerge/>
            <w:hideMark/>
          </w:tcPr>
          <w:p w:rsidR="009E4AA1" w:rsidRPr="00C246EF" w:rsidRDefault="009E4AA1" w:rsidP="009E4AA1">
            <w:pPr>
              <w:widowControl/>
              <w:autoSpaceDE/>
              <w:autoSpaceDN/>
              <w:spacing w:after="0"/>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0642" w:type="dxa"/>
            <w:hideMark/>
          </w:tcPr>
          <w:p w:rsidR="009E4AA1" w:rsidRPr="00C246EF" w:rsidRDefault="009E4AA1" w:rsidP="009E4AA1">
            <w:pPr>
              <w:widowControl/>
              <w:autoSpaceDE/>
              <w:autoSpaceDN/>
              <w:spacing w:after="0"/>
              <w:rPr>
                <w:rFonts w:ascii="Times New Roman" w:eastAsia="Times New Roman" w:hAnsi="Times New Roman" w:cs="Times New Roman"/>
                <w:b w:val="0"/>
                <w:color w:val="000000"/>
                <w:sz w:val="20"/>
                <w:szCs w:val="20"/>
              </w:rPr>
            </w:pPr>
            <w:r w:rsidRPr="00C246EF">
              <w:rPr>
                <w:rFonts w:ascii="Times New Roman" w:eastAsia="Times New Roman" w:hAnsi="Times New Roman" w:cs="Times New Roman"/>
                <w:b w:val="0"/>
                <w:color w:val="000000"/>
                <w:sz w:val="20"/>
                <w:szCs w:val="20"/>
              </w:rPr>
              <w:t>Eğitim hizmetlerinin geliştirilmesi amacıyla Bakanlığa tekliflerde bulunmak,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533" w:type="dxa"/>
            <w:vMerge/>
            <w:hideMark/>
          </w:tcPr>
          <w:p w:rsidR="009E4AA1" w:rsidRPr="00C246EF" w:rsidRDefault="009E4AA1" w:rsidP="009E4AA1">
            <w:pPr>
              <w:widowControl/>
              <w:autoSpaceDE/>
              <w:autoSpaceDN/>
              <w:spacing w:after="0"/>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0642" w:type="dxa"/>
            <w:hideMark/>
          </w:tcPr>
          <w:p w:rsidR="009E4AA1" w:rsidRPr="00C246EF" w:rsidRDefault="009E4AA1" w:rsidP="009E4AA1">
            <w:pPr>
              <w:widowControl/>
              <w:autoSpaceDE/>
              <w:autoSpaceDN/>
              <w:spacing w:after="0"/>
              <w:rPr>
                <w:rFonts w:ascii="Times New Roman" w:eastAsia="Times New Roman" w:hAnsi="Times New Roman" w:cs="Times New Roman"/>
                <w:b w:val="0"/>
                <w:color w:val="000000"/>
                <w:sz w:val="20"/>
                <w:szCs w:val="20"/>
              </w:rPr>
            </w:pPr>
            <w:r w:rsidRPr="00C246EF">
              <w:rPr>
                <w:rFonts w:ascii="Times New Roman" w:eastAsia="Times New Roman" w:hAnsi="Times New Roman" w:cs="Times New Roman"/>
                <w:b w:val="0"/>
                <w:color w:val="000000"/>
                <w:sz w:val="20"/>
                <w:szCs w:val="20"/>
              </w:rPr>
              <w:t>Etkili ve öğrenci merkezli eğitimi geliştirmek ve iyi uygulamaları teşvik etmek,</w:t>
            </w:r>
          </w:p>
        </w:tc>
      </w:tr>
      <w:tr w:rsidR="009E4AA1" w:rsidRPr="00C246EF" w:rsidTr="009E4AA1">
        <w:trPr>
          <w:trHeight w:val="223"/>
        </w:trPr>
        <w:tc>
          <w:tcPr>
            <w:cnfStyle w:val="001000000000" w:firstRow="0" w:lastRow="0" w:firstColumn="1" w:lastColumn="0" w:oddVBand="0" w:evenVBand="0" w:oddHBand="0" w:evenHBand="0" w:firstRowFirstColumn="0" w:firstRowLastColumn="0" w:lastRowFirstColumn="0" w:lastRowLastColumn="0"/>
            <w:tcW w:w="3533" w:type="dxa"/>
            <w:vMerge/>
            <w:hideMark/>
          </w:tcPr>
          <w:p w:rsidR="009E4AA1" w:rsidRPr="00C246EF" w:rsidRDefault="009E4AA1" w:rsidP="009E4AA1">
            <w:pPr>
              <w:widowControl/>
              <w:autoSpaceDE/>
              <w:autoSpaceDN/>
              <w:spacing w:after="0"/>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0642" w:type="dxa"/>
            <w:hideMark/>
          </w:tcPr>
          <w:p w:rsidR="009E4AA1" w:rsidRPr="00C246EF" w:rsidRDefault="009E4AA1" w:rsidP="009E4AA1">
            <w:pPr>
              <w:widowControl/>
              <w:autoSpaceDE/>
              <w:autoSpaceDN/>
              <w:spacing w:after="0"/>
              <w:rPr>
                <w:rFonts w:ascii="Times New Roman" w:eastAsia="Times New Roman" w:hAnsi="Times New Roman" w:cs="Times New Roman"/>
                <w:b w:val="0"/>
                <w:color w:val="000000"/>
                <w:sz w:val="20"/>
                <w:szCs w:val="20"/>
              </w:rPr>
            </w:pPr>
            <w:r w:rsidRPr="00C246EF">
              <w:rPr>
                <w:rFonts w:ascii="Times New Roman" w:eastAsia="Times New Roman" w:hAnsi="Times New Roman" w:cs="Times New Roman"/>
                <w:b w:val="0"/>
                <w:color w:val="000000"/>
                <w:sz w:val="20"/>
                <w:szCs w:val="20"/>
              </w:rPr>
              <w:t>Okul öncesi eğitimi yaygınlaştıracak ve geliştirecek çalışmalar yapmak,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533" w:type="dxa"/>
            <w:vMerge/>
            <w:hideMark/>
          </w:tcPr>
          <w:p w:rsidR="009E4AA1" w:rsidRPr="00C246EF" w:rsidRDefault="009E4AA1" w:rsidP="009E4AA1">
            <w:pPr>
              <w:widowControl/>
              <w:autoSpaceDE/>
              <w:autoSpaceDN/>
              <w:spacing w:after="0"/>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0642" w:type="dxa"/>
            <w:hideMark/>
          </w:tcPr>
          <w:p w:rsidR="009E4AA1" w:rsidRPr="00C246EF" w:rsidRDefault="009E4AA1" w:rsidP="009E4AA1">
            <w:pPr>
              <w:widowControl/>
              <w:autoSpaceDE/>
              <w:autoSpaceDN/>
              <w:spacing w:after="0"/>
              <w:rPr>
                <w:rFonts w:ascii="Times New Roman" w:eastAsia="Times New Roman" w:hAnsi="Times New Roman" w:cs="Times New Roman"/>
                <w:b w:val="0"/>
                <w:color w:val="000000"/>
                <w:sz w:val="20"/>
                <w:szCs w:val="20"/>
              </w:rPr>
            </w:pPr>
            <w:r w:rsidRPr="00C246EF">
              <w:rPr>
                <w:rFonts w:ascii="Times New Roman" w:eastAsia="Times New Roman" w:hAnsi="Times New Roman" w:cs="Times New Roman"/>
                <w:b w:val="0"/>
                <w:color w:val="000000"/>
                <w:sz w:val="20"/>
                <w:szCs w:val="20"/>
              </w:rPr>
              <w:t>İlköğretim öğrencilerinin maddi yönden desteklenmesini koordine etmek,</w:t>
            </w:r>
          </w:p>
        </w:tc>
      </w:tr>
      <w:tr w:rsidR="009E4AA1" w:rsidRPr="00C246EF" w:rsidTr="009E4AA1">
        <w:trPr>
          <w:trHeight w:val="223"/>
        </w:trPr>
        <w:tc>
          <w:tcPr>
            <w:cnfStyle w:val="001000000000" w:firstRow="0" w:lastRow="0" w:firstColumn="1" w:lastColumn="0" w:oddVBand="0" w:evenVBand="0" w:oddHBand="0" w:evenHBand="0" w:firstRowFirstColumn="0" w:firstRowLastColumn="0" w:lastRowFirstColumn="0" w:lastRowLastColumn="0"/>
            <w:tcW w:w="3533" w:type="dxa"/>
            <w:vMerge/>
            <w:hideMark/>
          </w:tcPr>
          <w:p w:rsidR="009E4AA1" w:rsidRPr="00C246EF" w:rsidRDefault="009E4AA1" w:rsidP="009E4AA1">
            <w:pPr>
              <w:widowControl/>
              <w:autoSpaceDE/>
              <w:autoSpaceDN/>
              <w:spacing w:after="0"/>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0642" w:type="dxa"/>
            <w:hideMark/>
          </w:tcPr>
          <w:p w:rsidR="009E4AA1" w:rsidRPr="00C246EF" w:rsidRDefault="009E4AA1" w:rsidP="009E4AA1">
            <w:pPr>
              <w:widowControl/>
              <w:autoSpaceDE/>
              <w:autoSpaceDN/>
              <w:spacing w:after="0"/>
              <w:rPr>
                <w:rFonts w:ascii="Times New Roman" w:eastAsia="Times New Roman" w:hAnsi="Times New Roman" w:cs="Times New Roman"/>
                <w:b w:val="0"/>
                <w:color w:val="000000"/>
                <w:sz w:val="20"/>
                <w:szCs w:val="20"/>
              </w:rPr>
            </w:pPr>
            <w:r w:rsidRPr="00C246EF">
              <w:rPr>
                <w:rFonts w:ascii="Times New Roman" w:eastAsia="Times New Roman" w:hAnsi="Times New Roman" w:cs="Times New Roman"/>
                <w:b w:val="0"/>
                <w:color w:val="000000"/>
                <w:sz w:val="20"/>
                <w:szCs w:val="20"/>
              </w:rPr>
              <w:t>Yükseköğretimle ilgili Bakanlıkça verilen görevleri yerine getirmek,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533" w:type="dxa"/>
            <w:vMerge/>
            <w:hideMark/>
          </w:tcPr>
          <w:p w:rsidR="009E4AA1" w:rsidRPr="00C246EF" w:rsidRDefault="009E4AA1" w:rsidP="009E4AA1">
            <w:pPr>
              <w:widowControl/>
              <w:autoSpaceDE/>
              <w:autoSpaceDN/>
              <w:spacing w:after="0"/>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0642" w:type="dxa"/>
            <w:hideMark/>
          </w:tcPr>
          <w:p w:rsidR="009E4AA1" w:rsidRPr="00C246EF" w:rsidRDefault="009E4AA1" w:rsidP="009E4AA1">
            <w:pPr>
              <w:widowControl/>
              <w:autoSpaceDE/>
              <w:autoSpaceDN/>
              <w:spacing w:after="0"/>
              <w:rPr>
                <w:rFonts w:ascii="Times New Roman" w:eastAsia="Times New Roman" w:hAnsi="Times New Roman" w:cs="Times New Roman"/>
                <w:b w:val="0"/>
                <w:color w:val="000000"/>
                <w:sz w:val="20"/>
                <w:szCs w:val="20"/>
              </w:rPr>
            </w:pPr>
            <w:r w:rsidRPr="00C246EF">
              <w:rPr>
                <w:rFonts w:ascii="Times New Roman" w:eastAsia="Times New Roman" w:hAnsi="Times New Roman" w:cs="Times New Roman"/>
                <w:b w:val="0"/>
                <w:color w:val="000000"/>
                <w:sz w:val="20"/>
                <w:szCs w:val="20"/>
              </w:rPr>
              <w:t>Yükseköğretime giriş sınavları konusunda ilgili kurum ve kuruluşlarla iş birliği yapmak.</w:t>
            </w:r>
          </w:p>
        </w:tc>
      </w:tr>
      <w:tr w:rsidR="009E4AA1" w:rsidRPr="00C246EF" w:rsidTr="009E4AA1">
        <w:trPr>
          <w:trHeight w:val="223"/>
        </w:trPr>
        <w:tc>
          <w:tcPr>
            <w:cnfStyle w:val="001000000000" w:firstRow="0" w:lastRow="0" w:firstColumn="1" w:lastColumn="0" w:oddVBand="0" w:evenVBand="0" w:oddHBand="0" w:evenHBand="0" w:firstRowFirstColumn="0" w:firstRowLastColumn="0" w:lastRowFirstColumn="0" w:lastRowLastColumn="0"/>
            <w:tcW w:w="3533" w:type="dxa"/>
            <w:vMerge/>
            <w:hideMark/>
          </w:tcPr>
          <w:p w:rsidR="009E4AA1" w:rsidRPr="00C246EF" w:rsidRDefault="009E4AA1" w:rsidP="009E4AA1">
            <w:pPr>
              <w:widowControl/>
              <w:autoSpaceDE/>
              <w:autoSpaceDN/>
              <w:spacing w:after="0"/>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0642" w:type="dxa"/>
            <w:hideMark/>
          </w:tcPr>
          <w:p w:rsidR="009E4AA1" w:rsidRPr="00C246EF" w:rsidRDefault="009E4AA1" w:rsidP="009E4AA1">
            <w:pPr>
              <w:widowControl/>
              <w:autoSpaceDE/>
              <w:autoSpaceDN/>
              <w:spacing w:after="0"/>
              <w:rPr>
                <w:rFonts w:ascii="Times New Roman" w:eastAsia="Times New Roman" w:hAnsi="Times New Roman" w:cs="Times New Roman"/>
                <w:b w:val="0"/>
                <w:color w:val="000000"/>
                <w:sz w:val="20"/>
                <w:szCs w:val="20"/>
              </w:rPr>
            </w:pPr>
            <w:r w:rsidRPr="00C246EF">
              <w:rPr>
                <w:rFonts w:ascii="Times New Roman" w:eastAsia="Times New Roman" w:hAnsi="Times New Roman" w:cs="Times New Roman"/>
                <w:b w:val="0"/>
                <w:color w:val="000000"/>
                <w:sz w:val="20"/>
                <w:szCs w:val="20"/>
              </w:rPr>
              <w:t>Mesleki ve teknik eğitim-istihdam ilişkisini yerelde sağlamak ve geliştirmek,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533" w:type="dxa"/>
            <w:vMerge/>
            <w:hideMark/>
          </w:tcPr>
          <w:p w:rsidR="009E4AA1" w:rsidRPr="00C246EF" w:rsidRDefault="009E4AA1" w:rsidP="009E4AA1">
            <w:pPr>
              <w:widowControl/>
              <w:autoSpaceDE/>
              <w:autoSpaceDN/>
              <w:spacing w:after="0"/>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0642" w:type="dxa"/>
            <w:hideMark/>
          </w:tcPr>
          <w:p w:rsidR="009E4AA1" w:rsidRPr="00C246EF" w:rsidRDefault="009E4AA1" w:rsidP="009E4AA1">
            <w:pPr>
              <w:widowControl/>
              <w:autoSpaceDE/>
              <w:autoSpaceDN/>
              <w:spacing w:after="0"/>
              <w:rPr>
                <w:rFonts w:ascii="Times New Roman" w:eastAsia="Times New Roman" w:hAnsi="Times New Roman" w:cs="Times New Roman"/>
                <w:b w:val="0"/>
                <w:color w:val="000000"/>
                <w:sz w:val="20"/>
                <w:szCs w:val="20"/>
              </w:rPr>
            </w:pPr>
            <w:r w:rsidRPr="00C246EF">
              <w:rPr>
                <w:rFonts w:ascii="Times New Roman" w:eastAsia="Times New Roman" w:hAnsi="Times New Roman" w:cs="Times New Roman"/>
                <w:b w:val="0"/>
                <w:color w:val="000000"/>
                <w:sz w:val="20"/>
                <w:szCs w:val="20"/>
              </w:rPr>
              <w:t>05/06/1986 tarihli ve 3308 sayılı Mesleki Eğitim Kanunu kapsamında çıraklık eğitimi ile ilgili iş ve işlemleri yapmak,</w:t>
            </w:r>
          </w:p>
        </w:tc>
      </w:tr>
      <w:tr w:rsidR="009E4AA1" w:rsidRPr="00C246EF" w:rsidTr="009E4AA1">
        <w:trPr>
          <w:trHeight w:val="223"/>
        </w:trPr>
        <w:tc>
          <w:tcPr>
            <w:cnfStyle w:val="001000000000" w:firstRow="0" w:lastRow="0" w:firstColumn="1" w:lastColumn="0" w:oddVBand="0" w:evenVBand="0" w:oddHBand="0" w:evenHBand="0" w:firstRowFirstColumn="0" w:firstRowLastColumn="0" w:lastRowFirstColumn="0" w:lastRowLastColumn="0"/>
            <w:tcW w:w="3533" w:type="dxa"/>
            <w:vMerge/>
            <w:hideMark/>
          </w:tcPr>
          <w:p w:rsidR="009E4AA1" w:rsidRPr="00C246EF" w:rsidRDefault="009E4AA1" w:rsidP="009E4AA1">
            <w:pPr>
              <w:widowControl/>
              <w:autoSpaceDE/>
              <w:autoSpaceDN/>
              <w:spacing w:after="0"/>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0642" w:type="dxa"/>
            <w:hideMark/>
          </w:tcPr>
          <w:p w:rsidR="009E4AA1" w:rsidRPr="00C246EF" w:rsidRDefault="009E4AA1" w:rsidP="009E4AA1">
            <w:pPr>
              <w:widowControl/>
              <w:autoSpaceDE/>
              <w:autoSpaceDN/>
              <w:spacing w:after="0"/>
              <w:rPr>
                <w:rFonts w:ascii="Times New Roman" w:eastAsia="Times New Roman" w:hAnsi="Times New Roman" w:cs="Times New Roman"/>
                <w:b w:val="0"/>
                <w:color w:val="000000"/>
                <w:sz w:val="20"/>
                <w:szCs w:val="20"/>
              </w:rPr>
            </w:pPr>
            <w:r w:rsidRPr="00C246EF">
              <w:rPr>
                <w:rFonts w:ascii="Times New Roman" w:eastAsia="Times New Roman" w:hAnsi="Times New Roman" w:cs="Times New Roman"/>
                <w:b w:val="0"/>
                <w:color w:val="000000"/>
                <w:sz w:val="20"/>
                <w:szCs w:val="20"/>
              </w:rPr>
              <w:t>Meslekî ve teknik eğitimin yerel ihtiyaçlara uygunluğunu sağlamak,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533" w:type="dxa"/>
            <w:vMerge/>
            <w:hideMark/>
          </w:tcPr>
          <w:p w:rsidR="009E4AA1" w:rsidRPr="00C246EF" w:rsidRDefault="009E4AA1" w:rsidP="009E4AA1">
            <w:pPr>
              <w:widowControl/>
              <w:autoSpaceDE/>
              <w:autoSpaceDN/>
              <w:spacing w:after="0"/>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0642" w:type="dxa"/>
            <w:hideMark/>
          </w:tcPr>
          <w:p w:rsidR="009E4AA1" w:rsidRPr="00C246EF" w:rsidRDefault="009E4AA1" w:rsidP="009E4AA1">
            <w:pPr>
              <w:widowControl/>
              <w:autoSpaceDE/>
              <w:autoSpaceDN/>
              <w:spacing w:after="0"/>
              <w:rPr>
                <w:rFonts w:ascii="Times New Roman" w:eastAsia="Times New Roman" w:hAnsi="Times New Roman" w:cs="Times New Roman"/>
                <w:b w:val="0"/>
                <w:color w:val="000000"/>
                <w:sz w:val="20"/>
                <w:szCs w:val="20"/>
              </w:rPr>
            </w:pPr>
            <w:r w:rsidRPr="00C246EF">
              <w:rPr>
                <w:rFonts w:ascii="Times New Roman" w:eastAsia="Times New Roman" w:hAnsi="Times New Roman" w:cs="Times New Roman"/>
                <w:b w:val="0"/>
                <w:color w:val="000000"/>
                <w:sz w:val="20"/>
                <w:szCs w:val="20"/>
              </w:rPr>
              <w:t>Din kültürü ve ahlak bilgisi eğitim programlarının uygulanmasını sağlamak,</w:t>
            </w:r>
          </w:p>
        </w:tc>
      </w:tr>
      <w:tr w:rsidR="009E4AA1" w:rsidRPr="00C246EF" w:rsidTr="009E4AA1">
        <w:trPr>
          <w:trHeight w:val="223"/>
        </w:trPr>
        <w:tc>
          <w:tcPr>
            <w:cnfStyle w:val="001000000000" w:firstRow="0" w:lastRow="0" w:firstColumn="1" w:lastColumn="0" w:oddVBand="0" w:evenVBand="0" w:oddHBand="0" w:evenHBand="0" w:firstRowFirstColumn="0" w:firstRowLastColumn="0" w:lastRowFirstColumn="0" w:lastRowLastColumn="0"/>
            <w:tcW w:w="3533" w:type="dxa"/>
            <w:vMerge/>
            <w:hideMark/>
          </w:tcPr>
          <w:p w:rsidR="009E4AA1" w:rsidRPr="00C246EF" w:rsidRDefault="009E4AA1" w:rsidP="009E4AA1">
            <w:pPr>
              <w:widowControl/>
              <w:autoSpaceDE/>
              <w:autoSpaceDN/>
              <w:spacing w:after="0"/>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0642" w:type="dxa"/>
            <w:hideMark/>
          </w:tcPr>
          <w:p w:rsidR="009E4AA1" w:rsidRPr="00C246EF" w:rsidRDefault="009E4AA1" w:rsidP="009E4AA1">
            <w:pPr>
              <w:widowControl/>
              <w:autoSpaceDE/>
              <w:autoSpaceDN/>
              <w:spacing w:after="0"/>
              <w:rPr>
                <w:rFonts w:ascii="Times New Roman" w:eastAsia="Times New Roman" w:hAnsi="Times New Roman" w:cs="Times New Roman"/>
                <w:b w:val="0"/>
                <w:color w:val="000000"/>
                <w:sz w:val="20"/>
                <w:szCs w:val="20"/>
              </w:rPr>
            </w:pPr>
            <w:r w:rsidRPr="00C246EF">
              <w:rPr>
                <w:rFonts w:ascii="Times New Roman" w:eastAsia="Times New Roman" w:hAnsi="Times New Roman" w:cs="Times New Roman"/>
                <w:b w:val="0"/>
                <w:color w:val="000000"/>
                <w:sz w:val="20"/>
                <w:szCs w:val="20"/>
              </w:rPr>
              <w:t>Seçmeli din eğitimi derslerini takip etmek, uygulanmasını gözetmek,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533" w:type="dxa"/>
            <w:vMerge/>
            <w:hideMark/>
          </w:tcPr>
          <w:p w:rsidR="009E4AA1" w:rsidRPr="00C246EF" w:rsidRDefault="009E4AA1" w:rsidP="009E4AA1">
            <w:pPr>
              <w:widowControl/>
              <w:autoSpaceDE/>
              <w:autoSpaceDN/>
              <w:spacing w:after="0"/>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0642" w:type="dxa"/>
            <w:hideMark/>
          </w:tcPr>
          <w:p w:rsidR="009E4AA1" w:rsidRPr="00C246EF" w:rsidRDefault="009E4AA1" w:rsidP="009E4AA1">
            <w:pPr>
              <w:widowControl/>
              <w:autoSpaceDE/>
              <w:autoSpaceDN/>
              <w:spacing w:after="0"/>
              <w:rPr>
                <w:rFonts w:ascii="Times New Roman" w:eastAsia="Times New Roman" w:hAnsi="Times New Roman" w:cs="Times New Roman"/>
                <w:b w:val="0"/>
                <w:color w:val="000000"/>
                <w:sz w:val="20"/>
                <w:szCs w:val="20"/>
              </w:rPr>
            </w:pPr>
            <w:r w:rsidRPr="00C246EF">
              <w:rPr>
                <w:rFonts w:ascii="Times New Roman" w:eastAsia="Times New Roman" w:hAnsi="Times New Roman" w:cs="Times New Roman"/>
                <w:b w:val="0"/>
                <w:color w:val="000000"/>
                <w:sz w:val="20"/>
                <w:szCs w:val="20"/>
              </w:rPr>
              <w:t>Din eğitiminde kullanılan ders kitabı ve materyallerin teminini koordine etmek,</w:t>
            </w:r>
          </w:p>
        </w:tc>
      </w:tr>
      <w:tr w:rsidR="009E4AA1" w:rsidRPr="00C246EF" w:rsidTr="009E4AA1">
        <w:trPr>
          <w:trHeight w:val="223"/>
        </w:trPr>
        <w:tc>
          <w:tcPr>
            <w:cnfStyle w:val="001000000000" w:firstRow="0" w:lastRow="0" w:firstColumn="1" w:lastColumn="0" w:oddVBand="0" w:evenVBand="0" w:oddHBand="0" w:evenHBand="0" w:firstRowFirstColumn="0" w:firstRowLastColumn="0" w:lastRowFirstColumn="0" w:lastRowLastColumn="0"/>
            <w:tcW w:w="3533" w:type="dxa"/>
            <w:vMerge/>
            <w:hideMark/>
          </w:tcPr>
          <w:p w:rsidR="009E4AA1" w:rsidRPr="00C246EF" w:rsidRDefault="009E4AA1" w:rsidP="009E4AA1">
            <w:pPr>
              <w:widowControl/>
              <w:autoSpaceDE/>
              <w:autoSpaceDN/>
              <w:spacing w:after="0"/>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0642" w:type="dxa"/>
            <w:hideMark/>
          </w:tcPr>
          <w:p w:rsidR="009E4AA1" w:rsidRPr="00C246EF" w:rsidRDefault="009E4AA1" w:rsidP="009E4AA1">
            <w:pPr>
              <w:widowControl/>
              <w:autoSpaceDE/>
              <w:autoSpaceDN/>
              <w:spacing w:after="0"/>
              <w:rPr>
                <w:rFonts w:ascii="Times New Roman" w:eastAsia="Times New Roman" w:hAnsi="Times New Roman" w:cs="Times New Roman"/>
                <w:b w:val="0"/>
                <w:color w:val="000000"/>
                <w:sz w:val="20"/>
                <w:szCs w:val="20"/>
              </w:rPr>
            </w:pPr>
            <w:r w:rsidRPr="00C246EF">
              <w:rPr>
                <w:rFonts w:ascii="Times New Roman" w:eastAsia="Times New Roman" w:hAnsi="Times New Roman" w:cs="Times New Roman"/>
                <w:b w:val="0"/>
                <w:color w:val="000000"/>
                <w:sz w:val="20"/>
                <w:szCs w:val="20"/>
              </w:rPr>
              <w:t>Bakanlık tarafından oluşturulan özel eğitim ve rehberlik politikalarını uygulamak,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533" w:type="dxa"/>
            <w:vMerge/>
            <w:hideMark/>
          </w:tcPr>
          <w:p w:rsidR="009E4AA1" w:rsidRPr="00C246EF" w:rsidRDefault="009E4AA1" w:rsidP="009E4AA1">
            <w:pPr>
              <w:widowControl/>
              <w:autoSpaceDE/>
              <w:autoSpaceDN/>
              <w:spacing w:after="0"/>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0642" w:type="dxa"/>
            <w:hideMark/>
          </w:tcPr>
          <w:p w:rsidR="009E4AA1" w:rsidRPr="00C246EF" w:rsidRDefault="009E4AA1" w:rsidP="009E4AA1">
            <w:pPr>
              <w:widowControl/>
              <w:autoSpaceDE/>
              <w:autoSpaceDN/>
              <w:spacing w:after="0"/>
              <w:rPr>
                <w:rFonts w:ascii="Times New Roman" w:eastAsia="Times New Roman" w:hAnsi="Times New Roman" w:cs="Times New Roman"/>
                <w:b w:val="0"/>
                <w:color w:val="000000"/>
                <w:sz w:val="20"/>
                <w:szCs w:val="20"/>
              </w:rPr>
            </w:pPr>
            <w:r w:rsidRPr="00C246EF">
              <w:rPr>
                <w:rFonts w:ascii="Times New Roman" w:eastAsia="Times New Roman" w:hAnsi="Times New Roman" w:cs="Times New Roman"/>
                <w:b w:val="0"/>
                <w:color w:val="000000"/>
                <w:sz w:val="20"/>
                <w:szCs w:val="20"/>
              </w:rPr>
              <w:t>Resmi eğitim kurumlarınca yürütülen özel eğitimin yaygınlaşmasını ve gelişmesini sağlayıcı çalışmalar yapmak,</w:t>
            </w:r>
          </w:p>
        </w:tc>
      </w:tr>
      <w:tr w:rsidR="009E4AA1" w:rsidRPr="00C246EF" w:rsidTr="009E4AA1">
        <w:trPr>
          <w:trHeight w:val="254"/>
        </w:trPr>
        <w:tc>
          <w:tcPr>
            <w:cnfStyle w:val="001000000000" w:firstRow="0" w:lastRow="0" w:firstColumn="1" w:lastColumn="0" w:oddVBand="0" w:evenVBand="0" w:oddHBand="0" w:evenHBand="0" w:firstRowFirstColumn="0" w:firstRowLastColumn="0" w:lastRowFirstColumn="0" w:lastRowLastColumn="0"/>
            <w:tcW w:w="3533" w:type="dxa"/>
            <w:vMerge/>
            <w:hideMark/>
          </w:tcPr>
          <w:p w:rsidR="009E4AA1" w:rsidRPr="00C246EF" w:rsidRDefault="009E4AA1" w:rsidP="009E4AA1">
            <w:pPr>
              <w:widowControl/>
              <w:autoSpaceDE/>
              <w:autoSpaceDN/>
              <w:spacing w:after="0"/>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0642" w:type="dxa"/>
            <w:hideMark/>
          </w:tcPr>
          <w:p w:rsidR="009E4AA1" w:rsidRPr="00C246EF" w:rsidRDefault="009E4AA1" w:rsidP="009E4AA1">
            <w:pPr>
              <w:widowControl/>
              <w:autoSpaceDE/>
              <w:autoSpaceDN/>
              <w:spacing w:after="0"/>
              <w:rPr>
                <w:rFonts w:ascii="Times New Roman" w:eastAsia="Times New Roman" w:hAnsi="Times New Roman" w:cs="Times New Roman"/>
                <w:b w:val="0"/>
                <w:color w:val="000000"/>
                <w:sz w:val="20"/>
                <w:szCs w:val="20"/>
              </w:rPr>
            </w:pPr>
            <w:r w:rsidRPr="00C246EF">
              <w:rPr>
                <w:rFonts w:ascii="Times New Roman" w:eastAsia="Times New Roman" w:hAnsi="Times New Roman" w:cs="Times New Roman"/>
                <w:b w:val="0"/>
                <w:color w:val="000000"/>
                <w:sz w:val="20"/>
                <w:szCs w:val="20"/>
              </w:rPr>
              <w:t>Özel eğitim programlarının uygulanma süreçlerini izlemek ve değerlendirmek,</w:t>
            </w:r>
          </w:p>
        </w:tc>
      </w:tr>
    </w:tbl>
    <w:p w:rsidR="009E4AA1" w:rsidRDefault="009E4AA1" w:rsidP="009E4AA1">
      <w:pPr>
        <w:pStyle w:val="Balk2"/>
        <w:spacing w:after="0"/>
        <w:ind w:left="1418"/>
        <w:rPr>
          <w:sz w:val="32"/>
        </w:rPr>
      </w:pPr>
    </w:p>
    <w:p w:rsidR="009E4AA1" w:rsidRDefault="009E4AA1" w:rsidP="009E4AA1">
      <w:pPr>
        <w:pStyle w:val="Balk2"/>
        <w:spacing w:after="0"/>
        <w:ind w:left="1418"/>
        <w:rPr>
          <w:sz w:val="32"/>
        </w:rPr>
      </w:pPr>
    </w:p>
    <w:p w:rsidR="009E4AA1" w:rsidRPr="009E4AA1" w:rsidRDefault="009E4AA1" w:rsidP="009E4AA1"/>
    <w:p w:rsidR="009E4AA1" w:rsidRPr="009272D5" w:rsidRDefault="009E4AA1" w:rsidP="009E4AA1"/>
    <w:tbl>
      <w:tblPr>
        <w:tblStyle w:val="KlavuzTablo2-Vurgu42"/>
        <w:tblW w:w="14458" w:type="dxa"/>
        <w:tblInd w:w="1526" w:type="dxa"/>
        <w:tblLook w:val="04A0" w:firstRow="1" w:lastRow="0" w:firstColumn="1" w:lastColumn="0" w:noHBand="0" w:noVBand="1"/>
      </w:tblPr>
      <w:tblGrid>
        <w:gridCol w:w="3544"/>
        <w:gridCol w:w="10914"/>
      </w:tblGrid>
      <w:tr w:rsidR="009E4AA1" w:rsidRPr="00C246EF" w:rsidTr="009E4AA1">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3544" w:type="dxa"/>
            <w:hideMark/>
          </w:tcPr>
          <w:p w:rsidR="009E4AA1" w:rsidRPr="00C246EF" w:rsidRDefault="009E4AA1" w:rsidP="009E4AA1">
            <w:pPr>
              <w:spacing w:after="0"/>
              <w:jc w:val="center"/>
              <w:rPr>
                <w:rFonts w:ascii="Times New Roman" w:hAnsi="Times New Roman" w:cs="Times New Roman"/>
                <w:sz w:val="20"/>
                <w:szCs w:val="20"/>
              </w:rPr>
            </w:pPr>
            <w:r w:rsidRPr="00C246EF">
              <w:rPr>
                <w:rFonts w:ascii="Times New Roman" w:hAnsi="Times New Roman" w:cs="Times New Roman"/>
                <w:sz w:val="20"/>
                <w:szCs w:val="20"/>
              </w:rPr>
              <w:t>Faaliyet Alanı</w:t>
            </w:r>
          </w:p>
        </w:tc>
        <w:tc>
          <w:tcPr>
            <w:tcW w:w="10914" w:type="dxa"/>
            <w:hideMark/>
          </w:tcPr>
          <w:p w:rsidR="009E4AA1" w:rsidRDefault="009E4AA1" w:rsidP="009E4AA1">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6EF">
              <w:rPr>
                <w:rFonts w:ascii="Times New Roman" w:hAnsi="Times New Roman" w:cs="Times New Roman"/>
                <w:sz w:val="20"/>
                <w:szCs w:val="20"/>
              </w:rPr>
              <w:t>Ürün ve Hizmetler</w:t>
            </w:r>
          </w:p>
          <w:p w:rsidR="009E4AA1" w:rsidRPr="00C246EF" w:rsidRDefault="009E4AA1" w:rsidP="009E4AA1">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544" w:type="dxa"/>
            <w:vMerge w:val="restart"/>
            <w:vAlign w:val="center"/>
            <w:hideMark/>
          </w:tcPr>
          <w:p w:rsidR="009E4AA1" w:rsidRPr="00C246EF" w:rsidRDefault="009E4AA1" w:rsidP="009E4AA1">
            <w:pPr>
              <w:spacing w:after="0"/>
              <w:jc w:val="center"/>
              <w:rPr>
                <w:rFonts w:ascii="Times New Roman" w:hAnsi="Times New Roman" w:cs="Times New Roman"/>
                <w:sz w:val="20"/>
                <w:szCs w:val="20"/>
              </w:rPr>
            </w:pPr>
            <w:r w:rsidRPr="00C246EF">
              <w:rPr>
                <w:rFonts w:ascii="Times New Roman" w:hAnsi="Times New Roman" w:cs="Times New Roman"/>
                <w:sz w:val="20"/>
                <w:szCs w:val="20"/>
              </w:rPr>
              <w:t>Eğitim ve Öğretim Faaliyetleri</w:t>
            </w:r>
          </w:p>
        </w:tc>
        <w:tc>
          <w:tcPr>
            <w:tcW w:w="10914" w:type="dxa"/>
            <w:hideMark/>
          </w:tcPr>
          <w:p w:rsidR="009E4AA1" w:rsidRPr="00C246EF" w:rsidRDefault="009E4AA1" w:rsidP="009E4AA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6EF">
              <w:rPr>
                <w:rFonts w:ascii="Times New Roman" w:hAnsi="Times New Roman" w:cs="Times New Roman"/>
                <w:sz w:val="20"/>
                <w:szCs w:val="20"/>
              </w:rPr>
              <w:t>Bilim sanat merkezleriyle ilgili iş ve işlemleri yürütmek,</w:t>
            </w:r>
          </w:p>
        </w:tc>
      </w:tr>
      <w:tr w:rsidR="009E4AA1" w:rsidRPr="00C246EF" w:rsidTr="009E4AA1">
        <w:trPr>
          <w:trHeight w:val="289"/>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spacing w:after="0"/>
              <w:rPr>
                <w:rFonts w:ascii="Times New Roman" w:hAnsi="Times New Roman" w:cs="Times New Roman"/>
                <w:sz w:val="20"/>
                <w:szCs w:val="20"/>
              </w:rPr>
            </w:pPr>
          </w:p>
        </w:tc>
        <w:tc>
          <w:tcPr>
            <w:tcW w:w="10914" w:type="dxa"/>
            <w:hideMark/>
          </w:tcPr>
          <w:p w:rsidR="009E4AA1" w:rsidRPr="00C246EF" w:rsidRDefault="009E4AA1" w:rsidP="009E4AA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6EF">
              <w:rPr>
                <w:rFonts w:ascii="Times New Roman" w:hAnsi="Times New Roman" w:cs="Times New Roman"/>
                <w:sz w:val="20"/>
                <w:szCs w:val="20"/>
              </w:rPr>
              <w:t>Rehberlik ve araştırma merkezlerinin nitelikli hizmet vermesini sağlamak,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spacing w:after="0"/>
              <w:rPr>
                <w:rFonts w:ascii="Times New Roman" w:hAnsi="Times New Roman" w:cs="Times New Roman"/>
                <w:sz w:val="20"/>
                <w:szCs w:val="20"/>
              </w:rPr>
            </w:pPr>
          </w:p>
        </w:tc>
        <w:tc>
          <w:tcPr>
            <w:tcW w:w="10914" w:type="dxa"/>
            <w:hideMark/>
          </w:tcPr>
          <w:p w:rsidR="009E4AA1" w:rsidRPr="00C246EF" w:rsidRDefault="009E4AA1" w:rsidP="009E4AA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6EF">
              <w:rPr>
                <w:rFonts w:ascii="Times New Roman" w:hAnsi="Times New Roman" w:cs="Times New Roman"/>
                <w:sz w:val="20"/>
                <w:szCs w:val="20"/>
              </w:rPr>
              <w:t>Rehberlik ve araştırma merkezlerinin ölçme araçlarını sağlamak,</w:t>
            </w:r>
          </w:p>
        </w:tc>
      </w:tr>
      <w:tr w:rsidR="009E4AA1" w:rsidRPr="00C246EF" w:rsidTr="009E4AA1">
        <w:trPr>
          <w:trHeight w:val="289"/>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spacing w:after="0"/>
              <w:rPr>
                <w:rFonts w:ascii="Times New Roman" w:hAnsi="Times New Roman" w:cs="Times New Roman"/>
                <w:sz w:val="20"/>
                <w:szCs w:val="20"/>
              </w:rPr>
            </w:pPr>
          </w:p>
        </w:tc>
        <w:tc>
          <w:tcPr>
            <w:tcW w:w="10914" w:type="dxa"/>
            <w:hideMark/>
          </w:tcPr>
          <w:p w:rsidR="009E4AA1" w:rsidRPr="00C246EF" w:rsidRDefault="009E4AA1" w:rsidP="009E4AA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6EF">
              <w:rPr>
                <w:rFonts w:ascii="Times New Roman" w:hAnsi="Times New Roman" w:cs="Times New Roman"/>
                <w:sz w:val="20"/>
                <w:szCs w:val="20"/>
              </w:rPr>
              <w:t>Mobil rehberlik hizmetlerinin uygulanmasını sağlamak,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spacing w:after="0"/>
              <w:rPr>
                <w:rFonts w:ascii="Times New Roman" w:hAnsi="Times New Roman" w:cs="Times New Roman"/>
                <w:sz w:val="20"/>
                <w:szCs w:val="20"/>
              </w:rPr>
            </w:pPr>
          </w:p>
        </w:tc>
        <w:tc>
          <w:tcPr>
            <w:tcW w:w="10914" w:type="dxa"/>
            <w:hideMark/>
          </w:tcPr>
          <w:p w:rsidR="009E4AA1" w:rsidRPr="00C246EF" w:rsidRDefault="009E4AA1" w:rsidP="009E4AA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6EF">
              <w:rPr>
                <w:rFonts w:ascii="Times New Roman" w:hAnsi="Times New Roman" w:cs="Times New Roman"/>
                <w:sz w:val="20"/>
                <w:szCs w:val="20"/>
              </w:rPr>
              <w:t>Madde bağımlılığı, şiddet ve benzeri konularda toplum temelli destek sağlamak,</w:t>
            </w:r>
          </w:p>
        </w:tc>
      </w:tr>
      <w:tr w:rsidR="009E4AA1" w:rsidRPr="00C246EF" w:rsidTr="009E4AA1">
        <w:trPr>
          <w:trHeight w:val="289"/>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spacing w:after="0"/>
              <w:rPr>
                <w:rFonts w:ascii="Times New Roman" w:hAnsi="Times New Roman" w:cs="Times New Roman"/>
                <w:sz w:val="20"/>
                <w:szCs w:val="20"/>
              </w:rPr>
            </w:pPr>
          </w:p>
        </w:tc>
        <w:tc>
          <w:tcPr>
            <w:tcW w:w="10914" w:type="dxa"/>
            <w:hideMark/>
          </w:tcPr>
          <w:p w:rsidR="009E4AA1" w:rsidRPr="00C246EF" w:rsidRDefault="009E4AA1" w:rsidP="009E4AA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6EF">
              <w:rPr>
                <w:rFonts w:ascii="Times New Roman" w:hAnsi="Times New Roman" w:cs="Times New Roman"/>
                <w:sz w:val="20"/>
                <w:szCs w:val="20"/>
              </w:rPr>
              <w:t>Engelli öğrencilerin eğitim hizmetleri ile ilgili çalışmalar yapmak,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spacing w:after="0"/>
              <w:rPr>
                <w:rFonts w:ascii="Times New Roman" w:hAnsi="Times New Roman" w:cs="Times New Roman"/>
                <w:sz w:val="20"/>
                <w:szCs w:val="20"/>
              </w:rPr>
            </w:pPr>
          </w:p>
        </w:tc>
        <w:tc>
          <w:tcPr>
            <w:tcW w:w="10914" w:type="dxa"/>
            <w:hideMark/>
          </w:tcPr>
          <w:p w:rsidR="009E4AA1" w:rsidRPr="00C246EF" w:rsidRDefault="009E4AA1" w:rsidP="009E4AA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6EF">
              <w:rPr>
                <w:rFonts w:ascii="Times New Roman" w:hAnsi="Times New Roman" w:cs="Times New Roman"/>
                <w:sz w:val="20"/>
                <w:szCs w:val="20"/>
              </w:rPr>
              <w:t>Rehberlik ve kaynaştırma uygulamalarının yürütülmesini sağlamak,</w:t>
            </w:r>
          </w:p>
        </w:tc>
      </w:tr>
      <w:tr w:rsidR="009E4AA1" w:rsidRPr="00C246EF" w:rsidTr="009E4AA1">
        <w:trPr>
          <w:trHeight w:val="289"/>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spacing w:after="0"/>
              <w:rPr>
                <w:rFonts w:ascii="Times New Roman" w:hAnsi="Times New Roman" w:cs="Times New Roman"/>
                <w:sz w:val="20"/>
                <w:szCs w:val="20"/>
              </w:rPr>
            </w:pPr>
          </w:p>
        </w:tc>
        <w:tc>
          <w:tcPr>
            <w:tcW w:w="10914" w:type="dxa"/>
            <w:hideMark/>
          </w:tcPr>
          <w:p w:rsidR="009E4AA1" w:rsidRPr="00C246EF" w:rsidRDefault="009E4AA1" w:rsidP="009E4AA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6EF">
              <w:rPr>
                <w:rFonts w:ascii="Times New Roman" w:hAnsi="Times New Roman" w:cs="Times New Roman"/>
                <w:sz w:val="20"/>
                <w:szCs w:val="20"/>
              </w:rPr>
              <w:t>Rehberlik servislerinin kurulmasına ve etkin çalışmasına yönelik tedbirler almak,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spacing w:after="0"/>
              <w:rPr>
                <w:rFonts w:ascii="Times New Roman" w:hAnsi="Times New Roman" w:cs="Times New Roman"/>
                <w:sz w:val="20"/>
                <w:szCs w:val="20"/>
              </w:rPr>
            </w:pPr>
          </w:p>
        </w:tc>
        <w:tc>
          <w:tcPr>
            <w:tcW w:w="10914" w:type="dxa"/>
            <w:hideMark/>
          </w:tcPr>
          <w:p w:rsidR="009E4AA1" w:rsidRPr="00C246EF" w:rsidRDefault="009E4AA1" w:rsidP="009E4AA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6EF">
              <w:rPr>
                <w:rFonts w:ascii="Times New Roman" w:hAnsi="Times New Roman" w:cs="Times New Roman"/>
                <w:sz w:val="20"/>
                <w:szCs w:val="20"/>
              </w:rPr>
              <w:t>Özel yetenekli bireylerin tespit edilmesini ve özel eğitime erişimlerini sağlamak,</w:t>
            </w:r>
          </w:p>
        </w:tc>
      </w:tr>
      <w:tr w:rsidR="009E4AA1" w:rsidRPr="00C246EF" w:rsidTr="009E4AA1">
        <w:trPr>
          <w:trHeight w:val="289"/>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spacing w:after="0"/>
              <w:rPr>
                <w:rFonts w:ascii="Times New Roman" w:hAnsi="Times New Roman" w:cs="Times New Roman"/>
                <w:sz w:val="20"/>
                <w:szCs w:val="20"/>
              </w:rPr>
            </w:pPr>
          </w:p>
        </w:tc>
        <w:tc>
          <w:tcPr>
            <w:tcW w:w="10914" w:type="dxa"/>
            <w:hideMark/>
          </w:tcPr>
          <w:p w:rsidR="009E4AA1" w:rsidRPr="00C246EF" w:rsidRDefault="009E4AA1" w:rsidP="009E4AA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6EF">
              <w:rPr>
                <w:rFonts w:ascii="Times New Roman" w:hAnsi="Times New Roman" w:cs="Times New Roman"/>
                <w:sz w:val="20"/>
                <w:szCs w:val="20"/>
              </w:rPr>
              <w:t>Özel yetenekli bireylerin eğitici eğitimlerini planlamak ve uygulamak,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spacing w:after="0"/>
              <w:rPr>
                <w:rFonts w:ascii="Times New Roman" w:hAnsi="Times New Roman" w:cs="Times New Roman"/>
                <w:sz w:val="20"/>
                <w:szCs w:val="20"/>
              </w:rPr>
            </w:pPr>
          </w:p>
        </w:tc>
        <w:tc>
          <w:tcPr>
            <w:tcW w:w="10914" w:type="dxa"/>
            <w:hideMark/>
          </w:tcPr>
          <w:p w:rsidR="009E4AA1" w:rsidRPr="00C246EF" w:rsidRDefault="009E4AA1" w:rsidP="009E4AA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6EF">
              <w:rPr>
                <w:rFonts w:ascii="Times New Roman" w:hAnsi="Times New Roman" w:cs="Times New Roman"/>
                <w:sz w:val="20"/>
                <w:szCs w:val="20"/>
              </w:rPr>
              <w:t>Özel yetenekli birey eğitimine ilişkin araştırma, geliştirme ve planlama çalışmaları yapmak,</w:t>
            </w:r>
          </w:p>
        </w:tc>
      </w:tr>
      <w:tr w:rsidR="009E4AA1" w:rsidRPr="00C246EF" w:rsidTr="009E4AA1">
        <w:trPr>
          <w:trHeight w:val="289"/>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spacing w:after="0"/>
              <w:rPr>
                <w:rFonts w:ascii="Times New Roman" w:hAnsi="Times New Roman" w:cs="Times New Roman"/>
                <w:sz w:val="20"/>
                <w:szCs w:val="20"/>
              </w:rPr>
            </w:pPr>
          </w:p>
        </w:tc>
        <w:tc>
          <w:tcPr>
            <w:tcW w:w="10914" w:type="dxa"/>
            <w:hideMark/>
          </w:tcPr>
          <w:p w:rsidR="009E4AA1" w:rsidRPr="00C246EF" w:rsidRDefault="009E4AA1" w:rsidP="009E4AA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6EF">
              <w:rPr>
                <w:rFonts w:ascii="Times New Roman" w:hAnsi="Times New Roman" w:cs="Times New Roman"/>
                <w:sz w:val="20"/>
                <w:szCs w:val="20"/>
              </w:rPr>
              <w:t>Örgün eğitim alamayan bireylerin bilgi ve becerilerini geliştirici tedbirler almak,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spacing w:after="0"/>
              <w:rPr>
                <w:rFonts w:ascii="Times New Roman" w:hAnsi="Times New Roman" w:cs="Times New Roman"/>
                <w:sz w:val="20"/>
                <w:szCs w:val="20"/>
              </w:rPr>
            </w:pPr>
          </w:p>
        </w:tc>
        <w:tc>
          <w:tcPr>
            <w:tcW w:w="10914" w:type="dxa"/>
            <w:hideMark/>
          </w:tcPr>
          <w:p w:rsidR="009E4AA1" w:rsidRPr="00C246EF" w:rsidRDefault="009E4AA1" w:rsidP="009E4AA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6EF">
              <w:rPr>
                <w:rFonts w:ascii="Times New Roman" w:hAnsi="Times New Roman" w:cs="Times New Roman"/>
                <w:sz w:val="20"/>
                <w:szCs w:val="20"/>
              </w:rPr>
              <w:t>Hayat boyu öğrenmenin imkân, fırsat, kapsam ve yöntemlerini geliştirmek,</w:t>
            </w:r>
          </w:p>
        </w:tc>
      </w:tr>
      <w:tr w:rsidR="009E4AA1" w:rsidRPr="00C246EF" w:rsidTr="009E4AA1">
        <w:trPr>
          <w:trHeight w:val="289"/>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spacing w:after="0"/>
              <w:rPr>
                <w:rFonts w:ascii="Times New Roman" w:hAnsi="Times New Roman" w:cs="Times New Roman"/>
                <w:sz w:val="20"/>
                <w:szCs w:val="20"/>
              </w:rPr>
            </w:pPr>
          </w:p>
        </w:tc>
        <w:tc>
          <w:tcPr>
            <w:tcW w:w="10914" w:type="dxa"/>
            <w:hideMark/>
          </w:tcPr>
          <w:p w:rsidR="009E4AA1" w:rsidRPr="00C246EF" w:rsidRDefault="009E4AA1" w:rsidP="009E4AA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6EF">
              <w:rPr>
                <w:rFonts w:ascii="Times New Roman" w:hAnsi="Times New Roman" w:cs="Times New Roman"/>
                <w:sz w:val="20"/>
                <w:szCs w:val="20"/>
              </w:rPr>
              <w:t>Yetişkinlere yönelik yaygın meslekî eğitim verilmesini sağlamak,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spacing w:after="0"/>
              <w:rPr>
                <w:rFonts w:ascii="Times New Roman" w:hAnsi="Times New Roman" w:cs="Times New Roman"/>
                <w:sz w:val="20"/>
                <w:szCs w:val="20"/>
              </w:rPr>
            </w:pPr>
          </w:p>
        </w:tc>
        <w:tc>
          <w:tcPr>
            <w:tcW w:w="10914" w:type="dxa"/>
            <w:hideMark/>
          </w:tcPr>
          <w:p w:rsidR="009E4AA1" w:rsidRPr="00C246EF" w:rsidRDefault="009E4AA1" w:rsidP="009E4AA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6EF">
              <w:rPr>
                <w:rFonts w:ascii="Times New Roman" w:hAnsi="Times New Roman" w:cs="Times New Roman"/>
                <w:sz w:val="20"/>
                <w:szCs w:val="20"/>
              </w:rPr>
              <w:t>Öğrenme fırsat ve imkânlarını destekleyici çalışmalar yapmak,</w:t>
            </w:r>
          </w:p>
        </w:tc>
      </w:tr>
      <w:tr w:rsidR="009E4AA1" w:rsidRPr="00C246EF" w:rsidTr="009E4AA1">
        <w:trPr>
          <w:trHeight w:val="289"/>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spacing w:after="0"/>
              <w:rPr>
                <w:rFonts w:ascii="Times New Roman" w:hAnsi="Times New Roman" w:cs="Times New Roman"/>
                <w:sz w:val="20"/>
                <w:szCs w:val="20"/>
              </w:rPr>
            </w:pPr>
          </w:p>
        </w:tc>
        <w:tc>
          <w:tcPr>
            <w:tcW w:w="10914" w:type="dxa"/>
            <w:hideMark/>
          </w:tcPr>
          <w:p w:rsidR="009E4AA1" w:rsidRPr="00C246EF" w:rsidRDefault="009E4AA1" w:rsidP="009E4AA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6EF">
              <w:rPr>
                <w:rFonts w:ascii="Times New Roman" w:hAnsi="Times New Roman" w:cs="Times New Roman"/>
                <w:sz w:val="20"/>
                <w:szCs w:val="20"/>
              </w:rPr>
              <w:t>Beceri ve hobi kursları ile kültürel faaliyetlerle ilgili iş ve işlemleri yürütmek,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spacing w:after="0"/>
              <w:rPr>
                <w:rFonts w:ascii="Times New Roman" w:hAnsi="Times New Roman" w:cs="Times New Roman"/>
                <w:sz w:val="20"/>
                <w:szCs w:val="20"/>
              </w:rPr>
            </w:pPr>
          </w:p>
        </w:tc>
        <w:tc>
          <w:tcPr>
            <w:tcW w:w="10914" w:type="dxa"/>
            <w:hideMark/>
          </w:tcPr>
          <w:p w:rsidR="009E4AA1" w:rsidRPr="00C246EF" w:rsidRDefault="009E4AA1" w:rsidP="009E4AA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6EF">
              <w:rPr>
                <w:rFonts w:ascii="Times New Roman" w:hAnsi="Times New Roman" w:cs="Times New Roman"/>
                <w:sz w:val="20"/>
                <w:szCs w:val="20"/>
              </w:rPr>
              <w:t>Çocuk, genç ve aileler ile ilgili eğitim ve sosyo-kültürel etkinlikler yapmak,</w:t>
            </w:r>
          </w:p>
        </w:tc>
      </w:tr>
      <w:tr w:rsidR="009E4AA1" w:rsidRPr="00C246EF" w:rsidTr="009E4AA1">
        <w:trPr>
          <w:trHeight w:val="289"/>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spacing w:after="0"/>
              <w:rPr>
                <w:rFonts w:ascii="Times New Roman" w:hAnsi="Times New Roman" w:cs="Times New Roman"/>
                <w:sz w:val="20"/>
                <w:szCs w:val="20"/>
              </w:rPr>
            </w:pPr>
          </w:p>
        </w:tc>
        <w:tc>
          <w:tcPr>
            <w:tcW w:w="10914" w:type="dxa"/>
            <w:hideMark/>
          </w:tcPr>
          <w:p w:rsidR="009E4AA1" w:rsidRPr="00C246EF" w:rsidRDefault="009E4AA1" w:rsidP="009E4AA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6EF">
              <w:rPr>
                <w:rFonts w:ascii="Times New Roman" w:hAnsi="Times New Roman" w:cs="Times New Roman"/>
                <w:sz w:val="20"/>
                <w:szCs w:val="20"/>
              </w:rPr>
              <w:t>Açık öğretim sistemi ile ilgili uygulamaları yürütmek,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spacing w:after="0"/>
              <w:rPr>
                <w:rFonts w:ascii="Times New Roman" w:hAnsi="Times New Roman" w:cs="Times New Roman"/>
                <w:sz w:val="20"/>
                <w:szCs w:val="20"/>
              </w:rPr>
            </w:pPr>
          </w:p>
        </w:tc>
        <w:tc>
          <w:tcPr>
            <w:tcW w:w="10914" w:type="dxa"/>
            <w:hideMark/>
          </w:tcPr>
          <w:p w:rsidR="009E4AA1" w:rsidRPr="00C246EF" w:rsidRDefault="009E4AA1" w:rsidP="009E4AA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6EF">
              <w:rPr>
                <w:rFonts w:ascii="Times New Roman" w:hAnsi="Times New Roman" w:cs="Times New Roman"/>
                <w:sz w:val="20"/>
                <w:szCs w:val="20"/>
              </w:rPr>
              <w:t>Edinilen bilgilerin denkliğine ilişkin iş ve işlemleri yürütmek,</w:t>
            </w:r>
          </w:p>
        </w:tc>
      </w:tr>
      <w:tr w:rsidR="009E4AA1" w:rsidRPr="00C246EF" w:rsidTr="009E4AA1">
        <w:trPr>
          <w:trHeight w:val="289"/>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spacing w:after="0"/>
              <w:rPr>
                <w:rFonts w:ascii="Times New Roman" w:hAnsi="Times New Roman" w:cs="Times New Roman"/>
                <w:sz w:val="20"/>
                <w:szCs w:val="20"/>
              </w:rPr>
            </w:pPr>
          </w:p>
        </w:tc>
        <w:tc>
          <w:tcPr>
            <w:tcW w:w="10914" w:type="dxa"/>
            <w:hideMark/>
          </w:tcPr>
          <w:p w:rsidR="009E4AA1" w:rsidRPr="00C246EF" w:rsidRDefault="009E4AA1" w:rsidP="009E4AA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6EF">
              <w:rPr>
                <w:rFonts w:ascii="Times New Roman" w:hAnsi="Times New Roman" w:cs="Times New Roman"/>
                <w:sz w:val="20"/>
                <w:szCs w:val="20"/>
              </w:rPr>
              <w:t>Mesleki Yeterlilik Kurumuyla ilgili iş ve işlemleri yürütmek,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spacing w:after="0"/>
              <w:rPr>
                <w:rFonts w:ascii="Times New Roman" w:hAnsi="Times New Roman" w:cs="Times New Roman"/>
                <w:sz w:val="20"/>
                <w:szCs w:val="20"/>
              </w:rPr>
            </w:pPr>
          </w:p>
        </w:tc>
        <w:tc>
          <w:tcPr>
            <w:tcW w:w="10914" w:type="dxa"/>
            <w:hideMark/>
          </w:tcPr>
          <w:p w:rsidR="009E4AA1" w:rsidRPr="00C246EF" w:rsidRDefault="009E4AA1" w:rsidP="009E4AA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6EF">
              <w:rPr>
                <w:rFonts w:ascii="Times New Roman" w:hAnsi="Times New Roman" w:cs="Times New Roman"/>
                <w:sz w:val="20"/>
                <w:szCs w:val="20"/>
              </w:rPr>
              <w:t xml:space="preserve"> Özel öğretim kurumlarıyla ilgili Bakanlık politika ve stratejilerini uygulamak,</w:t>
            </w:r>
          </w:p>
        </w:tc>
      </w:tr>
      <w:tr w:rsidR="009E4AA1" w:rsidRPr="00C246EF" w:rsidTr="009E4AA1">
        <w:trPr>
          <w:trHeight w:val="289"/>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spacing w:after="0"/>
              <w:rPr>
                <w:rFonts w:ascii="Times New Roman" w:hAnsi="Times New Roman" w:cs="Times New Roman"/>
                <w:sz w:val="20"/>
                <w:szCs w:val="20"/>
              </w:rPr>
            </w:pPr>
          </w:p>
        </w:tc>
        <w:tc>
          <w:tcPr>
            <w:tcW w:w="10914" w:type="dxa"/>
            <w:hideMark/>
          </w:tcPr>
          <w:p w:rsidR="009E4AA1" w:rsidRPr="00C246EF" w:rsidRDefault="009E4AA1" w:rsidP="009E4AA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6EF">
              <w:rPr>
                <w:rFonts w:ascii="Times New Roman" w:hAnsi="Times New Roman" w:cs="Times New Roman"/>
                <w:sz w:val="20"/>
                <w:szCs w:val="20"/>
              </w:rPr>
              <w:t>Özel öğretim kurumlarınca yürütülen özel eğitimin gelişmesini sağlayıcı çalışmalar yapmak,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spacing w:after="0"/>
              <w:rPr>
                <w:rFonts w:ascii="Times New Roman" w:hAnsi="Times New Roman" w:cs="Times New Roman"/>
                <w:sz w:val="20"/>
                <w:szCs w:val="20"/>
              </w:rPr>
            </w:pPr>
          </w:p>
        </w:tc>
        <w:tc>
          <w:tcPr>
            <w:tcW w:w="10914" w:type="dxa"/>
            <w:hideMark/>
          </w:tcPr>
          <w:p w:rsidR="009E4AA1" w:rsidRPr="00C246EF" w:rsidRDefault="009E4AA1" w:rsidP="009E4AA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6EF">
              <w:rPr>
                <w:rFonts w:ascii="Times New Roman" w:hAnsi="Times New Roman" w:cs="Times New Roman"/>
                <w:sz w:val="20"/>
                <w:szCs w:val="20"/>
              </w:rPr>
              <w:t>Engellilerin özel eğitim giderleriyle ilgili iş ve işlemleri yürütmek,</w:t>
            </w:r>
          </w:p>
        </w:tc>
      </w:tr>
      <w:tr w:rsidR="009E4AA1" w:rsidRPr="00C246EF" w:rsidTr="009E4AA1">
        <w:trPr>
          <w:trHeight w:val="255"/>
        </w:trPr>
        <w:tc>
          <w:tcPr>
            <w:cnfStyle w:val="001000000000" w:firstRow="0" w:lastRow="0" w:firstColumn="1" w:lastColumn="0" w:oddVBand="0" w:evenVBand="0" w:oddHBand="0" w:evenHBand="0" w:firstRowFirstColumn="0" w:firstRowLastColumn="0" w:lastRowFirstColumn="0" w:lastRowLastColumn="0"/>
            <w:tcW w:w="3544" w:type="dxa"/>
            <w:vMerge/>
          </w:tcPr>
          <w:p w:rsidR="009E4AA1" w:rsidRPr="00C246EF" w:rsidRDefault="009E4AA1" w:rsidP="009E4AA1">
            <w:pPr>
              <w:spacing w:after="0"/>
              <w:rPr>
                <w:rFonts w:ascii="Times New Roman" w:hAnsi="Times New Roman" w:cs="Times New Roman"/>
                <w:sz w:val="20"/>
                <w:szCs w:val="20"/>
              </w:rPr>
            </w:pPr>
          </w:p>
        </w:tc>
        <w:tc>
          <w:tcPr>
            <w:tcW w:w="10914" w:type="dxa"/>
          </w:tcPr>
          <w:p w:rsidR="009E4AA1" w:rsidRPr="00C246EF" w:rsidRDefault="009E4AA1" w:rsidP="009E4AA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6EF">
              <w:rPr>
                <w:rFonts w:ascii="Times New Roman" w:hAnsi="Times New Roman" w:cs="Times New Roman"/>
                <w:sz w:val="20"/>
                <w:szCs w:val="20"/>
              </w:rPr>
              <w:t>Özel yurtlara ilişkin iş ve işlemleri yürütmek,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spacing w:after="0"/>
              <w:rPr>
                <w:rFonts w:ascii="Times New Roman" w:hAnsi="Times New Roman" w:cs="Times New Roman"/>
                <w:sz w:val="20"/>
                <w:szCs w:val="20"/>
              </w:rPr>
            </w:pPr>
          </w:p>
        </w:tc>
        <w:tc>
          <w:tcPr>
            <w:tcW w:w="10914" w:type="dxa"/>
            <w:hideMark/>
          </w:tcPr>
          <w:p w:rsidR="009E4AA1" w:rsidRPr="00C246EF" w:rsidRDefault="009E4AA1" w:rsidP="009E4AA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6EF">
              <w:rPr>
                <w:rFonts w:ascii="Times New Roman" w:hAnsi="Times New Roman" w:cs="Times New Roman"/>
                <w:sz w:val="20"/>
                <w:szCs w:val="20"/>
              </w:rPr>
              <w:t>Özel öğretim kurumlarındaki öğrencilerin sınav, ücret, burs, diploma, disiplin ve benzeri iş ve işlemlerini yürütmek,</w:t>
            </w:r>
          </w:p>
        </w:tc>
      </w:tr>
      <w:tr w:rsidR="009E4AA1" w:rsidRPr="00C246EF" w:rsidTr="009E4AA1">
        <w:trPr>
          <w:trHeight w:val="289"/>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spacing w:after="0"/>
              <w:rPr>
                <w:rFonts w:ascii="Times New Roman" w:hAnsi="Times New Roman" w:cs="Times New Roman"/>
                <w:sz w:val="20"/>
                <w:szCs w:val="20"/>
              </w:rPr>
            </w:pPr>
          </w:p>
        </w:tc>
        <w:tc>
          <w:tcPr>
            <w:tcW w:w="10914" w:type="dxa"/>
            <w:hideMark/>
          </w:tcPr>
          <w:p w:rsidR="009E4AA1" w:rsidRPr="00C246EF" w:rsidRDefault="009E4AA1" w:rsidP="009E4AA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6EF">
              <w:rPr>
                <w:rFonts w:ascii="Times New Roman" w:hAnsi="Times New Roman" w:cs="Times New Roman"/>
                <w:sz w:val="20"/>
                <w:szCs w:val="20"/>
              </w:rPr>
              <w:t>Özel okulların arsa tahsisi ile teşvik ve vergi muafiyetiyle ilgili iş ve işlemlerini yürütmek,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spacing w:after="0"/>
              <w:rPr>
                <w:rFonts w:ascii="Times New Roman" w:hAnsi="Times New Roman" w:cs="Times New Roman"/>
                <w:sz w:val="20"/>
                <w:szCs w:val="20"/>
              </w:rPr>
            </w:pPr>
          </w:p>
        </w:tc>
        <w:tc>
          <w:tcPr>
            <w:tcW w:w="10914" w:type="dxa"/>
            <w:hideMark/>
          </w:tcPr>
          <w:p w:rsidR="009E4AA1" w:rsidRPr="00C246EF" w:rsidRDefault="009E4AA1" w:rsidP="009E4AA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6EF">
              <w:rPr>
                <w:rFonts w:ascii="Times New Roman" w:hAnsi="Times New Roman" w:cs="Times New Roman"/>
                <w:sz w:val="20"/>
                <w:szCs w:val="20"/>
              </w:rPr>
              <w:t>Kursiyerlerin sınav, ücret, sertifika ve benzeri iş ve işlemlerini yürütmek,</w:t>
            </w:r>
          </w:p>
        </w:tc>
      </w:tr>
      <w:tr w:rsidR="009E4AA1" w:rsidRPr="00C246EF" w:rsidTr="009E4AA1">
        <w:trPr>
          <w:trHeight w:val="289"/>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spacing w:after="0"/>
              <w:rPr>
                <w:rFonts w:ascii="Times New Roman" w:hAnsi="Times New Roman" w:cs="Times New Roman"/>
                <w:sz w:val="20"/>
                <w:szCs w:val="20"/>
              </w:rPr>
            </w:pPr>
          </w:p>
        </w:tc>
        <w:tc>
          <w:tcPr>
            <w:tcW w:w="10914" w:type="dxa"/>
            <w:hideMark/>
          </w:tcPr>
          <w:p w:rsidR="009E4AA1" w:rsidRPr="00C246EF" w:rsidRDefault="009E4AA1" w:rsidP="009E4AA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6EF">
              <w:rPr>
                <w:rFonts w:ascii="Times New Roman" w:hAnsi="Times New Roman" w:cs="Times New Roman"/>
                <w:sz w:val="20"/>
                <w:szCs w:val="20"/>
              </w:rPr>
              <w:t xml:space="preserve">Özel öğretim kurumlarını ve özel yurtları denetlemek, sonuçları raporlamak ve değerlendirmek, </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spacing w:after="0"/>
              <w:rPr>
                <w:rFonts w:ascii="Times New Roman" w:hAnsi="Times New Roman" w:cs="Times New Roman"/>
                <w:sz w:val="20"/>
                <w:szCs w:val="20"/>
              </w:rPr>
            </w:pPr>
          </w:p>
        </w:tc>
        <w:tc>
          <w:tcPr>
            <w:tcW w:w="10914" w:type="dxa"/>
            <w:hideMark/>
          </w:tcPr>
          <w:p w:rsidR="009E4AA1" w:rsidRPr="00C246EF" w:rsidRDefault="009E4AA1" w:rsidP="009E4AA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6EF">
              <w:rPr>
                <w:rFonts w:ascii="Times New Roman" w:hAnsi="Times New Roman" w:cs="Times New Roman"/>
                <w:sz w:val="20"/>
                <w:szCs w:val="20"/>
              </w:rPr>
              <w:t>Özel öğretim kurumlarında öğretim materyallerinin kullanımıyla ilgili süreçleri izlemek, değerlendirmek,</w:t>
            </w:r>
          </w:p>
        </w:tc>
      </w:tr>
      <w:tr w:rsidR="009E4AA1" w:rsidRPr="00C246EF" w:rsidTr="009E4AA1">
        <w:trPr>
          <w:trHeight w:val="289"/>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spacing w:after="0"/>
              <w:rPr>
                <w:rFonts w:ascii="Times New Roman" w:hAnsi="Times New Roman" w:cs="Times New Roman"/>
                <w:sz w:val="20"/>
                <w:szCs w:val="20"/>
              </w:rPr>
            </w:pPr>
          </w:p>
        </w:tc>
        <w:tc>
          <w:tcPr>
            <w:tcW w:w="10914" w:type="dxa"/>
            <w:hideMark/>
          </w:tcPr>
          <w:p w:rsidR="009E4AA1" w:rsidRPr="00C246EF" w:rsidRDefault="009E4AA1" w:rsidP="009E4AA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6EF">
              <w:rPr>
                <w:rFonts w:ascii="Times New Roman" w:hAnsi="Times New Roman" w:cs="Times New Roman"/>
                <w:sz w:val="20"/>
                <w:szCs w:val="20"/>
              </w:rPr>
              <w:t xml:space="preserve">Özel eğitim ve özel öğretim süreçlerini izlemek ve değerlendirmek, </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spacing w:after="0"/>
              <w:rPr>
                <w:rFonts w:ascii="Times New Roman" w:hAnsi="Times New Roman" w:cs="Times New Roman"/>
                <w:sz w:val="20"/>
                <w:szCs w:val="20"/>
              </w:rPr>
            </w:pPr>
          </w:p>
        </w:tc>
        <w:tc>
          <w:tcPr>
            <w:tcW w:w="10914" w:type="dxa"/>
            <w:hideMark/>
          </w:tcPr>
          <w:p w:rsidR="009E4AA1" w:rsidRPr="00C246EF" w:rsidRDefault="009E4AA1" w:rsidP="009E4AA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6EF">
              <w:rPr>
                <w:rFonts w:ascii="Times New Roman" w:hAnsi="Times New Roman" w:cs="Times New Roman"/>
                <w:sz w:val="20"/>
                <w:szCs w:val="20"/>
              </w:rPr>
              <w:t xml:space="preserve">Öğrencilerin daha fazla başarı sağlamalarına ilişkin faaliyetler yürütmek. </w:t>
            </w:r>
          </w:p>
        </w:tc>
      </w:tr>
    </w:tbl>
    <w:p w:rsidR="009E4AA1" w:rsidRDefault="009E4AA1" w:rsidP="009E4AA1"/>
    <w:p w:rsidR="009E4AA1" w:rsidRDefault="009E4AA1" w:rsidP="009E4AA1"/>
    <w:tbl>
      <w:tblPr>
        <w:tblStyle w:val="KlavuzTablo2-Vurgu42"/>
        <w:tblW w:w="14458" w:type="dxa"/>
        <w:tblInd w:w="1526" w:type="dxa"/>
        <w:tblLook w:val="04A0" w:firstRow="1" w:lastRow="0" w:firstColumn="1" w:lastColumn="0" w:noHBand="0" w:noVBand="1"/>
      </w:tblPr>
      <w:tblGrid>
        <w:gridCol w:w="3544"/>
        <w:gridCol w:w="10914"/>
      </w:tblGrid>
      <w:tr w:rsidR="009E4AA1" w:rsidRPr="00C246EF" w:rsidTr="009E4AA1">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544" w:type="dxa"/>
            <w:hideMark/>
          </w:tcPr>
          <w:p w:rsidR="009E4AA1" w:rsidRPr="00C246EF" w:rsidRDefault="009E4AA1" w:rsidP="009E4AA1">
            <w:pPr>
              <w:widowControl/>
              <w:autoSpaceDE/>
              <w:autoSpaceDN/>
              <w:jc w:val="center"/>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Faaliyet Alanı</w:t>
            </w:r>
          </w:p>
        </w:tc>
        <w:tc>
          <w:tcPr>
            <w:tcW w:w="10914" w:type="dxa"/>
            <w:hideMark/>
          </w:tcPr>
          <w:p w:rsidR="009E4AA1" w:rsidRPr="00C246EF" w:rsidRDefault="009E4AA1" w:rsidP="009E4AA1">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Ürün ve Hizmetler</w:t>
            </w:r>
          </w:p>
          <w:p w:rsidR="009E4AA1" w:rsidRPr="00C246EF" w:rsidRDefault="009E4AA1" w:rsidP="009E4AA1">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544" w:type="dxa"/>
            <w:vMerge w:val="restart"/>
            <w:vAlign w:val="center"/>
            <w:hideMark/>
          </w:tcPr>
          <w:p w:rsidR="009E4AA1" w:rsidRPr="00C246EF" w:rsidRDefault="009E4AA1" w:rsidP="009E4AA1">
            <w:pPr>
              <w:widowControl/>
              <w:autoSpaceDE/>
              <w:autoSpaceDN/>
              <w:jc w:val="center"/>
              <w:rPr>
                <w:rFonts w:ascii="Times New Roman" w:eastAsia="Times New Roman" w:hAnsi="Times New Roman" w:cs="Times New Roman"/>
                <w:sz w:val="20"/>
                <w:szCs w:val="20"/>
              </w:rPr>
            </w:pPr>
            <w:r w:rsidRPr="00C246EF">
              <w:rPr>
                <w:rFonts w:ascii="Times New Roman" w:eastAsia="Times New Roman" w:hAnsi="Times New Roman" w:cs="Times New Roman"/>
                <w:sz w:val="20"/>
                <w:szCs w:val="20"/>
              </w:rPr>
              <w:t>Yönetim ve Denetim Faaliyetleri</w:t>
            </w:r>
          </w:p>
        </w:tc>
        <w:tc>
          <w:tcPr>
            <w:tcW w:w="10914" w:type="dxa"/>
            <w:hideMark/>
          </w:tcPr>
          <w:p w:rsidR="009E4AA1" w:rsidRPr="00C246EF"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Öğretim programlarının uygulamalarını izlemek ve rehberlik faaliyetlerini yürütmek,</w:t>
            </w:r>
          </w:p>
        </w:tc>
      </w:tr>
      <w:tr w:rsidR="009E4AA1" w:rsidRPr="00C246EF" w:rsidTr="009E4AA1">
        <w:trPr>
          <w:trHeight w:val="292"/>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246EF"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Öğretim materyalleri ile ilgili süreç ve uygulamaları izlemek ve değerlendirmek,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246EF"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Sistem boyutunda eğitim ve öğretim süreçleri ile uygulamaları izlemek ve değerlendirmek,</w:t>
            </w:r>
          </w:p>
        </w:tc>
      </w:tr>
      <w:tr w:rsidR="009E4AA1" w:rsidRPr="00C246EF" w:rsidTr="009E4AA1">
        <w:trPr>
          <w:trHeight w:val="292"/>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246EF"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Eğitim-öğretim ve yönetim faaliyetlerinin denetim ve değerlendirme çalışmalarını yapmak,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246EF"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İzleme ve değerlendirme raporları hazırlayarak ilgili birimlerle paylaşmak,</w:t>
            </w:r>
          </w:p>
        </w:tc>
      </w:tr>
      <w:tr w:rsidR="009E4AA1" w:rsidRPr="00C246EF" w:rsidTr="009E4AA1">
        <w:trPr>
          <w:trHeight w:val="584"/>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246EF"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İl/ilçe millî eğitim müdürlükleri ile eğitim kurumlarının teftiş, denetim, rehberlik, işbaşında yetiştirme ve değerlendirme hizmetlerini yürütmek,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246EF"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İl Millî Eğitim Müdürü hariç yönetici, öğretmen ve diğer memurların denetim ve rehberlik hizmetlerini yürütmek,</w:t>
            </w:r>
          </w:p>
        </w:tc>
      </w:tr>
      <w:tr w:rsidR="009E4AA1" w:rsidRPr="00C246EF" w:rsidTr="009E4AA1">
        <w:trPr>
          <w:trHeight w:val="292"/>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246EF"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İnceleme, soruşturma veya ön inceleme raporlarıyla ilgili iş ve işlemleri yürütmek,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246EF"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Öğretmen ve yöneticilerin uyum eğitimi ve gelişimlerine yönelik çalışmalar yapmak,</w:t>
            </w:r>
          </w:p>
        </w:tc>
      </w:tr>
      <w:tr w:rsidR="009E4AA1" w:rsidRPr="00C246EF" w:rsidTr="009E4AA1">
        <w:trPr>
          <w:trHeight w:val="292"/>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246EF"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Eğitim-öğretim ve yönetim süreçlerinin geliştirilmesinde rehberlik çalışmaları yapmak,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246EF"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Eğitim-öğretim ve yönetim alanlarını geliştirici araştırma ve çalışmalar yapmak,</w:t>
            </w:r>
          </w:p>
        </w:tc>
      </w:tr>
      <w:tr w:rsidR="009E4AA1" w:rsidRPr="00C246EF" w:rsidTr="009E4AA1">
        <w:trPr>
          <w:trHeight w:val="292"/>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246EF"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Malî, hukukî ve fikrî haklar konusundaki uyuşmazlıklara ilişkin iş ve işlemleri yürütmek,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246EF"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Adlî ve idarî davalar ile tahkim yargılaması ve icra işlemlerinde Valiliği veya Kaymakamlığı temsil etmek,</w:t>
            </w:r>
          </w:p>
        </w:tc>
      </w:tr>
      <w:tr w:rsidR="009E4AA1" w:rsidRPr="00C246EF" w:rsidTr="009E4AA1">
        <w:trPr>
          <w:trHeight w:val="292"/>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246EF"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Dava ve icra işlemlerini yürütmek, anlaşmazlıkları önleyici hukuki tedbirleri almak,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246EF"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Hizmet satın alma yoluyla yaptırılan dava ve icra takiplerini izlemek ve denetlemek,</w:t>
            </w:r>
          </w:p>
        </w:tc>
      </w:tr>
      <w:tr w:rsidR="009E4AA1" w:rsidRPr="00C246EF" w:rsidTr="009E4AA1">
        <w:trPr>
          <w:trHeight w:val="292"/>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246EF"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Soruşturma ve inceleme raporlarına ilişkin iş ve işlemleri yürütmek,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246EF"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Disiplin kuruluna girecek dosyaların iş ve işlemlerini yapmak,</w:t>
            </w:r>
          </w:p>
        </w:tc>
      </w:tr>
      <w:tr w:rsidR="009E4AA1" w:rsidRPr="00C246EF" w:rsidTr="009E4AA1">
        <w:trPr>
          <w:trHeight w:val="292"/>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246EF"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Adlî ve idarî makamlardan gelen ön inceleme iş ve işlemlerini yürütmek,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246EF"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İdarî, adlî ve icra davalarıyla ilgili yazışmaları yapmak,</w:t>
            </w:r>
          </w:p>
        </w:tc>
      </w:tr>
      <w:tr w:rsidR="009E4AA1" w:rsidRPr="00C246EF" w:rsidTr="009E4AA1">
        <w:trPr>
          <w:trHeight w:val="292"/>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246EF"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İdarî ve adlî itirazlar ile ilgili iş ve işlemleri yürütmek,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246EF"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Mevzuatı takip etmek, uygulanmasını gözetmek,</w:t>
            </w:r>
          </w:p>
        </w:tc>
      </w:tr>
      <w:tr w:rsidR="009E4AA1" w:rsidRPr="00C246EF" w:rsidTr="009E4AA1">
        <w:trPr>
          <w:trHeight w:val="292"/>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246EF"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Mevzuat ve hukuki konularda birimlere görüş bildirmek,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246EF"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 xml:space="preserve">Özel öğretim kurumlarını ve özel yurtları denetlemek, sonuçları raporlamak ve değerlendirmek. </w:t>
            </w:r>
          </w:p>
        </w:tc>
      </w:tr>
    </w:tbl>
    <w:p w:rsidR="009E4AA1" w:rsidRDefault="009E4AA1" w:rsidP="009E4AA1"/>
    <w:p w:rsidR="009E4AA1" w:rsidRDefault="009E4AA1" w:rsidP="009E4AA1"/>
    <w:p w:rsidR="009E4AA1" w:rsidRDefault="009E4AA1" w:rsidP="009E4AA1"/>
    <w:tbl>
      <w:tblPr>
        <w:tblStyle w:val="KlavuzTablo2-Vurgu42"/>
        <w:tblW w:w="14458" w:type="dxa"/>
        <w:tblInd w:w="1526" w:type="dxa"/>
        <w:tblLook w:val="04A0" w:firstRow="1" w:lastRow="0" w:firstColumn="1" w:lastColumn="0" w:noHBand="0" w:noVBand="1"/>
      </w:tblPr>
      <w:tblGrid>
        <w:gridCol w:w="3544"/>
        <w:gridCol w:w="10914"/>
      </w:tblGrid>
      <w:tr w:rsidR="009E4AA1" w:rsidRPr="00C246EF" w:rsidTr="009E4AA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44" w:type="dxa"/>
            <w:hideMark/>
          </w:tcPr>
          <w:p w:rsidR="009E4AA1" w:rsidRPr="00C246EF" w:rsidRDefault="009E4AA1" w:rsidP="009E4AA1">
            <w:pPr>
              <w:widowControl/>
              <w:autoSpaceDE/>
              <w:autoSpaceDN/>
              <w:jc w:val="center"/>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Faaliyet Alanı</w:t>
            </w:r>
          </w:p>
        </w:tc>
        <w:tc>
          <w:tcPr>
            <w:tcW w:w="10914" w:type="dxa"/>
            <w:hideMark/>
          </w:tcPr>
          <w:p w:rsidR="009E4AA1" w:rsidRPr="00C246EF" w:rsidRDefault="009E4AA1" w:rsidP="009E4AA1">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Ürün ve Hizmetler</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vMerge w:val="restart"/>
            <w:vAlign w:val="center"/>
            <w:hideMark/>
          </w:tcPr>
          <w:p w:rsidR="009E4AA1" w:rsidRPr="00C246EF" w:rsidRDefault="009E4AA1" w:rsidP="009E4AA1">
            <w:pPr>
              <w:widowControl/>
              <w:autoSpaceDE/>
              <w:autoSpaceDN/>
              <w:jc w:val="center"/>
              <w:rPr>
                <w:rFonts w:ascii="Times New Roman" w:eastAsia="Times New Roman" w:hAnsi="Times New Roman" w:cs="Times New Roman"/>
                <w:sz w:val="20"/>
                <w:szCs w:val="20"/>
              </w:rPr>
            </w:pPr>
            <w:r w:rsidRPr="00C246EF">
              <w:rPr>
                <w:rFonts w:ascii="Times New Roman" w:eastAsia="Times New Roman" w:hAnsi="Times New Roman" w:cs="Times New Roman"/>
                <w:sz w:val="20"/>
                <w:szCs w:val="20"/>
              </w:rPr>
              <w:t>Araştırma, Geliştirme Faaliyetleri</w:t>
            </w:r>
          </w:p>
        </w:tc>
        <w:tc>
          <w:tcPr>
            <w:tcW w:w="10914" w:type="dxa"/>
            <w:hideMark/>
          </w:tcPr>
          <w:p w:rsidR="009E4AA1" w:rsidRPr="00C246EF"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İl/ilçe düzeyinde iş takvimini hazırlamak,</w:t>
            </w:r>
          </w:p>
        </w:tc>
      </w:tr>
      <w:tr w:rsidR="009E4AA1" w:rsidRPr="00C246EF" w:rsidTr="009E4AA1">
        <w:trPr>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246EF"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İl/ilçe stratejik planlarını hazırlamak, geliştirmek ve uygulanmasını sağlamak,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246EF"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Hükümet programlarına dayalı eylem planı ile ilgili işleri yürütmek,</w:t>
            </w:r>
          </w:p>
        </w:tc>
      </w:tr>
      <w:tr w:rsidR="009E4AA1" w:rsidRPr="00C246EF" w:rsidTr="009E4AA1">
        <w:trPr>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246EF"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Kalkınma planları ve yılı programları ile ilgili işlemleri yürütmek,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246EF"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Faaliyetlerin stratejik plan, bütçe ve performans programına uygunluğunu sağlamak,</w:t>
            </w:r>
          </w:p>
        </w:tc>
      </w:tr>
      <w:tr w:rsidR="009E4AA1" w:rsidRPr="00C246EF" w:rsidTr="009E4AA1">
        <w:trPr>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246EF"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Hizmetlerin etkililiği ile vatandaş ve çalışan memnuniyetine ilişkin çalışmalar yapmak,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246EF"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Bütçe ile ilgili iş ve işlemleri yürütmek,</w:t>
            </w:r>
          </w:p>
        </w:tc>
      </w:tr>
      <w:tr w:rsidR="009E4AA1" w:rsidRPr="00C246EF" w:rsidTr="009E4AA1">
        <w:trPr>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246EF"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Ayrıntılı harcama programını hazırlamak,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246EF"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Nakit ödemelerin planlamasını yapmak, ödemeleri izlemek,</w:t>
            </w:r>
          </w:p>
        </w:tc>
      </w:tr>
      <w:tr w:rsidR="009E4AA1" w:rsidRPr="00C246EF" w:rsidTr="009E4AA1">
        <w:trPr>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246EF"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Malî durum ve beklentiler raporunu hazırlamak,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246EF"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Kamu zararı ile ilgili iş ve işlemleri yürütmek,</w:t>
            </w:r>
          </w:p>
        </w:tc>
      </w:tr>
      <w:tr w:rsidR="009E4AA1" w:rsidRPr="00C246EF" w:rsidTr="009E4AA1">
        <w:trPr>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246EF"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Yatırımlarla ilgili ihtiyaç analizlerini yapmak, verileri hazırlamak,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246EF"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Performans programıyla ilgili iş ve işlemleri yürütmek,</w:t>
            </w:r>
          </w:p>
        </w:tc>
      </w:tr>
      <w:tr w:rsidR="009E4AA1" w:rsidRPr="00C246EF" w:rsidTr="009E4AA1">
        <w:trPr>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246EF"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Okul-aile birlikleri ile ilgili iş ve işlemleri yürütmek,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246EF"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Eğitim kurumu, bina veya eklentileri ile derslik ihtiyaçlarını tespit etmek,</w:t>
            </w:r>
          </w:p>
        </w:tc>
      </w:tr>
      <w:tr w:rsidR="009E4AA1" w:rsidRPr="00C246EF" w:rsidTr="009E4AA1">
        <w:trPr>
          <w:trHeight w:val="6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246EF"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İstatistikî verileri ilgili birimlerle iş birliği içinde ulusal ve uluslararası standartlara uygun ve eksiksiz toplamak,       güncelleştirmek, analiz etmek ve yayımlamak,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246EF"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Eğitim kurumları, yönetici, öğretmen ve çalışanlar için belirlenen performans ölçütlerinin uygulanmasını izlemek, yerel ihtiyaçlara göre performans ölçütleri geliştirmek ve uygulamak,</w:t>
            </w:r>
          </w:p>
        </w:tc>
      </w:tr>
      <w:tr w:rsidR="009E4AA1" w:rsidRPr="00C246EF" w:rsidTr="009E4AA1">
        <w:trPr>
          <w:trHeight w:val="9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246EF"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İlgili birimlerle koordinasyon sağlayarak vatandaş odaklı yönetimin oluşturulması, idarenin geliştirilmesi, yönetim kalitesinin artırılması, hizmet standartlarının belirlenmesi, iş ve karar süreçlerinin oluşturulması ile bürokrasi ve kırtasiyeciliğin azaltılmasına ilişkin araştırma geliştirme faaliyetleri yürütmek,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246EF"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Eğitime ilişkin araştırma, geliştirme, stratejik planlama ve kalite geliştirme faaliyetleri yürütmek,</w:t>
            </w:r>
          </w:p>
        </w:tc>
      </w:tr>
      <w:tr w:rsidR="009E4AA1" w:rsidRPr="00C246EF" w:rsidTr="009E4AA1">
        <w:trPr>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246EF"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Eğitime ilişkin projeler hazırlamak, uygulamak,</w:t>
            </w:r>
          </w:p>
        </w:tc>
      </w:tr>
      <w:tr w:rsidR="009E4AA1" w:rsidRPr="00C246EF"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246EF"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İlçe millî eğitim müdürlükleri ile eğitim kurumlarının proje hazırlama ve yürütme kapasitesini geliştirici çalışmalar yapmak,</w:t>
            </w:r>
          </w:p>
        </w:tc>
      </w:tr>
      <w:tr w:rsidR="009E4AA1" w:rsidRPr="00C246EF" w:rsidTr="009E4AA1">
        <w:trPr>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246EF"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246EF"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246EF">
              <w:rPr>
                <w:rFonts w:ascii="Times New Roman" w:eastAsia="Times New Roman" w:hAnsi="Times New Roman" w:cs="Times New Roman"/>
                <w:color w:val="000000"/>
                <w:sz w:val="20"/>
                <w:szCs w:val="20"/>
              </w:rPr>
              <w:t xml:space="preserve">Araştırma ve uygulama projelerinde finansal ve malî yönetimi izlemek, raporlamak. </w:t>
            </w:r>
          </w:p>
        </w:tc>
      </w:tr>
    </w:tbl>
    <w:p w:rsidR="009E4AA1" w:rsidRDefault="009E4AA1" w:rsidP="009E4AA1"/>
    <w:p w:rsidR="009E4AA1" w:rsidRDefault="009E4AA1" w:rsidP="009E4AA1"/>
    <w:p w:rsidR="009E4AA1" w:rsidRDefault="009E4AA1" w:rsidP="009E4AA1"/>
    <w:tbl>
      <w:tblPr>
        <w:tblStyle w:val="KlavuzTablo2-Vurgu42"/>
        <w:tblW w:w="14458" w:type="dxa"/>
        <w:tblInd w:w="1526" w:type="dxa"/>
        <w:tblLook w:val="04A0" w:firstRow="1" w:lastRow="0" w:firstColumn="1" w:lastColumn="0" w:noHBand="0" w:noVBand="1"/>
      </w:tblPr>
      <w:tblGrid>
        <w:gridCol w:w="3544"/>
        <w:gridCol w:w="10914"/>
      </w:tblGrid>
      <w:tr w:rsidR="009E4AA1" w:rsidRPr="00C055EE" w:rsidTr="009E4AA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44" w:type="dxa"/>
            <w:vAlign w:val="center"/>
            <w:hideMark/>
          </w:tcPr>
          <w:p w:rsidR="009E4AA1" w:rsidRPr="00C055EE" w:rsidRDefault="009E4AA1" w:rsidP="009E4AA1">
            <w:pPr>
              <w:widowControl/>
              <w:autoSpaceDE/>
              <w:autoSpaceDN/>
              <w:jc w:val="center"/>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Faaliyet Alanı</w:t>
            </w:r>
          </w:p>
        </w:tc>
        <w:tc>
          <w:tcPr>
            <w:tcW w:w="10914" w:type="dxa"/>
            <w:hideMark/>
          </w:tcPr>
          <w:p w:rsidR="009E4AA1" w:rsidRPr="00C055EE" w:rsidRDefault="009E4AA1" w:rsidP="009E4AA1">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p w:rsidR="009E4AA1" w:rsidRPr="00C055EE" w:rsidRDefault="009E4AA1" w:rsidP="009E4AA1">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Ürün ve Hizmetler</w:t>
            </w:r>
          </w:p>
        </w:tc>
      </w:tr>
      <w:tr w:rsidR="009E4AA1" w:rsidRPr="00C055EE"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vMerge w:val="restart"/>
            <w:vAlign w:val="center"/>
            <w:hideMark/>
          </w:tcPr>
          <w:p w:rsidR="009E4AA1" w:rsidRPr="00C055EE" w:rsidRDefault="009E4AA1" w:rsidP="009E4AA1">
            <w:pPr>
              <w:widowControl/>
              <w:autoSpaceDE/>
              <w:autoSpaceDN/>
              <w:jc w:val="center"/>
              <w:rPr>
                <w:rFonts w:ascii="Times New Roman" w:eastAsia="Times New Roman" w:hAnsi="Times New Roman" w:cs="Times New Roman"/>
                <w:sz w:val="20"/>
                <w:szCs w:val="20"/>
              </w:rPr>
            </w:pPr>
            <w:r w:rsidRPr="00C055EE">
              <w:rPr>
                <w:rFonts w:ascii="Times New Roman" w:eastAsia="Times New Roman" w:hAnsi="Times New Roman" w:cs="Times New Roman"/>
                <w:sz w:val="20"/>
                <w:szCs w:val="20"/>
              </w:rPr>
              <w:t>Fiziki ve Teknolojik Altyapı Faaliyetleri</w:t>
            </w:r>
          </w:p>
        </w:tc>
        <w:tc>
          <w:tcPr>
            <w:tcW w:w="10914" w:type="dxa"/>
            <w:hideMark/>
          </w:tcPr>
          <w:p w:rsidR="009E4AA1" w:rsidRPr="00C055EE"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Yayın faaliyetlerini yürütmek,</w:t>
            </w:r>
          </w:p>
        </w:tc>
      </w:tr>
      <w:tr w:rsidR="009E4AA1" w:rsidRPr="00C055EE" w:rsidTr="009E4AA1">
        <w:trPr>
          <w:trHeight w:val="300"/>
        </w:trPr>
        <w:tc>
          <w:tcPr>
            <w:cnfStyle w:val="001000000000" w:firstRow="0" w:lastRow="0" w:firstColumn="1" w:lastColumn="0" w:oddVBand="0" w:evenVBand="0" w:oddHBand="0" w:evenHBand="0" w:firstRowFirstColumn="0" w:firstRowLastColumn="0" w:lastRowFirstColumn="0" w:lastRowLastColumn="0"/>
            <w:tcW w:w="3544" w:type="dxa"/>
            <w:vMerge/>
            <w:vAlign w:val="center"/>
            <w:hideMark/>
          </w:tcPr>
          <w:p w:rsidR="009E4AA1" w:rsidRPr="00C055EE" w:rsidRDefault="009E4AA1" w:rsidP="009E4AA1">
            <w:pPr>
              <w:widowControl/>
              <w:autoSpaceDE/>
              <w:autoSpaceDN/>
              <w:jc w:val="center"/>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 xml:space="preserve">Ders araç ve gereçleri ile donatım ihtiyaçlarını temin etmek, </w:t>
            </w:r>
          </w:p>
        </w:tc>
      </w:tr>
      <w:tr w:rsidR="009E4AA1" w:rsidRPr="00C055EE"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vMerge/>
            <w:vAlign w:val="center"/>
            <w:hideMark/>
          </w:tcPr>
          <w:p w:rsidR="009E4AA1" w:rsidRPr="00C055EE" w:rsidRDefault="009E4AA1" w:rsidP="009E4AA1">
            <w:pPr>
              <w:widowControl/>
              <w:autoSpaceDE/>
              <w:autoSpaceDN/>
              <w:jc w:val="center"/>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 xml:space="preserve">Ücretsiz Ders Kitabı Temini Projesini yürütmek, </w:t>
            </w:r>
          </w:p>
        </w:tc>
      </w:tr>
      <w:tr w:rsidR="009E4AA1" w:rsidRPr="00C055EE" w:rsidTr="009E4AA1">
        <w:trPr>
          <w:trHeight w:val="300"/>
        </w:trPr>
        <w:tc>
          <w:tcPr>
            <w:cnfStyle w:val="001000000000" w:firstRow="0" w:lastRow="0" w:firstColumn="1" w:lastColumn="0" w:oddVBand="0" w:evenVBand="0" w:oddHBand="0" w:evenHBand="0" w:firstRowFirstColumn="0" w:firstRowLastColumn="0" w:lastRowFirstColumn="0" w:lastRowLastColumn="0"/>
            <w:tcW w:w="3544" w:type="dxa"/>
            <w:vMerge/>
            <w:vAlign w:val="center"/>
            <w:hideMark/>
          </w:tcPr>
          <w:p w:rsidR="009E4AA1" w:rsidRPr="00C055EE" w:rsidRDefault="009E4AA1" w:rsidP="009E4AA1">
            <w:pPr>
              <w:widowControl/>
              <w:autoSpaceDE/>
              <w:autoSpaceDN/>
              <w:jc w:val="center"/>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 xml:space="preserve">Taşınır ve taşınmazlara ilişkin iş ve işlemleri yürütmek, </w:t>
            </w:r>
          </w:p>
        </w:tc>
      </w:tr>
      <w:tr w:rsidR="009E4AA1" w:rsidRPr="00C055EE"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vMerge/>
            <w:vAlign w:val="center"/>
            <w:hideMark/>
          </w:tcPr>
          <w:p w:rsidR="009E4AA1" w:rsidRPr="00C055EE" w:rsidRDefault="009E4AA1" w:rsidP="009E4AA1">
            <w:pPr>
              <w:widowControl/>
              <w:autoSpaceDE/>
              <w:autoSpaceDN/>
              <w:jc w:val="center"/>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 xml:space="preserve">Depo iş ve işlemlerini yürütmek, </w:t>
            </w:r>
          </w:p>
        </w:tc>
      </w:tr>
      <w:tr w:rsidR="009E4AA1" w:rsidRPr="00C055EE" w:rsidTr="009E4AA1">
        <w:trPr>
          <w:trHeight w:val="300"/>
        </w:trPr>
        <w:tc>
          <w:tcPr>
            <w:cnfStyle w:val="001000000000" w:firstRow="0" w:lastRow="0" w:firstColumn="1" w:lastColumn="0" w:oddVBand="0" w:evenVBand="0" w:oddHBand="0" w:evenHBand="0" w:firstRowFirstColumn="0" w:firstRowLastColumn="0" w:lastRowFirstColumn="0" w:lastRowLastColumn="0"/>
            <w:tcW w:w="3544" w:type="dxa"/>
            <w:vMerge/>
            <w:vAlign w:val="center"/>
            <w:hideMark/>
          </w:tcPr>
          <w:p w:rsidR="009E4AA1" w:rsidRPr="00C055EE" w:rsidRDefault="009E4AA1" w:rsidP="009E4AA1">
            <w:pPr>
              <w:widowControl/>
              <w:autoSpaceDE/>
              <w:autoSpaceDN/>
              <w:jc w:val="center"/>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 xml:space="preserve">Lojmanlar ile ilgili iş ve işlemleri yürütmek, </w:t>
            </w:r>
          </w:p>
        </w:tc>
      </w:tr>
      <w:tr w:rsidR="009E4AA1" w:rsidRPr="00C055EE"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vMerge/>
            <w:vAlign w:val="center"/>
            <w:hideMark/>
          </w:tcPr>
          <w:p w:rsidR="009E4AA1" w:rsidRPr="00C055EE" w:rsidRDefault="009E4AA1" w:rsidP="009E4AA1">
            <w:pPr>
              <w:widowControl/>
              <w:autoSpaceDE/>
              <w:autoSpaceDN/>
              <w:jc w:val="center"/>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Yemekhane iş ve işlemlerini yürütmek,</w:t>
            </w:r>
          </w:p>
        </w:tc>
      </w:tr>
      <w:tr w:rsidR="009E4AA1" w:rsidRPr="00C055EE" w:rsidTr="009E4AA1">
        <w:trPr>
          <w:trHeight w:val="300"/>
        </w:trPr>
        <w:tc>
          <w:tcPr>
            <w:cnfStyle w:val="001000000000" w:firstRow="0" w:lastRow="0" w:firstColumn="1" w:lastColumn="0" w:oddVBand="0" w:evenVBand="0" w:oddHBand="0" w:evenHBand="0" w:firstRowFirstColumn="0" w:firstRowLastColumn="0" w:lastRowFirstColumn="0" w:lastRowLastColumn="0"/>
            <w:tcW w:w="3544" w:type="dxa"/>
            <w:vMerge/>
            <w:vAlign w:val="center"/>
            <w:hideMark/>
          </w:tcPr>
          <w:p w:rsidR="009E4AA1" w:rsidRPr="00C055EE" w:rsidRDefault="009E4AA1" w:rsidP="009E4AA1">
            <w:pPr>
              <w:widowControl/>
              <w:autoSpaceDE/>
              <w:autoSpaceDN/>
              <w:jc w:val="center"/>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Öğretmenevleri ve sosyal tesislerle ilgili iş ve işlemleri yürütmek,</w:t>
            </w:r>
          </w:p>
        </w:tc>
      </w:tr>
      <w:tr w:rsidR="009E4AA1" w:rsidRPr="00C055EE"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vMerge/>
            <w:vAlign w:val="center"/>
            <w:hideMark/>
          </w:tcPr>
          <w:p w:rsidR="009E4AA1" w:rsidRPr="00C055EE" w:rsidRDefault="009E4AA1" w:rsidP="009E4AA1">
            <w:pPr>
              <w:widowControl/>
              <w:autoSpaceDE/>
              <w:autoSpaceDN/>
              <w:jc w:val="center"/>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Döner sermaye iş ve işlemlerini yürütmek,</w:t>
            </w:r>
          </w:p>
        </w:tc>
      </w:tr>
      <w:tr w:rsidR="009E4AA1" w:rsidRPr="00C055EE" w:rsidTr="009E4AA1">
        <w:trPr>
          <w:trHeight w:val="300"/>
        </w:trPr>
        <w:tc>
          <w:tcPr>
            <w:cnfStyle w:val="001000000000" w:firstRow="0" w:lastRow="0" w:firstColumn="1" w:lastColumn="0" w:oddVBand="0" w:evenVBand="0" w:oddHBand="0" w:evenHBand="0" w:firstRowFirstColumn="0" w:firstRowLastColumn="0" w:lastRowFirstColumn="0" w:lastRowLastColumn="0"/>
            <w:tcW w:w="3544" w:type="dxa"/>
            <w:vMerge/>
            <w:vAlign w:val="center"/>
            <w:hideMark/>
          </w:tcPr>
          <w:p w:rsidR="009E4AA1" w:rsidRPr="00C055EE" w:rsidRDefault="009E4AA1" w:rsidP="009E4AA1">
            <w:pPr>
              <w:widowControl/>
              <w:autoSpaceDE/>
              <w:autoSpaceDN/>
              <w:jc w:val="center"/>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 xml:space="preserve">Temizlik, güvenlik, ısınma, aydınlatma, onarım ve taşıma gibi işlemleri yürütmek, </w:t>
            </w:r>
          </w:p>
        </w:tc>
      </w:tr>
      <w:tr w:rsidR="009E4AA1" w:rsidRPr="00C055EE"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vMerge/>
            <w:vAlign w:val="center"/>
            <w:hideMark/>
          </w:tcPr>
          <w:p w:rsidR="009E4AA1" w:rsidRPr="00C055EE" w:rsidRDefault="009E4AA1" w:rsidP="009E4AA1">
            <w:pPr>
              <w:widowControl/>
              <w:autoSpaceDE/>
              <w:autoSpaceDN/>
              <w:jc w:val="center"/>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Satın alma iş ve işlemlerini yürütmek,</w:t>
            </w:r>
          </w:p>
        </w:tc>
      </w:tr>
      <w:tr w:rsidR="009E4AA1" w:rsidRPr="00C055EE" w:rsidTr="009E4AA1">
        <w:trPr>
          <w:trHeight w:val="300"/>
        </w:trPr>
        <w:tc>
          <w:tcPr>
            <w:cnfStyle w:val="001000000000" w:firstRow="0" w:lastRow="0" w:firstColumn="1" w:lastColumn="0" w:oddVBand="0" w:evenVBand="0" w:oddHBand="0" w:evenHBand="0" w:firstRowFirstColumn="0" w:firstRowLastColumn="0" w:lastRowFirstColumn="0" w:lastRowLastColumn="0"/>
            <w:tcW w:w="3544" w:type="dxa"/>
            <w:vMerge/>
            <w:vAlign w:val="center"/>
            <w:hideMark/>
          </w:tcPr>
          <w:p w:rsidR="009E4AA1" w:rsidRPr="00C055EE" w:rsidRDefault="009E4AA1" w:rsidP="009E4AA1">
            <w:pPr>
              <w:widowControl/>
              <w:autoSpaceDE/>
              <w:autoSpaceDN/>
              <w:jc w:val="center"/>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 xml:space="preserve">Tahakkuk işlemlerine esas olan onayları almak ve ilgili diğer işlemleri yürütmek, </w:t>
            </w:r>
          </w:p>
        </w:tc>
      </w:tr>
      <w:tr w:rsidR="009E4AA1" w:rsidRPr="00C055EE"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vMerge/>
            <w:vAlign w:val="center"/>
            <w:hideMark/>
          </w:tcPr>
          <w:p w:rsidR="009E4AA1" w:rsidRPr="00C055EE" w:rsidRDefault="009E4AA1" w:rsidP="009E4AA1">
            <w:pPr>
              <w:widowControl/>
              <w:autoSpaceDE/>
              <w:autoSpaceDN/>
              <w:jc w:val="center"/>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Genel evrak ve arşiv hizmetlerini yürütmek,</w:t>
            </w:r>
          </w:p>
        </w:tc>
      </w:tr>
      <w:tr w:rsidR="009E4AA1" w:rsidRPr="00C055EE" w:rsidTr="009E4AA1">
        <w:trPr>
          <w:trHeight w:val="300"/>
        </w:trPr>
        <w:tc>
          <w:tcPr>
            <w:cnfStyle w:val="001000000000" w:firstRow="0" w:lastRow="0" w:firstColumn="1" w:lastColumn="0" w:oddVBand="0" w:evenVBand="0" w:oddHBand="0" w:evenHBand="0" w:firstRowFirstColumn="0" w:firstRowLastColumn="0" w:lastRowFirstColumn="0" w:lastRowLastColumn="0"/>
            <w:tcW w:w="3544" w:type="dxa"/>
            <w:vMerge/>
            <w:vAlign w:val="center"/>
            <w:hideMark/>
          </w:tcPr>
          <w:p w:rsidR="009E4AA1" w:rsidRPr="00C055EE" w:rsidRDefault="009E4AA1" w:rsidP="009E4AA1">
            <w:pPr>
              <w:widowControl/>
              <w:autoSpaceDE/>
              <w:autoSpaceDN/>
              <w:jc w:val="center"/>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Yapım programları ile ilgili iş ve işlemleri yürütmek,</w:t>
            </w:r>
          </w:p>
        </w:tc>
      </w:tr>
      <w:tr w:rsidR="009E4AA1" w:rsidRPr="00C055EE"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vMerge/>
            <w:vAlign w:val="center"/>
            <w:hideMark/>
          </w:tcPr>
          <w:p w:rsidR="009E4AA1" w:rsidRPr="00C055EE" w:rsidRDefault="009E4AA1" w:rsidP="009E4AA1">
            <w:pPr>
              <w:widowControl/>
              <w:autoSpaceDE/>
              <w:autoSpaceDN/>
              <w:jc w:val="center"/>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 xml:space="preserve">Eğitim kurumu bina veya eklentileri ile derslik ihtiyaçlarını önceliklere göre karşılamak, </w:t>
            </w:r>
          </w:p>
        </w:tc>
      </w:tr>
      <w:tr w:rsidR="009E4AA1" w:rsidRPr="00C055EE" w:rsidTr="009E4AA1">
        <w:trPr>
          <w:trHeight w:val="300"/>
        </w:trPr>
        <w:tc>
          <w:tcPr>
            <w:cnfStyle w:val="001000000000" w:firstRow="0" w:lastRow="0" w:firstColumn="1" w:lastColumn="0" w:oddVBand="0" w:evenVBand="0" w:oddHBand="0" w:evenHBand="0" w:firstRowFirstColumn="0" w:firstRowLastColumn="0" w:lastRowFirstColumn="0" w:lastRowLastColumn="0"/>
            <w:tcW w:w="3544" w:type="dxa"/>
            <w:vMerge/>
            <w:vAlign w:val="center"/>
            <w:hideMark/>
          </w:tcPr>
          <w:p w:rsidR="009E4AA1" w:rsidRPr="00C055EE" w:rsidRDefault="009E4AA1" w:rsidP="009E4AA1">
            <w:pPr>
              <w:widowControl/>
              <w:autoSpaceDE/>
              <w:autoSpaceDN/>
              <w:jc w:val="center"/>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Onaylanan yapım programlarının ve ek programların uygulanmasına ilişkin iş ve işlemleri yürütmek,</w:t>
            </w:r>
          </w:p>
        </w:tc>
      </w:tr>
      <w:tr w:rsidR="009E4AA1" w:rsidRPr="00C055EE"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vMerge/>
            <w:vAlign w:val="center"/>
            <w:hideMark/>
          </w:tcPr>
          <w:p w:rsidR="009E4AA1" w:rsidRPr="00C055EE" w:rsidRDefault="009E4AA1" w:rsidP="009E4AA1">
            <w:pPr>
              <w:widowControl/>
              <w:autoSpaceDE/>
              <w:autoSpaceDN/>
              <w:jc w:val="center"/>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Halk katkısı ile yapılacak eğitim yapılarına ilişkin iş ve işlemlere ilişkin iş ve işlemleri yürütmek,</w:t>
            </w:r>
          </w:p>
        </w:tc>
      </w:tr>
      <w:tr w:rsidR="009E4AA1" w:rsidRPr="00C055EE" w:rsidTr="009E4AA1">
        <w:trPr>
          <w:trHeight w:val="300"/>
        </w:trPr>
        <w:tc>
          <w:tcPr>
            <w:cnfStyle w:val="001000000000" w:firstRow="0" w:lastRow="0" w:firstColumn="1" w:lastColumn="0" w:oddVBand="0" w:evenVBand="0" w:oddHBand="0" w:evenHBand="0" w:firstRowFirstColumn="0" w:firstRowLastColumn="0" w:lastRowFirstColumn="0" w:lastRowLastColumn="0"/>
            <w:tcW w:w="3544" w:type="dxa"/>
            <w:vMerge/>
            <w:vAlign w:val="center"/>
            <w:hideMark/>
          </w:tcPr>
          <w:p w:rsidR="009E4AA1" w:rsidRPr="00C055EE" w:rsidRDefault="009E4AA1" w:rsidP="009E4AA1">
            <w:pPr>
              <w:widowControl/>
              <w:autoSpaceDE/>
              <w:autoSpaceDN/>
              <w:jc w:val="center"/>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Yatırım programı yapı yatırımlarının ihale öncesi hazırlıklarına ilişkin iş ve işlemleri yürütmek,</w:t>
            </w:r>
          </w:p>
        </w:tc>
      </w:tr>
      <w:tr w:rsidR="009E4AA1" w:rsidRPr="00C055EE"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vMerge/>
            <w:vAlign w:val="center"/>
            <w:hideMark/>
          </w:tcPr>
          <w:p w:rsidR="009E4AA1" w:rsidRPr="00C055EE" w:rsidRDefault="009E4AA1" w:rsidP="009E4AA1">
            <w:pPr>
              <w:widowControl/>
              <w:autoSpaceDE/>
              <w:autoSpaceDN/>
              <w:jc w:val="center"/>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İhale edilen yatırımları izlemek, planlanan süre içerisinde hizmete sunulmalarını sağlamak,</w:t>
            </w:r>
          </w:p>
        </w:tc>
      </w:tr>
      <w:tr w:rsidR="009E4AA1" w:rsidRPr="00C055EE" w:rsidTr="009E4AA1">
        <w:trPr>
          <w:trHeight w:val="300"/>
        </w:trPr>
        <w:tc>
          <w:tcPr>
            <w:cnfStyle w:val="001000000000" w:firstRow="0" w:lastRow="0" w:firstColumn="1" w:lastColumn="0" w:oddVBand="0" w:evenVBand="0" w:oddHBand="0" w:evenHBand="0" w:firstRowFirstColumn="0" w:firstRowLastColumn="0" w:lastRowFirstColumn="0" w:lastRowLastColumn="0"/>
            <w:tcW w:w="3544" w:type="dxa"/>
            <w:vMerge/>
            <w:vAlign w:val="center"/>
            <w:hideMark/>
          </w:tcPr>
          <w:p w:rsidR="009E4AA1" w:rsidRPr="00C055EE" w:rsidRDefault="009E4AA1" w:rsidP="009E4AA1">
            <w:pPr>
              <w:widowControl/>
              <w:autoSpaceDE/>
              <w:autoSpaceDN/>
              <w:jc w:val="center"/>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Onarımlara ilişkin iş ve işlemleri yürütmek,</w:t>
            </w:r>
          </w:p>
        </w:tc>
      </w:tr>
    </w:tbl>
    <w:p w:rsidR="009E4AA1" w:rsidRDefault="009E4AA1" w:rsidP="009E4AA1">
      <w:pPr>
        <w:pStyle w:val="Balk2"/>
        <w:spacing w:after="0"/>
        <w:ind w:left="1418"/>
        <w:rPr>
          <w:sz w:val="32"/>
        </w:rPr>
      </w:pPr>
    </w:p>
    <w:p w:rsidR="009E4AA1" w:rsidRDefault="009E4AA1" w:rsidP="009E4AA1"/>
    <w:p w:rsidR="009E4AA1" w:rsidRDefault="009E4AA1" w:rsidP="009E4AA1"/>
    <w:p w:rsidR="009E4AA1" w:rsidRDefault="009E4AA1" w:rsidP="009E4AA1"/>
    <w:p w:rsidR="009E4AA1" w:rsidRDefault="009E4AA1" w:rsidP="009E4AA1"/>
    <w:p w:rsidR="009E4AA1" w:rsidRPr="00F97AA0" w:rsidRDefault="009E4AA1" w:rsidP="009E4AA1"/>
    <w:tbl>
      <w:tblPr>
        <w:tblStyle w:val="KlavuzTablo2-Vurgu42"/>
        <w:tblW w:w="14458" w:type="dxa"/>
        <w:tblInd w:w="1526" w:type="dxa"/>
        <w:tblLook w:val="04A0" w:firstRow="1" w:lastRow="0" w:firstColumn="1" w:lastColumn="0" w:noHBand="0" w:noVBand="1"/>
      </w:tblPr>
      <w:tblGrid>
        <w:gridCol w:w="3544"/>
        <w:gridCol w:w="10914"/>
      </w:tblGrid>
      <w:tr w:rsidR="009E4AA1" w:rsidRPr="00C055EE" w:rsidTr="009E4AA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rsidR="009E4AA1" w:rsidRDefault="009E4AA1" w:rsidP="009E4AA1">
            <w:pPr>
              <w:widowControl/>
              <w:autoSpaceDE/>
              <w:autoSpaceDN/>
              <w:jc w:val="center"/>
              <w:rPr>
                <w:rFonts w:ascii="Times New Roman" w:eastAsia="Times New Roman" w:hAnsi="Times New Roman" w:cs="Times New Roman"/>
                <w:color w:val="000000"/>
                <w:sz w:val="20"/>
                <w:szCs w:val="20"/>
              </w:rPr>
            </w:pPr>
          </w:p>
          <w:p w:rsidR="009E4AA1" w:rsidRPr="00C055EE" w:rsidRDefault="009E4AA1" w:rsidP="009E4AA1">
            <w:pPr>
              <w:widowControl/>
              <w:autoSpaceDE/>
              <w:autoSpaceDN/>
              <w:jc w:val="center"/>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Faaliyet Alanı</w:t>
            </w:r>
          </w:p>
        </w:tc>
        <w:tc>
          <w:tcPr>
            <w:tcW w:w="10914" w:type="dxa"/>
            <w:hideMark/>
          </w:tcPr>
          <w:p w:rsidR="009E4AA1" w:rsidRPr="00C055EE" w:rsidRDefault="009E4AA1" w:rsidP="009E4AA1">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Ürün ve Hizmetler</w:t>
            </w:r>
          </w:p>
        </w:tc>
      </w:tr>
      <w:tr w:rsidR="009E4AA1" w:rsidRPr="00C055EE"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vMerge w:val="restart"/>
            <w:vAlign w:val="center"/>
            <w:hideMark/>
          </w:tcPr>
          <w:p w:rsidR="009E4AA1" w:rsidRPr="00C055EE" w:rsidRDefault="009E4AA1" w:rsidP="009E4AA1">
            <w:pPr>
              <w:widowControl/>
              <w:autoSpaceDE/>
              <w:autoSpaceDN/>
              <w:jc w:val="center"/>
              <w:rPr>
                <w:rFonts w:ascii="Times New Roman" w:eastAsia="Times New Roman" w:hAnsi="Times New Roman" w:cs="Times New Roman"/>
                <w:sz w:val="20"/>
                <w:szCs w:val="20"/>
              </w:rPr>
            </w:pPr>
            <w:r w:rsidRPr="00C055EE">
              <w:rPr>
                <w:rFonts w:ascii="Times New Roman" w:eastAsia="Times New Roman" w:hAnsi="Times New Roman" w:cs="Times New Roman"/>
                <w:sz w:val="20"/>
                <w:szCs w:val="20"/>
              </w:rPr>
              <w:t>Fiziki ve Teknolojik Altyapı Faaliyetleri</w:t>
            </w:r>
          </w:p>
        </w:tc>
        <w:tc>
          <w:tcPr>
            <w:tcW w:w="10914" w:type="dxa"/>
            <w:hideMark/>
          </w:tcPr>
          <w:p w:rsidR="009E4AA1" w:rsidRPr="00C055EE"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 xml:space="preserve">Yapılan ihalelere ait projelerin ödeneğe esas dosyalarının hazırlanmasına ilişkin iş ve işlemleri yürütmek, </w:t>
            </w:r>
          </w:p>
        </w:tc>
      </w:tr>
      <w:tr w:rsidR="009E4AA1" w:rsidRPr="00C055EE" w:rsidTr="009E4AA1">
        <w:trPr>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055EE"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Projelere göre idarî ve teknik ihale şartnamelerinin hazırlanmasına ilişkin iş ve işlemleri yürütmek,</w:t>
            </w:r>
          </w:p>
        </w:tc>
      </w:tr>
      <w:tr w:rsidR="009E4AA1" w:rsidRPr="00C055EE"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055EE"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 xml:space="preserve">Hak edişlere ilişkin iş ve işlemleri yürütmek, </w:t>
            </w:r>
          </w:p>
        </w:tc>
      </w:tr>
      <w:tr w:rsidR="009E4AA1" w:rsidRPr="00C055EE" w:rsidTr="009E4AA1">
        <w:trPr>
          <w:trHeight w:val="6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055EE"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 xml:space="preserve">Eğitim kurumlarının Toplu Konut İdaresi Başkanlığı veya inşaat işleri ile ilgili diğer kamu kurum ve kuruluşlarına yaptırılmasına ilişkin iş ve işlemleri yürütmek, </w:t>
            </w:r>
          </w:p>
        </w:tc>
      </w:tr>
      <w:tr w:rsidR="009E4AA1" w:rsidRPr="00C055EE"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055EE"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 xml:space="preserve">Yapıların mimarî ve mühendislik projelerinin yapılmasına ilişkin iş ve işlemleri yürütmek,  </w:t>
            </w:r>
          </w:p>
        </w:tc>
      </w:tr>
      <w:tr w:rsidR="009E4AA1" w:rsidRPr="00C055EE" w:rsidTr="009E4AA1">
        <w:trPr>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055EE"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 xml:space="preserve">Özel projeleri incelemek ve görüş bildirmek, </w:t>
            </w:r>
          </w:p>
        </w:tc>
      </w:tr>
      <w:tr w:rsidR="009E4AA1" w:rsidRPr="00C055EE"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055EE"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 xml:space="preserve">Hazine mülkiyetinde olanlar dâhil, her türlü okul ve bina kiralamalarına ilişkin iş ve işlemleri yürütmek, </w:t>
            </w:r>
          </w:p>
        </w:tc>
      </w:tr>
      <w:tr w:rsidR="009E4AA1" w:rsidRPr="00C055EE" w:rsidTr="009E4AA1">
        <w:trPr>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055EE"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 xml:space="preserve">Bakanlık binalarının eğitim kurumu olarak kiralanmasına ilişkin iş ve işlemleri yürütmek, </w:t>
            </w:r>
          </w:p>
        </w:tc>
      </w:tr>
      <w:tr w:rsidR="009E4AA1" w:rsidRPr="00C055EE"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055EE"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 xml:space="preserve">Kamu kuruluşlarına tahsisli taşınmazların tahsisi veya devri işlemlerine ilişkin iş ve işlemleri yürütmek, </w:t>
            </w:r>
          </w:p>
        </w:tc>
      </w:tr>
      <w:tr w:rsidR="009E4AA1" w:rsidRPr="00C055EE" w:rsidTr="009E4AA1">
        <w:trPr>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055EE"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 xml:space="preserve">Eğitim kurumlarının kamu-özel ortaklığı modeliyle yapımına ilişkin iş ve işlemleri yürütmek, </w:t>
            </w:r>
          </w:p>
        </w:tc>
      </w:tr>
      <w:tr w:rsidR="009E4AA1" w:rsidRPr="00C055EE" w:rsidTr="009E4AA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055EE"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 xml:space="preserve">Bakanlıkça yapımına karar verilen eğitim öğretim tesislerinin belirli süre ve bedel üzerinden kiralama karşılığı yaptırılmasıyla ilgili işlemlere ilişkin iş ve işlemleri yürütmek, </w:t>
            </w:r>
          </w:p>
        </w:tc>
      </w:tr>
      <w:tr w:rsidR="009E4AA1" w:rsidRPr="00C055EE" w:rsidTr="009E4AA1">
        <w:trPr>
          <w:trHeight w:val="615"/>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055EE"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Eğitim kurumlarındaki eğitim öğretim hizmet alanları dışındaki hizmet ve alanların işletme devri karşılığında eğitim öğretim tesislerinin sözleşme ile gerçek veya özel hukuk tüzel kişilerine yenilettirilmesi veya yeniden yaptırılmasına ilişkin iş ve işlemleri yürütmek,</w:t>
            </w:r>
          </w:p>
        </w:tc>
      </w:tr>
      <w:tr w:rsidR="009E4AA1" w:rsidRPr="00C055EE" w:rsidTr="009E4AA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055EE"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 xml:space="preserve">Eğitim kurumlarının depreme karşı tahkiklerini yapmak ve yaptırmak, güçlendirilecek eğitim kurumlarını tespit etmek ve Bakanlığa bildirmek, </w:t>
            </w:r>
          </w:p>
        </w:tc>
      </w:tr>
      <w:tr w:rsidR="009E4AA1" w:rsidRPr="00C055EE" w:rsidTr="009E4AA1">
        <w:trPr>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055EE"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Taşınabilir okulların yaptırılmasına ilişkin iş ve işlemleri yürütmek,</w:t>
            </w:r>
          </w:p>
        </w:tc>
      </w:tr>
      <w:tr w:rsidR="009E4AA1" w:rsidRPr="00C055EE"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055EE"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Eğitim kurumlarına ilişkin kamulaştırma iş ve işlemlerinin yürütülmesine ilişkin iş ve işlemleri yürütmek,</w:t>
            </w:r>
          </w:p>
        </w:tc>
      </w:tr>
      <w:tr w:rsidR="009E4AA1" w:rsidRPr="00C055EE" w:rsidTr="009E4AA1">
        <w:trPr>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055EE"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Bakanlığa gerektiğinde kamulaştırma teklifi sunmak.</w:t>
            </w:r>
          </w:p>
        </w:tc>
      </w:tr>
    </w:tbl>
    <w:p w:rsidR="009E4AA1" w:rsidRPr="00911521" w:rsidRDefault="009E4AA1" w:rsidP="009E4AA1"/>
    <w:p w:rsidR="009E4AA1" w:rsidRDefault="009E4AA1" w:rsidP="009E4AA1">
      <w:pPr>
        <w:pStyle w:val="Balk2"/>
        <w:spacing w:after="0"/>
        <w:ind w:left="1418"/>
        <w:rPr>
          <w:sz w:val="32"/>
        </w:rPr>
      </w:pPr>
    </w:p>
    <w:p w:rsidR="009E4AA1" w:rsidRDefault="009E4AA1" w:rsidP="009E4AA1"/>
    <w:p w:rsidR="009E4AA1" w:rsidRPr="009E4AA1" w:rsidRDefault="009E4AA1" w:rsidP="009E4AA1"/>
    <w:p w:rsidR="009E4AA1" w:rsidRPr="003B39E5" w:rsidRDefault="009E4AA1" w:rsidP="009E4AA1"/>
    <w:p w:rsidR="009E4AA1" w:rsidRDefault="009E4AA1" w:rsidP="009E4AA1"/>
    <w:p w:rsidR="009E4AA1" w:rsidRPr="00F97AA0" w:rsidRDefault="009E4AA1" w:rsidP="009E4AA1"/>
    <w:tbl>
      <w:tblPr>
        <w:tblStyle w:val="KlavuzTablo2-Vurgu42"/>
        <w:tblW w:w="14458" w:type="dxa"/>
        <w:tblInd w:w="1526" w:type="dxa"/>
        <w:tblLook w:val="04A0" w:firstRow="1" w:lastRow="0" w:firstColumn="1" w:lastColumn="0" w:noHBand="0" w:noVBand="1"/>
      </w:tblPr>
      <w:tblGrid>
        <w:gridCol w:w="3544"/>
        <w:gridCol w:w="10914"/>
      </w:tblGrid>
      <w:tr w:rsidR="009E4AA1" w:rsidRPr="00C055EE" w:rsidTr="009E4AA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44" w:type="dxa"/>
            <w:hideMark/>
          </w:tcPr>
          <w:p w:rsidR="009E4AA1" w:rsidRDefault="009E4AA1" w:rsidP="009E4AA1">
            <w:pPr>
              <w:widowControl/>
              <w:autoSpaceDE/>
              <w:autoSpaceDN/>
              <w:jc w:val="center"/>
              <w:rPr>
                <w:rFonts w:ascii="Times New Roman" w:eastAsia="Times New Roman" w:hAnsi="Times New Roman" w:cstheme="minorHAnsi"/>
                <w:color w:val="000000"/>
                <w:sz w:val="20"/>
                <w:szCs w:val="20"/>
              </w:rPr>
            </w:pPr>
          </w:p>
          <w:p w:rsidR="009E4AA1" w:rsidRPr="00C055EE" w:rsidRDefault="009E4AA1" w:rsidP="009E4AA1">
            <w:pPr>
              <w:widowControl/>
              <w:autoSpaceDE/>
              <w:autoSpaceDN/>
              <w:jc w:val="center"/>
              <w:rPr>
                <w:rFonts w:ascii="Times New Roman" w:eastAsia="Times New Roman" w:hAnsi="Times New Roman" w:cs="Times New Roman"/>
                <w:color w:val="000000"/>
                <w:sz w:val="20"/>
                <w:szCs w:val="20"/>
              </w:rPr>
            </w:pPr>
            <w:r w:rsidRPr="00C055EE">
              <w:rPr>
                <w:rFonts w:ascii="Times New Roman" w:eastAsia="Times New Roman" w:hAnsi="Times New Roman" w:cstheme="minorHAnsi"/>
                <w:color w:val="000000"/>
                <w:sz w:val="20"/>
                <w:szCs w:val="20"/>
              </w:rPr>
              <w:t>Faaliyet Alanı</w:t>
            </w:r>
          </w:p>
        </w:tc>
        <w:tc>
          <w:tcPr>
            <w:tcW w:w="10914" w:type="dxa"/>
            <w:hideMark/>
          </w:tcPr>
          <w:p w:rsidR="009E4AA1" w:rsidRDefault="009E4AA1" w:rsidP="009E4AA1">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heme="minorHAnsi"/>
                <w:color w:val="000000"/>
                <w:sz w:val="20"/>
                <w:szCs w:val="20"/>
              </w:rPr>
            </w:pPr>
          </w:p>
          <w:p w:rsidR="009E4AA1" w:rsidRPr="00C055EE" w:rsidRDefault="009E4AA1" w:rsidP="009E4AA1">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heme="minorHAnsi"/>
                <w:color w:val="000000"/>
                <w:sz w:val="20"/>
                <w:szCs w:val="20"/>
              </w:rPr>
              <w:t>Ürün ve Hizmetler</w:t>
            </w:r>
          </w:p>
        </w:tc>
      </w:tr>
      <w:tr w:rsidR="009E4AA1" w:rsidRPr="00C055EE"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vMerge w:val="restart"/>
            <w:vAlign w:val="center"/>
            <w:hideMark/>
          </w:tcPr>
          <w:p w:rsidR="009E4AA1" w:rsidRPr="00C055EE" w:rsidRDefault="009E4AA1" w:rsidP="009E4AA1">
            <w:pPr>
              <w:widowControl/>
              <w:autoSpaceDE/>
              <w:autoSpaceDN/>
              <w:spacing w:after="0"/>
              <w:jc w:val="center"/>
              <w:rPr>
                <w:rFonts w:ascii="Times New Roman" w:eastAsia="Times New Roman" w:hAnsi="Times New Roman" w:cs="Times New Roman"/>
                <w:sz w:val="20"/>
                <w:szCs w:val="20"/>
              </w:rPr>
            </w:pPr>
            <w:r w:rsidRPr="00C055EE">
              <w:rPr>
                <w:rFonts w:ascii="Times New Roman" w:eastAsia="Times New Roman" w:hAnsi="Times New Roman" w:cstheme="minorHAnsi"/>
                <w:sz w:val="20"/>
                <w:szCs w:val="20"/>
              </w:rPr>
              <w:t>Bilimsel, Kültürel, Sanatsal ve Sportif Faaliyetler</w:t>
            </w:r>
          </w:p>
        </w:tc>
        <w:tc>
          <w:tcPr>
            <w:tcW w:w="10914" w:type="dxa"/>
            <w:hideMark/>
          </w:tcPr>
          <w:p w:rsidR="009E4AA1" w:rsidRPr="00C055EE" w:rsidRDefault="009E4AA1" w:rsidP="009E4AA1">
            <w:pPr>
              <w:widowControl/>
              <w:autoSpaceDE/>
              <w:autoSpaceDN/>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Rehberlik ve yöneltme/yönlendirme çalışmalarını planlamak, yürütülmesini sağlamak,</w:t>
            </w:r>
          </w:p>
        </w:tc>
      </w:tr>
      <w:tr w:rsidR="009E4AA1" w:rsidRPr="00C055EE" w:rsidTr="009E4AA1">
        <w:trPr>
          <w:trHeight w:val="345"/>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055EE" w:rsidRDefault="009E4AA1" w:rsidP="009E4AA1">
            <w:pPr>
              <w:widowControl/>
              <w:autoSpaceDE/>
              <w:autoSpaceDN/>
              <w:spacing w:after="0"/>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spacing w:after="0"/>
              <w:ind w:right="-25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Öğrencilerin eğitim kurumlarına aidiyet duygusunu geliştirmeye yönelik çalışmalar y</w:t>
            </w:r>
            <w:r>
              <w:rPr>
                <w:rFonts w:ascii="Times New Roman" w:eastAsia="Times New Roman" w:hAnsi="Times New Roman" w:cs="Times New Roman"/>
                <w:color w:val="000000"/>
                <w:sz w:val="20"/>
                <w:szCs w:val="20"/>
              </w:rPr>
              <w:t xml:space="preserve">apmak, yaptırmak ve sonuçlarını </w:t>
            </w:r>
            <w:r w:rsidRPr="00C055EE">
              <w:rPr>
                <w:rFonts w:ascii="Times New Roman" w:eastAsia="Times New Roman" w:hAnsi="Times New Roman" w:cs="Times New Roman"/>
                <w:color w:val="000000"/>
                <w:sz w:val="20"/>
                <w:szCs w:val="20"/>
              </w:rPr>
              <w:t>raporlaştırmak,</w:t>
            </w:r>
          </w:p>
        </w:tc>
      </w:tr>
      <w:tr w:rsidR="009E4AA1" w:rsidRPr="00C055EE"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055EE" w:rsidRDefault="009E4AA1" w:rsidP="009E4AA1">
            <w:pPr>
              <w:widowControl/>
              <w:autoSpaceDE/>
              <w:autoSpaceDN/>
              <w:spacing w:after="0"/>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Öğrencilerin ulusal ve uluslararası sosyal, kültürel, sportif ve izcilik etkinliklerine ilişkin iş ve işlemlerini yürütmek,</w:t>
            </w:r>
          </w:p>
        </w:tc>
      </w:tr>
      <w:tr w:rsidR="009E4AA1" w:rsidRPr="00C055EE" w:rsidTr="009E4AA1">
        <w:trPr>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055EE" w:rsidRDefault="009E4AA1" w:rsidP="009E4AA1">
            <w:pPr>
              <w:widowControl/>
              <w:autoSpaceDE/>
              <w:autoSpaceDN/>
              <w:spacing w:after="0"/>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Öğrencilerin okul başarısını artıracak çalışmalar yapmak, yaptırmak,</w:t>
            </w:r>
          </w:p>
        </w:tc>
      </w:tr>
      <w:tr w:rsidR="009E4AA1" w:rsidRPr="00C055EE"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055EE" w:rsidRDefault="009E4AA1" w:rsidP="009E4AA1">
            <w:pPr>
              <w:widowControl/>
              <w:autoSpaceDE/>
              <w:autoSpaceDN/>
              <w:spacing w:after="0"/>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Öğrencilerin eğitim sistemi dışında bırakılmamasını sağlayacak tedbirleri almak,</w:t>
            </w:r>
          </w:p>
        </w:tc>
      </w:tr>
      <w:tr w:rsidR="009E4AA1" w:rsidRPr="00C055EE" w:rsidTr="009E4AA1">
        <w:trPr>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055EE" w:rsidRDefault="009E4AA1" w:rsidP="009E4AA1">
            <w:pPr>
              <w:widowControl/>
              <w:autoSpaceDE/>
              <w:autoSpaceDN/>
              <w:spacing w:after="0"/>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Öğrencilerin okul dışı etkinliklerine ilişkin çalışmalar yapmak, yaptırmak,</w:t>
            </w:r>
          </w:p>
        </w:tc>
      </w:tr>
      <w:tr w:rsidR="009E4AA1" w:rsidRPr="00C055EE"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055EE" w:rsidRDefault="009E4AA1" w:rsidP="009E4AA1">
            <w:pPr>
              <w:widowControl/>
              <w:autoSpaceDE/>
              <w:autoSpaceDN/>
              <w:spacing w:after="0"/>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Sporcu öğrencilere yönelik hizmetleri planlamak, yürütülmesini sağlamak.</w:t>
            </w:r>
          </w:p>
        </w:tc>
      </w:tr>
    </w:tbl>
    <w:p w:rsidR="009E4AA1" w:rsidRDefault="009E4AA1" w:rsidP="009E4AA1">
      <w:pPr>
        <w:spacing w:after="0"/>
      </w:pPr>
    </w:p>
    <w:tbl>
      <w:tblPr>
        <w:tblStyle w:val="KlavuzTablo2-Vurgu42"/>
        <w:tblW w:w="14458" w:type="dxa"/>
        <w:tblInd w:w="1526" w:type="dxa"/>
        <w:tblLook w:val="04A0" w:firstRow="1" w:lastRow="0" w:firstColumn="1" w:lastColumn="0" w:noHBand="0" w:noVBand="1"/>
      </w:tblPr>
      <w:tblGrid>
        <w:gridCol w:w="3491"/>
        <w:gridCol w:w="10967"/>
      </w:tblGrid>
      <w:tr w:rsidR="009E4AA1" w:rsidRPr="00C055EE" w:rsidTr="009E4AA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91" w:type="dxa"/>
            <w:hideMark/>
          </w:tcPr>
          <w:p w:rsidR="009E4AA1" w:rsidRPr="00C055EE" w:rsidRDefault="009E4AA1" w:rsidP="009E4AA1">
            <w:pPr>
              <w:widowControl/>
              <w:autoSpaceDE/>
              <w:autoSpaceDN/>
              <w:spacing w:after="0"/>
              <w:jc w:val="center"/>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Faaliyet Alanı</w:t>
            </w:r>
          </w:p>
          <w:p w:rsidR="009E4AA1" w:rsidRPr="00C055EE" w:rsidRDefault="009E4AA1" w:rsidP="009E4AA1">
            <w:pPr>
              <w:widowControl/>
              <w:autoSpaceDE/>
              <w:autoSpaceDN/>
              <w:spacing w:after="0"/>
              <w:jc w:val="center"/>
              <w:rPr>
                <w:rFonts w:ascii="Times New Roman" w:eastAsia="Times New Roman" w:hAnsi="Times New Roman" w:cs="Times New Roman"/>
                <w:color w:val="000000"/>
                <w:sz w:val="20"/>
                <w:szCs w:val="20"/>
              </w:rPr>
            </w:pPr>
          </w:p>
        </w:tc>
        <w:tc>
          <w:tcPr>
            <w:tcW w:w="10967" w:type="dxa"/>
            <w:hideMark/>
          </w:tcPr>
          <w:p w:rsidR="009E4AA1" w:rsidRPr="00C055EE" w:rsidRDefault="009E4AA1" w:rsidP="009E4AA1">
            <w:pPr>
              <w:widowControl/>
              <w:autoSpaceDE/>
              <w:autoSpaceDN/>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Ürün ve Hizmetler</w:t>
            </w:r>
          </w:p>
          <w:p w:rsidR="009E4AA1" w:rsidRPr="00C055EE" w:rsidRDefault="009E4AA1" w:rsidP="009E4AA1">
            <w:pPr>
              <w:widowControl/>
              <w:autoSpaceDE/>
              <w:autoSpaceDN/>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r>
      <w:tr w:rsidR="009E4AA1" w:rsidRPr="00C055EE"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91" w:type="dxa"/>
            <w:vMerge w:val="restart"/>
            <w:vAlign w:val="center"/>
            <w:hideMark/>
          </w:tcPr>
          <w:p w:rsidR="009E4AA1" w:rsidRPr="00C055EE" w:rsidRDefault="009E4AA1" w:rsidP="009E4AA1">
            <w:pPr>
              <w:widowControl/>
              <w:autoSpaceDE/>
              <w:autoSpaceDN/>
              <w:spacing w:after="0"/>
              <w:jc w:val="center"/>
              <w:rPr>
                <w:rFonts w:ascii="Times New Roman" w:eastAsia="Times New Roman" w:hAnsi="Times New Roman" w:cs="Times New Roman"/>
                <w:sz w:val="20"/>
                <w:szCs w:val="20"/>
              </w:rPr>
            </w:pPr>
            <w:r w:rsidRPr="00C055EE">
              <w:rPr>
                <w:rFonts w:ascii="Times New Roman" w:eastAsia="Times New Roman" w:hAnsi="Times New Roman" w:cs="Times New Roman"/>
                <w:sz w:val="20"/>
                <w:szCs w:val="20"/>
              </w:rPr>
              <w:t>Ölçme Değerlendirme Faaliyetleri</w:t>
            </w:r>
          </w:p>
        </w:tc>
        <w:tc>
          <w:tcPr>
            <w:tcW w:w="10967" w:type="dxa"/>
            <w:hideMark/>
          </w:tcPr>
          <w:p w:rsidR="009E4AA1" w:rsidRPr="00C055EE" w:rsidRDefault="009E4AA1" w:rsidP="009E4AA1">
            <w:pPr>
              <w:widowControl/>
              <w:autoSpaceDE/>
              <w:autoSpaceDN/>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 xml:space="preserve">Ölçme ve değerlendirme iş ve işlemlerini birimlerle işbirliği içerisinde yürütmek, </w:t>
            </w:r>
          </w:p>
        </w:tc>
      </w:tr>
      <w:tr w:rsidR="009E4AA1" w:rsidRPr="00C055EE" w:rsidTr="009E4AA1">
        <w:trPr>
          <w:trHeight w:val="300"/>
        </w:trPr>
        <w:tc>
          <w:tcPr>
            <w:cnfStyle w:val="001000000000" w:firstRow="0" w:lastRow="0" w:firstColumn="1" w:lastColumn="0" w:oddVBand="0" w:evenVBand="0" w:oddHBand="0" w:evenHBand="0" w:firstRowFirstColumn="0" w:firstRowLastColumn="0" w:lastRowFirstColumn="0" w:lastRowLastColumn="0"/>
            <w:tcW w:w="3491" w:type="dxa"/>
            <w:vMerge/>
            <w:hideMark/>
          </w:tcPr>
          <w:p w:rsidR="009E4AA1" w:rsidRPr="00C055EE" w:rsidRDefault="009E4AA1" w:rsidP="009E4AA1">
            <w:pPr>
              <w:widowControl/>
              <w:autoSpaceDE/>
              <w:autoSpaceDN/>
              <w:spacing w:after="0"/>
              <w:rPr>
                <w:rFonts w:ascii="Times New Roman" w:eastAsia="Times New Roman" w:hAnsi="Times New Roman" w:cs="Times New Roman"/>
                <w:sz w:val="20"/>
                <w:szCs w:val="20"/>
              </w:rPr>
            </w:pPr>
          </w:p>
        </w:tc>
        <w:tc>
          <w:tcPr>
            <w:tcW w:w="10967" w:type="dxa"/>
            <w:hideMark/>
          </w:tcPr>
          <w:p w:rsidR="009E4AA1" w:rsidRPr="00C055EE" w:rsidRDefault="009E4AA1" w:rsidP="009E4AA1">
            <w:pPr>
              <w:widowControl/>
              <w:autoSpaceDE/>
              <w:autoSpaceDN/>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Symbol" w:hAnsi="Times New Roman" w:cs="Times New Roman"/>
                <w:color w:val="000000"/>
                <w:sz w:val="20"/>
                <w:szCs w:val="20"/>
              </w:rPr>
              <w:t xml:space="preserve">Sınavların uygulanması ile ilgili organizasyonu yapmak ve sınav güvenliğini sağlamak, </w:t>
            </w:r>
          </w:p>
        </w:tc>
      </w:tr>
      <w:tr w:rsidR="009E4AA1" w:rsidRPr="00C055EE"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91" w:type="dxa"/>
            <w:vMerge/>
            <w:hideMark/>
          </w:tcPr>
          <w:p w:rsidR="009E4AA1" w:rsidRPr="00C055EE" w:rsidRDefault="009E4AA1" w:rsidP="009E4AA1">
            <w:pPr>
              <w:widowControl/>
              <w:autoSpaceDE/>
              <w:autoSpaceDN/>
              <w:spacing w:after="0"/>
              <w:rPr>
                <w:rFonts w:ascii="Times New Roman" w:eastAsia="Times New Roman" w:hAnsi="Times New Roman" w:cs="Times New Roman"/>
                <w:sz w:val="20"/>
                <w:szCs w:val="20"/>
              </w:rPr>
            </w:pPr>
          </w:p>
        </w:tc>
        <w:tc>
          <w:tcPr>
            <w:tcW w:w="10967" w:type="dxa"/>
            <w:hideMark/>
          </w:tcPr>
          <w:p w:rsidR="009E4AA1" w:rsidRPr="00C055EE" w:rsidRDefault="009E4AA1" w:rsidP="009E4AA1">
            <w:pPr>
              <w:widowControl/>
              <w:autoSpaceDE/>
              <w:autoSpaceDN/>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Symbol" w:hAnsi="Times New Roman" w:cs="Times New Roman"/>
                <w:color w:val="000000"/>
                <w:sz w:val="20"/>
                <w:szCs w:val="20"/>
              </w:rPr>
              <w:t xml:space="preserve">Sınav komisyonunun sekretarya hizmetlerini yürütmek, </w:t>
            </w:r>
          </w:p>
        </w:tc>
      </w:tr>
      <w:tr w:rsidR="009E4AA1" w:rsidRPr="00C055EE" w:rsidTr="009E4AA1">
        <w:trPr>
          <w:trHeight w:val="300"/>
        </w:trPr>
        <w:tc>
          <w:tcPr>
            <w:cnfStyle w:val="001000000000" w:firstRow="0" w:lastRow="0" w:firstColumn="1" w:lastColumn="0" w:oddVBand="0" w:evenVBand="0" w:oddHBand="0" w:evenHBand="0" w:firstRowFirstColumn="0" w:firstRowLastColumn="0" w:lastRowFirstColumn="0" w:lastRowLastColumn="0"/>
            <w:tcW w:w="3491" w:type="dxa"/>
            <w:vMerge/>
            <w:hideMark/>
          </w:tcPr>
          <w:p w:rsidR="009E4AA1" w:rsidRPr="00C055EE" w:rsidRDefault="009E4AA1" w:rsidP="009E4AA1">
            <w:pPr>
              <w:widowControl/>
              <w:autoSpaceDE/>
              <w:autoSpaceDN/>
              <w:spacing w:after="0"/>
              <w:rPr>
                <w:rFonts w:ascii="Times New Roman" w:eastAsia="Times New Roman" w:hAnsi="Times New Roman" w:cs="Times New Roman"/>
                <w:sz w:val="20"/>
                <w:szCs w:val="20"/>
              </w:rPr>
            </w:pPr>
          </w:p>
        </w:tc>
        <w:tc>
          <w:tcPr>
            <w:tcW w:w="10967" w:type="dxa"/>
            <w:hideMark/>
          </w:tcPr>
          <w:p w:rsidR="009E4AA1" w:rsidRPr="00C055EE" w:rsidRDefault="009E4AA1" w:rsidP="009E4AA1">
            <w:pPr>
              <w:widowControl/>
              <w:autoSpaceDE/>
              <w:autoSpaceDN/>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Symbol" w:hAnsi="Times New Roman" w:cs="Times New Roman"/>
                <w:color w:val="000000"/>
                <w:sz w:val="20"/>
                <w:szCs w:val="20"/>
              </w:rPr>
              <w:t xml:space="preserve">Öğretim programlarını teknik yönden izlemek ve sonuçlarını değerlendirmek, </w:t>
            </w:r>
          </w:p>
        </w:tc>
      </w:tr>
      <w:tr w:rsidR="009E4AA1" w:rsidRPr="00C055EE"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91" w:type="dxa"/>
            <w:vMerge/>
            <w:hideMark/>
          </w:tcPr>
          <w:p w:rsidR="009E4AA1" w:rsidRPr="00C055EE" w:rsidRDefault="009E4AA1" w:rsidP="009E4AA1">
            <w:pPr>
              <w:widowControl/>
              <w:autoSpaceDE/>
              <w:autoSpaceDN/>
              <w:spacing w:after="0"/>
              <w:rPr>
                <w:rFonts w:ascii="Times New Roman" w:eastAsia="Times New Roman" w:hAnsi="Times New Roman" w:cs="Times New Roman"/>
                <w:sz w:val="20"/>
                <w:szCs w:val="20"/>
              </w:rPr>
            </w:pPr>
          </w:p>
        </w:tc>
        <w:tc>
          <w:tcPr>
            <w:tcW w:w="10967" w:type="dxa"/>
            <w:hideMark/>
          </w:tcPr>
          <w:p w:rsidR="009E4AA1" w:rsidRPr="00C055EE" w:rsidRDefault="009E4AA1" w:rsidP="009E4AA1">
            <w:pPr>
              <w:widowControl/>
              <w:autoSpaceDE/>
              <w:autoSpaceDN/>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Symbol" w:hAnsi="Times New Roman" w:cs="Times New Roman"/>
                <w:color w:val="000000"/>
                <w:sz w:val="20"/>
                <w:szCs w:val="20"/>
              </w:rPr>
              <w:t xml:space="preserve">Eğitim faaliyetlerinin iyileştirilmesine yönelik teknik çözümlere ve yerel ihtiyaçlara dayalı uygulama projeleri geliştirmek ve yürütmek </w:t>
            </w:r>
          </w:p>
        </w:tc>
      </w:tr>
      <w:tr w:rsidR="009E4AA1" w:rsidRPr="00C055EE" w:rsidTr="009E4AA1">
        <w:trPr>
          <w:trHeight w:val="300"/>
        </w:trPr>
        <w:tc>
          <w:tcPr>
            <w:cnfStyle w:val="001000000000" w:firstRow="0" w:lastRow="0" w:firstColumn="1" w:lastColumn="0" w:oddVBand="0" w:evenVBand="0" w:oddHBand="0" w:evenHBand="0" w:firstRowFirstColumn="0" w:firstRowLastColumn="0" w:lastRowFirstColumn="0" w:lastRowLastColumn="0"/>
            <w:tcW w:w="3491" w:type="dxa"/>
            <w:vMerge/>
            <w:hideMark/>
          </w:tcPr>
          <w:p w:rsidR="009E4AA1" w:rsidRPr="00C055EE" w:rsidRDefault="009E4AA1" w:rsidP="009E4AA1">
            <w:pPr>
              <w:widowControl/>
              <w:autoSpaceDE/>
              <w:autoSpaceDN/>
              <w:spacing w:after="0"/>
              <w:rPr>
                <w:rFonts w:ascii="Times New Roman" w:eastAsia="Times New Roman" w:hAnsi="Times New Roman" w:cs="Times New Roman"/>
                <w:sz w:val="20"/>
                <w:szCs w:val="20"/>
              </w:rPr>
            </w:pPr>
          </w:p>
        </w:tc>
        <w:tc>
          <w:tcPr>
            <w:tcW w:w="10967" w:type="dxa"/>
            <w:hideMark/>
          </w:tcPr>
          <w:p w:rsidR="009E4AA1" w:rsidRPr="00C055EE" w:rsidRDefault="009E4AA1" w:rsidP="009E4AA1">
            <w:pPr>
              <w:widowControl/>
              <w:autoSpaceDE/>
              <w:autoSpaceDN/>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Symbol" w:hAnsi="Times New Roman" w:cs="Times New Roman"/>
                <w:color w:val="000000"/>
                <w:sz w:val="20"/>
                <w:szCs w:val="20"/>
              </w:rPr>
              <w:t xml:space="preserve">Eğitim araç ve ortam standartlarının uygunluk testlerine ilişkin iş ve işlemleri yürütmek, </w:t>
            </w:r>
          </w:p>
        </w:tc>
      </w:tr>
      <w:tr w:rsidR="009E4AA1" w:rsidRPr="00C055EE"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91" w:type="dxa"/>
            <w:vMerge/>
            <w:hideMark/>
          </w:tcPr>
          <w:p w:rsidR="009E4AA1" w:rsidRPr="00C055EE" w:rsidRDefault="009E4AA1" w:rsidP="009E4AA1">
            <w:pPr>
              <w:widowControl/>
              <w:autoSpaceDE/>
              <w:autoSpaceDN/>
              <w:spacing w:after="0"/>
              <w:rPr>
                <w:rFonts w:ascii="Times New Roman" w:eastAsia="Times New Roman" w:hAnsi="Times New Roman" w:cs="Times New Roman"/>
                <w:sz w:val="20"/>
                <w:szCs w:val="20"/>
              </w:rPr>
            </w:pPr>
          </w:p>
        </w:tc>
        <w:tc>
          <w:tcPr>
            <w:tcW w:w="10967" w:type="dxa"/>
            <w:hideMark/>
          </w:tcPr>
          <w:p w:rsidR="009E4AA1" w:rsidRPr="00C055EE" w:rsidRDefault="009E4AA1" w:rsidP="009E4AA1">
            <w:pPr>
              <w:widowControl/>
              <w:autoSpaceDE/>
              <w:autoSpaceDN/>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Symbol" w:hAnsi="Times New Roman" w:cs="Times New Roman"/>
                <w:color w:val="000000"/>
                <w:sz w:val="20"/>
                <w:szCs w:val="20"/>
              </w:rPr>
              <w:t xml:space="preserve">Yenilikçi eğitim ve teknoloji destekli eğitim uygulamaları için yenilikçi çözümler hedefleyen proje ve araştırmalarda </w:t>
            </w:r>
          </w:p>
        </w:tc>
      </w:tr>
      <w:tr w:rsidR="009E4AA1" w:rsidRPr="00C055EE" w:rsidTr="009E4AA1">
        <w:trPr>
          <w:trHeight w:val="300"/>
        </w:trPr>
        <w:tc>
          <w:tcPr>
            <w:cnfStyle w:val="001000000000" w:firstRow="0" w:lastRow="0" w:firstColumn="1" w:lastColumn="0" w:oddVBand="0" w:evenVBand="0" w:oddHBand="0" w:evenHBand="0" w:firstRowFirstColumn="0" w:firstRowLastColumn="0" w:lastRowFirstColumn="0" w:lastRowLastColumn="0"/>
            <w:tcW w:w="3491" w:type="dxa"/>
            <w:vMerge/>
            <w:hideMark/>
          </w:tcPr>
          <w:p w:rsidR="009E4AA1" w:rsidRPr="00C055EE" w:rsidRDefault="009E4AA1" w:rsidP="009E4AA1">
            <w:pPr>
              <w:widowControl/>
              <w:autoSpaceDE/>
              <w:autoSpaceDN/>
              <w:spacing w:after="0"/>
              <w:rPr>
                <w:rFonts w:ascii="Times New Roman" w:eastAsia="Times New Roman" w:hAnsi="Times New Roman" w:cs="Times New Roman"/>
                <w:sz w:val="20"/>
                <w:szCs w:val="20"/>
              </w:rPr>
            </w:pPr>
          </w:p>
        </w:tc>
        <w:tc>
          <w:tcPr>
            <w:tcW w:w="10967" w:type="dxa"/>
            <w:hideMark/>
          </w:tcPr>
          <w:p w:rsidR="009E4AA1" w:rsidRPr="00C055EE" w:rsidRDefault="009E4AA1" w:rsidP="009E4AA1">
            <w:pPr>
              <w:widowControl/>
              <w:autoSpaceDE/>
              <w:autoSpaceDN/>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Symbol" w:hAnsi="Times New Roman" w:cs="Times New Roman"/>
                <w:color w:val="000000"/>
                <w:sz w:val="20"/>
                <w:szCs w:val="20"/>
              </w:rPr>
              <w:t xml:space="preserve">Birimlere ve resmi ve özel kurumlara ilişkin iş ve işlemleri yürütmek, </w:t>
            </w:r>
          </w:p>
        </w:tc>
      </w:tr>
      <w:tr w:rsidR="009E4AA1" w:rsidRPr="00C055EE"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91" w:type="dxa"/>
            <w:vMerge/>
            <w:hideMark/>
          </w:tcPr>
          <w:p w:rsidR="009E4AA1" w:rsidRPr="00C055EE" w:rsidRDefault="009E4AA1" w:rsidP="009E4AA1">
            <w:pPr>
              <w:widowControl/>
              <w:autoSpaceDE/>
              <w:autoSpaceDN/>
              <w:spacing w:after="0"/>
              <w:rPr>
                <w:rFonts w:ascii="Times New Roman" w:eastAsia="Times New Roman" w:hAnsi="Times New Roman" w:cs="Times New Roman"/>
                <w:sz w:val="20"/>
                <w:szCs w:val="20"/>
              </w:rPr>
            </w:pPr>
          </w:p>
        </w:tc>
        <w:tc>
          <w:tcPr>
            <w:tcW w:w="10967" w:type="dxa"/>
            <w:hideMark/>
          </w:tcPr>
          <w:p w:rsidR="009E4AA1" w:rsidRPr="00C055EE" w:rsidRDefault="009E4AA1" w:rsidP="009E4AA1">
            <w:pPr>
              <w:widowControl/>
              <w:autoSpaceDE/>
              <w:autoSpaceDN/>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Symbol" w:hAnsi="Times New Roman" w:cs="Times New Roman"/>
                <w:color w:val="000000"/>
                <w:sz w:val="20"/>
                <w:szCs w:val="20"/>
              </w:rPr>
              <w:t xml:space="preserve">Uzaktan eğitim ile ilgili iş ve işlemleri yürütmek,  </w:t>
            </w:r>
          </w:p>
        </w:tc>
      </w:tr>
      <w:tr w:rsidR="009E4AA1" w:rsidRPr="00C055EE" w:rsidTr="009E4AA1">
        <w:trPr>
          <w:trHeight w:val="300"/>
        </w:trPr>
        <w:tc>
          <w:tcPr>
            <w:cnfStyle w:val="001000000000" w:firstRow="0" w:lastRow="0" w:firstColumn="1" w:lastColumn="0" w:oddVBand="0" w:evenVBand="0" w:oddHBand="0" w:evenHBand="0" w:firstRowFirstColumn="0" w:firstRowLastColumn="0" w:lastRowFirstColumn="0" w:lastRowLastColumn="0"/>
            <w:tcW w:w="3491" w:type="dxa"/>
            <w:vMerge/>
            <w:hideMark/>
          </w:tcPr>
          <w:p w:rsidR="009E4AA1" w:rsidRPr="00C055EE" w:rsidRDefault="009E4AA1" w:rsidP="009E4AA1">
            <w:pPr>
              <w:widowControl/>
              <w:autoSpaceDE/>
              <w:autoSpaceDN/>
              <w:spacing w:after="0"/>
              <w:rPr>
                <w:rFonts w:ascii="Times New Roman" w:eastAsia="Times New Roman" w:hAnsi="Times New Roman" w:cs="Times New Roman"/>
                <w:sz w:val="20"/>
                <w:szCs w:val="20"/>
              </w:rPr>
            </w:pPr>
          </w:p>
        </w:tc>
        <w:tc>
          <w:tcPr>
            <w:tcW w:w="10967" w:type="dxa"/>
            <w:hideMark/>
          </w:tcPr>
          <w:p w:rsidR="009E4AA1" w:rsidRPr="00C055EE" w:rsidRDefault="009E4AA1" w:rsidP="009E4AA1">
            <w:pPr>
              <w:widowControl/>
              <w:autoSpaceDE/>
              <w:autoSpaceDN/>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Symbol" w:hAnsi="Times New Roman" w:cs="Times New Roman"/>
                <w:color w:val="000000"/>
                <w:sz w:val="20"/>
                <w:szCs w:val="20"/>
              </w:rPr>
              <w:t xml:space="preserve">Eğitim bilişim ağını işletmek ve geliştirmek, erişim ve paylaşım yetkilerini yönetmek,  </w:t>
            </w:r>
          </w:p>
        </w:tc>
      </w:tr>
      <w:tr w:rsidR="009E4AA1" w:rsidRPr="00C055EE"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91" w:type="dxa"/>
            <w:vMerge/>
            <w:hideMark/>
          </w:tcPr>
          <w:p w:rsidR="009E4AA1" w:rsidRPr="00C055EE" w:rsidRDefault="009E4AA1" w:rsidP="009E4AA1">
            <w:pPr>
              <w:widowControl/>
              <w:autoSpaceDE/>
              <w:autoSpaceDN/>
              <w:spacing w:after="0"/>
              <w:rPr>
                <w:rFonts w:ascii="Times New Roman" w:eastAsia="Times New Roman" w:hAnsi="Times New Roman" w:cs="Times New Roman"/>
                <w:sz w:val="20"/>
                <w:szCs w:val="20"/>
              </w:rPr>
            </w:pPr>
          </w:p>
        </w:tc>
        <w:tc>
          <w:tcPr>
            <w:tcW w:w="10967" w:type="dxa"/>
            <w:hideMark/>
          </w:tcPr>
          <w:p w:rsidR="009E4AA1" w:rsidRPr="00C055EE" w:rsidRDefault="009E4AA1" w:rsidP="009E4AA1">
            <w:pPr>
              <w:widowControl/>
              <w:autoSpaceDE/>
              <w:autoSpaceDN/>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Symbol" w:hAnsi="Times New Roman" w:cs="Times New Roman"/>
                <w:color w:val="000000"/>
                <w:sz w:val="20"/>
                <w:szCs w:val="20"/>
              </w:rPr>
              <w:t xml:space="preserve">Tedarikçilerin eğitim materyalleri ve e-içerik projelerini incelemek ve değerlendirmek,  </w:t>
            </w:r>
          </w:p>
        </w:tc>
      </w:tr>
      <w:tr w:rsidR="009E4AA1" w:rsidRPr="00C055EE" w:rsidTr="009E4AA1">
        <w:trPr>
          <w:trHeight w:val="300"/>
        </w:trPr>
        <w:tc>
          <w:tcPr>
            <w:cnfStyle w:val="001000000000" w:firstRow="0" w:lastRow="0" w:firstColumn="1" w:lastColumn="0" w:oddVBand="0" w:evenVBand="0" w:oddHBand="0" w:evenHBand="0" w:firstRowFirstColumn="0" w:firstRowLastColumn="0" w:lastRowFirstColumn="0" w:lastRowLastColumn="0"/>
            <w:tcW w:w="3491" w:type="dxa"/>
            <w:vMerge/>
            <w:hideMark/>
          </w:tcPr>
          <w:p w:rsidR="009E4AA1" w:rsidRPr="00C055EE" w:rsidRDefault="009E4AA1" w:rsidP="009E4AA1">
            <w:pPr>
              <w:widowControl/>
              <w:autoSpaceDE/>
              <w:autoSpaceDN/>
              <w:spacing w:after="0"/>
              <w:rPr>
                <w:rFonts w:ascii="Times New Roman" w:eastAsia="Times New Roman" w:hAnsi="Times New Roman" w:cs="Times New Roman"/>
                <w:sz w:val="20"/>
                <w:szCs w:val="20"/>
              </w:rPr>
            </w:pPr>
          </w:p>
        </w:tc>
        <w:tc>
          <w:tcPr>
            <w:tcW w:w="10967" w:type="dxa"/>
            <w:hideMark/>
          </w:tcPr>
          <w:p w:rsidR="009E4AA1" w:rsidRPr="00C055EE" w:rsidRDefault="009E4AA1" w:rsidP="009E4AA1">
            <w:pPr>
              <w:widowControl/>
              <w:autoSpaceDE/>
              <w:autoSpaceDN/>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Symbol" w:hAnsi="Times New Roman" w:cs="Times New Roman"/>
                <w:color w:val="000000"/>
                <w:sz w:val="20"/>
                <w:szCs w:val="20"/>
              </w:rPr>
              <w:t xml:space="preserve">Eğitim teknolojileriyle ilgili bütçe ve yatırım planlamalarını yapmak,  </w:t>
            </w:r>
          </w:p>
        </w:tc>
      </w:tr>
      <w:tr w:rsidR="009E4AA1" w:rsidRPr="00C055EE"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91" w:type="dxa"/>
            <w:vMerge/>
            <w:hideMark/>
          </w:tcPr>
          <w:p w:rsidR="009E4AA1" w:rsidRPr="00C055EE" w:rsidRDefault="009E4AA1" w:rsidP="009E4AA1">
            <w:pPr>
              <w:widowControl/>
              <w:autoSpaceDE/>
              <w:autoSpaceDN/>
              <w:spacing w:after="0"/>
              <w:rPr>
                <w:rFonts w:ascii="Times New Roman" w:eastAsia="Times New Roman" w:hAnsi="Times New Roman" w:cs="Times New Roman"/>
                <w:sz w:val="20"/>
                <w:szCs w:val="20"/>
              </w:rPr>
            </w:pPr>
          </w:p>
        </w:tc>
        <w:tc>
          <w:tcPr>
            <w:tcW w:w="10967" w:type="dxa"/>
            <w:hideMark/>
          </w:tcPr>
          <w:p w:rsidR="009E4AA1" w:rsidRPr="00C055EE" w:rsidRDefault="009E4AA1" w:rsidP="009E4AA1">
            <w:pPr>
              <w:widowControl/>
              <w:autoSpaceDE/>
              <w:autoSpaceDN/>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Symbol" w:hAnsi="Times New Roman" w:cs="Times New Roman"/>
                <w:color w:val="000000"/>
                <w:sz w:val="20"/>
                <w:szCs w:val="20"/>
              </w:rPr>
              <w:t xml:space="preserve">Bilişime ilişkin Bakanlık ve diğer birim projelerine ilişkin iş ve işlemleri yürütmek, </w:t>
            </w:r>
          </w:p>
        </w:tc>
      </w:tr>
      <w:tr w:rsidR="009E4AA1" w:rsidRPr="00C055EE" w:rsidTr="009E4AA1">
        <w:trPr>
          <w:trHeight w:val="300"/>
        </w:trPr>
        <w:tc>
          <w:tcPr>
            <w:cnfStyle w:val="001000000000" w:firstRow="0" w:lastRow="0" w:firstColumn="1" w:lastColumn="0" w:oddVBand="0" w:evenVBand="0" w:oddHBand="0" w:evenHBand="0" w:firstRowFirstColumn="0" w:firstRowLastColumn="0" w:lastRowFirstColumn="0" w:lastRowLastColumn="0"/>
            <w:tcW w:w="3491" w:type="dxa"/>
            <w:vMerge/>
            <w:hideMark/>
          </w:tcPr>
          <w:p w:rsidR="009E4AA1" w:rsidRPr="00C055EE" w:rsidRDefault="009E4AA1" w:rsidP="009E4AA1">
            <w:pPr>
              <w:widowControl/>
              <w:autoSpaceDE/>
              <w:autoSpaceDN/>
              <w:spacing w:after="0"/>
              <w:rPr>
                <w:rFonts w:ascii="Times New Roman" w:eastAsia="Times New Roman" w:hAnsi="Times New Roman" w:cs="Times New Roman"/>
                <w:sz w:val="20"/>
                <w:szCs w:val="20"/>
              </w:rPr>
            </w:pPr>
          </w:p>
        </w:tc>
        <w:tc>
          <w:tcPr>
            <w:tcW w:w="10967" w:type="dxa"/>
            <w:hideMark/>
          </w:tcPr>
          <w:p w:rsidR="009E4AA1" w:rsidRPr="00C055EE" w:rsidRDefault="009E4AA1" w:rsidP="009E4AA1">
            <w:pPr>
              <w:widowControl/>
              <w:autoSpaceDE/>
              <w:autoSpaceDN/>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Symbol" w:hAnsi="Times New Roman" w:cs="Times New Roman"/>
                <w:color w:val="000000"/>
                <w:sz w:val="20"/>
                <w:szCs w:val="20"/>
              </w:rPr>
              <w:t xml:space="preserve">Kamu bilişim standartlarına uygun çözümler üretmek,  </w:t>
            </w:r>
          </w:p>
        </w:tc>
      </w:tr>
      <w:tr w:rsidR="009E4AA1" w:rsidRPr="00C055EE"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91" w:type="dxa"/>
            <w:vMerge/>
            <w:hideMark/>
          </w:tcPr>
          <w:p w:rsidR="009E4AA1" w:rsidRPr="00C055EE" w:rsidRDefault="009E4AA1" w:rsidP="009E4AA1">
            <w:pPr>
              <w:widowControl/>
              <w:autoSpaceDE/>
              <w:autoSpaceDN/>
              <w:spacing w:after="0"/>
              <w:rPr>
                <w:rFonts w:ascii="Times New Roman" w:eastAsia="Times New Roman" w:hAnsi="Times New Roman" w:cs="Times New Roman"/>
                <w:sz w:val="20"/>
                <w:szCs w:val="20"/>
              </w:rPr>
            </w:pPr>
          </w:p>
        </w:tc>
        <w:tc>
          <w:tcPr>
            <w:tcW w:w="10967" w:type="dxa"/>
            <w:hideMark/>
          </w:tcPr>
          <w:p w:rsidR="009E4AA1" w:rsidRPr="00C055EE" w:rsidRDefault="009E4AA1" w:rsidP="009E4AA1">
            <w:pPr>
              <w:widowControl/>
              <w:autoSpaceDE/>
              <w:autoSpaceDN/>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Symbol" w:hAnsi="Times New Roman" w:cs="Times New Roman"/>
                <w:color w:val="000000"/>
                <w:sz w:val="20"/>
                <w:szCs w:val="20"/>
              </w:rPr>
              <w:t xml:space="preserve">Haberleşme, veri ve bilgi güvenliğini sağlamak,  </w:t>
            </w:r>
          </w:p>
        </w:tc>
      </w:tr>
      <w:tr w:rsidR="009E4AA1" w:rsidRPr="00C055EE" w:rsidTr="009E4AA1">
        <w:trPr>
          <w:trHeight w:val="300"/>
        </w:trPr>
        <w:tc>
          <w:tcPr>
            <w:cnfStyle w:val="001000000000" w:firstRow="0" w:lastRow="0" w:firstColumn="1" w:lastColumn="0" w:oddVBand="0" w:evenVBand="0" w:oddHBand="0" w:evenHBand="0" w:firstRowFirstColumn="0" w:firstRowLastColumn="0" w:lastRowFirstColumn="0" w:lastRowLastColumn="0"/>
            <w:tcW w:w="3491" w:type="dxa"/>
            <w:vMerge/>
            <w:hideMark/>
          </w:tcPr>
          <w:p w:rsidR="009E4AA1" w:rsidRPr="00C055EE" w:rsidRDefault="009E4AA1" w:rsidP="009E4AA1">
            <w:pPr>
              <w:widowControl/>
              <w:autoSpaceDE/>
              <w:autoSpaceDN/>
              <w:spacing w:after="0"/>
              <w:rPr>
                <w:rFonts w:ascii="Times New Roman" w:eastAsia="Times New Roman" w:hAnsi="Times New Roman" w:cs="Times New Roman"/>
                <w:sz w:val="20"/>
                <w:szCs w:val="20"/>
              </w:rPr>
            </w:pPr>
          </w:p>
        </w:tc>
        <w:tc>
          <w:tcPr>
            <w:tcW w:w="10967" w:type="dxa"/>
            <w:hideMark/>
          </w:tcPr>
          <w:p w:rsidR="009E4AA1" w:rsidRPr="00C055EE" w:rsidRDefault="009E4AA1" w:rsidP="009E4AA1">
            <w:pPr>
              <w:widowControl/>
              <w:autoSpaceDE/>
              <w:autoSpaceDN/>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Symbol" w:hAnsi="Times New Roman" w:cs="Times New Roman"/>
                <w:color w:val="000000"/>
                <w:sz w:val="20"/>
                <w:szCs w:val="20"/>
              </w:rPr>
              <w:t xml:space="preserve">Eğitim bilişim ağının kullanımının yaygınlaştırılmasını sağlamak,  </w:t>
            </w:r>
          </w:p>
        </w:tc>
      </w:tr>
      <w:tr w:rsidR="009E4AA1" w:rsidRPr="00C055EE"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91" w:type="dxa"/>
            <w:vMerge/>
            <w:hideMark/>
          </w:tcPr>
          <w:p w:rsidR="009E4AA1" w:rsidRPr="00C055EE" w:rsidRDefault="009E4AA1" w:rsidP="009E4AA1">
            <w:pPr>
              <w:widowControl/>
              <w:autoSpaceDE/>
              <w:autoSpaceDN/>
              <w:spacing w:after="0"/>
              <w:rPr>
                <w:rFonts w:ascii="Times New Roman" w:eastAsia="Times New Roman" w:hAnsi="Times New Roman" w:cs="Times New Roman"/>
                <w:sz w:val="20"/>
                <w:szCs w:val="20"/>
              </w:rPr>
            </w:pPr>
          </w:p>
        </w:tc>
        <w:tc>
          <w:tcPr>
            <w:tcW w:w="10967" w:type="dxa"/>
            <w:hideMark/>
          </w:tcPr>
          <w:p w:rsidR="009E4AA1" w:rsidRPr="00C055EE" w:rsidRDefault="009E4AA1" w:rsidP="009E4AA1">
            <w:pPr>
              <w:widowControl/>
              <w:autoSpaceDE/>
              <w:autoSpaceDN/>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Symbol" w:hAnsi="Times New Roman" w:cs="Times New Roman"/>
                <w:color w:val="000000"/>
                <w:sz w:val="20"/>
                <w:szCs w:val="20"/>
              </w:rPr>
              <w:t xml:space="preserve">Bilişim hizmetlerine ve internet sayfalarına ilişkin iş ve işlemleri yürütmek,  </w:t>
            </w:r>
          </w:p>
        </w:tc>
      </w:tr>
      <w:tr w:rsidR="009E4AA1" w:rsidRPr="00C055EE" w:rsidTr="009E4AA1">
        <w:trPr>
          <w:trHeight w:val="300"/>
        </w:trPr>
        <w:tc>
          <w:tcPr>
            <w:cnfStyle w:val="001000000000" w:firstRow="0" w:lastRow="0" w:firstColumn="1" w:lastColumn="0" w:oddVBand="0" w:evenVBand="0" w:oddHBand="0" w:evenHBand="0" w:firstRowFirstColumn="0" w:firstRowLastColumn="0" w:lastRowFirstColumn="0" w:lastRowLastColumn="0"/>
            <w:tcW w:w="3491" w:type="dxa"/>
            <w:vMerge/>
            <w:hideMark/>
          </w:tcPr>
          <w:p w:rsidR="009E4AA1" w:rsidRPr="00C055EE" w:rsidRDefault="009E4AA1" w:rsidP="009E4AA1">
            <w:pPr>
              <w:widowControl/>
              <w:autoSpaceDE/>
              <w:autoSpaceDN/>
              <w:spacing w:after="0"/>
              <w:rPr>
                <w:rFonts w:ascii="Times New Roman" w:eastAsia="Times New Roman" w:hAnsi="Times New Roman" w:cs="Times New Roman"/>
                <w:sz w:val="20"/>
                <w:szCs w:val="20"/>
              </w:rPr>
            </w:pPr>
          </w:p>
        </w:tc>
        <w:tc>
          <w:tcPr>
            <w:tcW w:w="10967" w:type="dxa"/>
            <w:hideMark/>
          </w:tcPr>
          <w:p w:rsidR="009E4AA1" w:rsidRPr="00C055EE" w:rsidRDefault="009E4AA1" w:rsidP="009E4AA1">
            <w:pPr>
              <w:widowControl/>
              <w:autoSpaceDE/>
              <w:autoSpaceDN/>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Symbol" w:hAnsi="Times New Roman" w:cs="Times New Roman"/>
                <w:color w:val="000000"/>
                <w:sz w:val="20"/>
                <w:szCs w:val="20"/>
              </w:rPr>
              <w:t>Elektronik</w:t>
            </w:r>
            <w:r>
              <w:rPr>
                <w:rFonts w:ascii="Times New Roman" w:eastAsia="Symbol" w:hAnsi="Times New Roman" w:cs="Times New Roman"/>
                <w:color w:val="000000"/>
                <w:sz w:val="20"/>
                <w:szCs w:val="20"/>
              </w:rPr>
              <w:t xml:space="preserve"> </w:t>
            </w:r>
            <w:r w:rsidRPr="00C055EE">
              <w:rPr>
                <w:rFonts w:ascii="Times New Roman" w:eastAsia="Symbol" w:hAnsi="Times New Roman" w:cs="Times New Roman"/>
                <w:color w:val="000000"/>
                <w:sz w:val="20"/>
                <w:szCs w:val="20"/>
              </w:rPr>
              <w:t xml:space="preserve">imza ve elektronik belge uygulamalarına ilişkin iş ve işlemleri yürütmek,  </w:t>
            </w:r>
          </w:p>
        </w:tc>
      </w:tr>
      <w:tr w:rsidR="009E4AA1" w:rsidRPr="00C055EE"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91" w:type="dxa"/>
            <w:vMerge/>
            <w:hideMark/>
          </w:tcPr>
          <w:p w:rsidR="009E4AA1" w:rsidRPr="00C055EE" w:rsidRDefault="009E4AA1" w:rsidP="009E4AA1">
            <w:pPr>
              <w:widowControl/>
              <w:autoSpaceDE/>
              <w:autoSpaceDN/>
              <w:spacing w:after="0"/>
              <w:rPr>
                <w:rFonts w:ascii="Times New Roman" w:eastAsia="Times New Roman" w:hAnsi="Times New Roman" w:cs="Times New Roman"/>
                <w:sz w:val="20"/>
                <w:szCs w:val="20"/>
              </w:rPr>
            </w:pPr>
          </w:p>
        </w:tc>
        <w:tc>
          <w:tcPr>
            <w:tcW w:w="10967" w:type="dxa"/>
            <w:hideMark/>
          </w:tcPr>
          <w:p w:rsidR="009E4AA1" w:rsidRPr="00C055EE" w:rsidRDefault="009E4AA1" w:rsidP="009E4AA1">
            <w:pPr>
              <w:widowControl/>
              <w:autoSpaceDE/>
              <w:autoSpaceDN/>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Symbol" w:hAnsi="Times New Roman" w:cs="Times New Roman"/>
                <w:color w:val="000000"/>
                <w:sz w:val="20"/>
                <w:szCs w:val="20"/>
              </w:rPr>
              <w:t xml:space="preserve">Bilgi işlem ve otomasyon ihtiyacının karşılanmasına destek sağlamak ve işletimini yapmak,  </w:t>
            </w:r>
          </w:p>
        </w:tc>
      </w:tr>
      <w:tr w:rsidR="009E4AA1" w:rsidRPr="00C055EE" w:rsidTr="009E4AA1">
        <w:trPr>
          <w:trHeight w:val="300"/>
        </w:trPr>
        <w:tc>
          <w:tcPr>
            <w:cnfStyle w:val="001000000000" w:firstRow="0" w:lastRow="0" w:firstColumn="1" w:lastColumn="0" w:oddVBand="0" w:evenVBand="0" w:oddHBand="0" w:evenHBand="0" w:firstRowFirstColumn="0" w:firstRowLastColumn="0" w:lastRowFirstColumn="0" w:lastRowLastColumn="0"/>
            <w:tcW w:w="3491" w:type="dxa"/>
            <w:vMerge/>
            <w:hideMark/>
          </w:tcPr>
          <w:p w:rsidR="009E4AA1" w:rsidRPr="00C055EE" w:rsidRDefault="009E4AA1" w:rsidP="009E4AA1">
            <w:pPr>
              <w:widowControl/>
              <w:autoSpaceDE/>
              <w:autoSpaceDN/>
              <w:spacing w:after="0"/>
              <w:rPr>
                <w:rFonts w:ascii="Times New Roman" w:eastAsia="Times New Roman" w:hAnsi="Times New Roman" w:cs="Times New Roman"/>
                <w:sz w:val="20"/>
                <w:szCs w:val="20"/>
              </w:rPr>
            </w:pPr>
          </w:p>
        </w:tc>
        <w:tc>
          <w:tcPr>
            <w:tcW w:w="10967" w:type="dxa"/>
            <w:hideMark/>
          </w:tcPr>
          <w:p w:rsidR="009E4AA1" w:rsidRPr="00C055EE" w:rsidRDefault="009E4AA1" w:rsidP="009E4AA1">
            <w:pPr>
              <w:widowControl/>
              <w:autoSpaceDE/>
              <w:autoSpaceDN/>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Symbol" w:hAnsi="Times New Roman" w:cs="Times New Roman"/>
                <w:color w:val="000000"/>
                <w:sz w:val="20"/>
                <w:szCs w:val="20"/>
              </w:rPr>
              <w:t xml:space="preserve">İstatistikî verilerin saklanmasına ilişkin teknik iş ve işlemleri yürütmek,  </w:t>
            </w:r>
          </w:p>
        </w:tc>
      </w:tr>
    </w:tbl>
    <w:p w:rsidR="009E4AA1" w:rsidRDefault="009E4AA1" w:rsidP="009E4AA1">
      <w:pPr>
        <w:pStyle w:val="Balk2"/>
        <w:spacing w:after="0"/>
        <w:ind w:left="1418"/>
        <w:rPr>
          <w:sz w:val="32"/>
        </w:rPr>
      </w:pPr>
    </w:p>
    <w:tbl>
      <w:tblPr>
        <w:tblStyle w:val="KlavuzTablo2-Vurgu42"/>
        <w:tblW w:w="14458" w:type="dxa"/>
        <w:tblInd w:w="1526" w:type="dxa"/>
        <w:tblLook w:val="04A0" w:firstRow="1" w:lastRow="0" w:firstColumn="1" w:lastColumn="0" w:noHBand="0" w:noVBand="1"/>
      </w:tblPr>
      <w:tblGrid>
        <w:gridCol w:w="3544"/>
        <w:gridCol w:w="10914"/>
      </w:tblGrid>
      <w:tr w:rsidR="009E4AA1" w:rsidRPr="00C055EE" w:rsidTr="009E4AA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44" w:type="dxa"/>
            <w:hideMark/>
          </w:tcPr>
          <w:p w:rsidR="009E4AA1" w:rsidRPr="00C055EE" w:rsidRDefault="009E4AA1" w:rsidP="009E4AA1">
            <w:pPr>
              <w:widowControl/>
              <w:autoSpaceDE/>
              <w:autoSpaceDN/>
              <w:jc w:val="center"/>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Faaliyet Alanı</w:t>
            </w:r>
          </w:p>
        </w:tc>
        <w:tc>
          <w:tcPr>
            <w:tcW w:w="10914" w:type="dxa"/>
            <w:hideMark/>
          </w:tcPr>
          <w:p w:rsidR="009E4AA1" w:rsidRPr="00C055EE" w:rsidRDefault="009E4AA1" w:rsidP="009E4AA1">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Ürün ve Hizmetler</w:t>
            </w:r>
          </w:p>
          <w:p w:rsidR="009E4AA1" w:rsidRPr="00C055EE" w:rsidRDefault="009E4AA1" w:rsidP="009E4AA1">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r>
      <w:tr w:rsidR="009E4AA1" w:rsidRPr="00C055EE"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vMerge w:val="restart"/>
            <w:vAlign w:val="center"/>
            <w:hideMark/>
          </w:tcPr>
          <w:p w:rsidR="009E4AA1" w:rsidRPr="00C055EE" w:rsidRDefault="009E4AA1" w:rsidP="009E4AA1">
            <w:pPr>
              <w:widowControl/>
              <w:autoSpaceDE/>
              <w:autoSpaceDN/>
              <w:jc w:val="center"/>
              <w:rPr>
                <w:rFonts w:ascii="Times New Roman" w:eastAsia="Times New Roman" w:hAnsi="Times New Roman" w:cs="Times New Roman"/>
                <w:sz w:val="20"/>
                <w:szCs w:val="20"/>
              </w:rPr>
            </w:pPr>
            <w:r w:rsidRPr="00C055EE">
              <w:rPr>
                <w:rFonts w:ascii="Times New Roman" w:eastAsia="Times New Roman" w:hAnsi="Times New Roman" w:cs="Times New Roman"/>
                <w:sz w:val="20"/>
                <w:szCs w:val="20"/>
              </w:rPr>
              <w:t>İnsan Kaynakları Yönetimi Faaliyetleri</w:t>
            </w:r>
          </w:p>
        </w:tc>
        <w:tc>
          <w:tcPr>
            <w:tcW w:w="10914" w:type="dxa"/>
            <w:hideMark/>
          </w:tcPr>
          <w:p w:rsidR="009E4AA1" w:rsidRPr="00C055EE"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Symbol" w:hAnsi="Times New Roman" w:cs="Times New Roman"/>
                <w:color w:val="000000"/>
                <w:sz w:val="20"/>
                <w:szCs w:val="20"/>
              </w:rPr>
              <w:t xml:space="preserve">İnsan kaynaklarıyla ilgili kısa, orta ve uzun vadeli planlamalar yapmak, </w:t>
            </w:r>
          </w:p>
        </w:tc>
      </w:tr>
      <w:tr w:rsidR="009E4AA1" w:rsidRPr="00C055EE" w:rsidTr="009E4AA1">
        <w:trPr>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055EE"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Symbol" w:hAnsi="Times New Roman" w:cs="Times New Roman"/>
                <w:color w:val="000000"/>
                <w:sz w:val="20"/>
                <w:szCs w:val="20"/>
              </w:rPr>
              <w:t xml:space="preserve">Norm kadro iş ve işlemlerini yürütmek, </w:t>
            </w:r>
          </w:p>
        </w:tc>
      </w:tr>
      <w:tr w:rsidR="009E4AA1" w:rsidRPr="00C055EE"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055EE"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Symbol" w:hAnsi="Times New Roman" w:cs="Times New Roman"/>
                <w:color w:val="000000"/>
                <w:sz w:val="20"/>
                <w:szCs w:val="20"/>
              </w:rPr>
              <w:t xml:space="preserve">ilçe özlük dosyalarının muhafazasını sağlamak, </w:t>
            </w:r>
          </w:p>
        </w:tc>
      </w:tr>
      <w:tr w:rsidR="009E4AA1" w:rsidRPr="00C055EE" w:rsidTr="009E4AA1">
        <w:trPr>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055EE"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Symbol" w:hAnsi="Times New Roman" w:cs="Times New Roman"/>
                <w:color w:val="000000"/>
                <w:sz w:val="20"/>
                <w:szCs w:val="20"/>
              </w:rPr>
              <w:t xml:space="preserve">Özlük ve emeklilik iş ve işlemlerini yürütmek, </w:t>
            </w:r>
          </w:p>
        </w:tc>
      </w:tr>
      <w:tr w:rsidR="009E4AA1" w:rsidRPr="00C055EE"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055EE"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Symbol" w:hAnsi="Times New Roman" w:cs="Times New Roman"/>
                <w:color w:val="000000"/>
                <w:sz w:val="20"/>
                <w:szCs w:val="20"/>
              </w:rPr>
              <w:t xml:space="preserve">Disiplin ve ödül işlemlerinin uygulamalarını yapmak, </w:t>
            </w:r>
          </w:p>
        </w:tc>
      </w:tr>
      <w:tr w:rsidR="009E4AA1" w:rsidRPr="00C055EE" w:rsidTr="009E4AA1">
        <w:trPr>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055EE"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Symbol" w:hAnsi="Times New Roman" w:cs="Times New Roman"/>
                <w:color w:val="000000"/>
                <w:sz w:val="20"/>
                <w:szCs w:val="20"/>
              </w:rPr>
              <w:t xml:space="preserve">Güvenlik soruşturması ve arşiv araştırması işlemlerini yürütmek, </w:t>
            </w:r>
          </w:p>
        </w:tc>
      </w:tr>
      <w:tr w:rsidR="009E4AA1" w:rsidRPr="00C055EE"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055EE"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Symbol" w:hAnsi="Times New Roman" w:cs="Times New Roman"/>
                <w:color w:val="000000"/>
                <w:sz w:val="20"/>
                <w:szCs w:val="20"/>
              </w:rPr>
              <w:t xml:space="preserve">Yöneticilik formasyonunun gelişmesini sağlayıcı faaliyetler yürütmek, </w:t>
            </w:r>
          </w:p>
        </w:tc>
      </w:tr>
      <w:tr w:rsidR="009E4AA1" w:rsidRPr="00C055EE" w:rsidTr="009E4AA1">
        <w:trPr>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055EE"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Symbol" w:hAnsi="Times New Roman" w:cs="Times New Roman"/>
                <w:color w:val="000000"/>
                <w:sz w:val="20"/>
                <w:szCs w:val="20"/>
              </w:rPr>
              <w:t xml:space="preserve">Personelin eğitimlerine ilişkin iş ve işlemleri yapmak, </w:t>
            </w:r>
          </w:p>
        </w:tc>
      </w:tr>
      <w:tr w:rsidR="009E4AA1" w:rsidRPr="00C055EE"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055EE"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Symbol" w:hAnsi="Times New Roman" w:cs="Times New Roman"/>
                <w:color w:val="000000"/>
                <w:sz w:val="20"/>
                <w:szCs w:val="20"/>
              </w:rPr>
              <w:t xml:space="preserve">Aday öğretmenlerin uyum ve adaylık eğitimi programlarını uygulamak, </w:t>
            </w:r>
          </w:p>
        </w:tc>
      </w:tr>
      <w:tr w:rsidR="009E4AA1" w:rsidRPr="00C055EE" w:rsidTr="009E4AA1">
        <w:trPr>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055EE"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Symbol" w:hAnsi="Times New Roman" w:cs="Times New Roman"/>
                <w:color w:val="000000"/>
                <w:sz w:val="20"/>
                <w:szCs w:val="20"/>
              </w:rPr>
              <w:t xml:space="preserve">Öğretmen yeterliliği ve iş başarımı düzeyini iyileştirici hizmet içi eğitimler yapmak, </w:t>
            </w:r>
          </w:p>
        </w:tc>
      </w:tr>
      <w:tr w:rsidR="009E4AA1" w:rsidRPr="00C055EE"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055EE"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Symbol" w:hAnsi="Times New Roman" w:cs="Times New Roman"/>
                <w:color w:val="000000"/>
                <w:sz w:val="20"/>
                <w:szCs w:val="20"/>
              </w:rPr>
              <w:t xml:space="preserve">Öğretmen yeterliliklerine ilişkin Bakanlığa geri bildirim ve önerilerde bulunmak, </w:t>
            </w:r>
          </w:p>
        </w:tc>
      </w:tr>
      <w:tr w:rsidR="009E4AA1" w:rsidRPr="00C055EE" w:rsidTr="009E4AA1">
        <w:trPr>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055EE"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Symbol" w:hAnsi="Times New Roman" w:cs="Times New Roman"/>
                <w:color w:val="000000"/>
                <w:sz w:val="20"/>
                <w:szCs w:val="20"/>
              </w:rPr>
              <w:t xml:space="preserve">Öğretmenlerin hizmet içi eğitimlerine yönelik ulusal ve uluslararası gelişmeleri izlemek, </w:t>
            </w:r>
          </w:p>
        </w:tc>
      </w:tr>
      <w:tr w:rsidR="009E4AA1" w:rsidRPr="00C055EE"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055EE"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Symbol" w:hAnsi="Times New Roman" w:cs="Times New Roman"/>
                <w:color w:val="000000"/>
                <w:sz w:val="20"/>
                <w:szCs w:val="20"/>
              </w:rPr>
              <w:t xml:space="preserve">Öğretmenlerin meslekî gelişimiyle ilgili araştırma ve projeler yapmak ve uygulamak, </w:t>
            </w:r>
          </w:p>
        </w:tc>
      </w:tr>
      <w:tr w:rsidR="009E4AA1" w:rsidRPr="00C055EE" w:rsidTr="009E4AA1">
        <w:trPr>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055EE"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Symbol" w:hAnsi="Times New Roman" w:cs="Times New Roman"/>
                <w:color w:val="000000"/>
                <w:sz w:val="20"/>
                <w:szCs w:val="20"/>
              </w:rPr>
              <w:t xml:space="preserve">Öğretmenlerin meslekî gelişimine yönelik yerel düzeyde etkinlikler düzenlemek, </w:t>
            </w:r>
          </w:p>
        </w:tc>
      </w:tr>
      <w:tr w:rsidR="009E4AA1" w:rsidRPr="00C055EE"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055EE"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Symbol" w:hAnsi="Times New Roman" w:cs="Times New Roman"/>
                <w:color w:val="000000"/>
                <w:sz w:val="20"/>
                <w:szCs w:val="20"/>
              </w:rPr>
              <w:t xml:space="preserve">Yöneticilerin, öğretmenlerin ve diğer personelin atama, yer değiştirme, askerlik, alan değişikliği ve benzeri iş ve işlemlerini yapmak, </w:t>
            </w:r>
          </w:p>
        </w:tc>
      </w:tr>
      <w:tr w:rsidR="009E4AA1" w:rsidRPr="00C055EE" w:rsidTr="009E4AA1">
        <w:trPr>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055EE"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Symbol" w:hAnsi="Times New Roman" w:cs="Times New Roman"/>
                <w:color w:val="000000"/>
                <w:sz w:val="20"/>
                <w:szCs w:val="20"/>
              </w:rPr>
              <w:t xml:space="preserve">Personelin pasaport ve yurt dışı iş ve işlemlerini yürütmek, </w:t>
            </w:r>
          </w:p>
        </w:tc>
      </w:tr>
      <w:tr w:rsidR="009E4AA1" w:rsidRPr="00C055EE" w:rsidTr="009E4A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055EE"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Symbol" w:hAnsi="Times New Roman" w:cs="Times New Roman"/>
                <w:color w:val="000000"/>
                <w:sz w:val="20"/>
                <w:szCs w:val="20"/>
              </w:rPr>
              <w:t xml:space="preserve">Sendika ve konfederasyonların il temsilcilikleriyle iletişim sağlamak,  </w:t>
            </w:r>
          </w:p>
        </w:tc>
      </w:tr>
      <w:tr w:rsidR="009E4AA1" w:rsidRPr="00C055EE" w:rsidTr="009E4AA1">
        <w:trPr>
          <w:trHeight w:val="300"/>
        </w:trPr>
        <w:tc>
          <w:tcPr>
            <w:cnfStyle w:val="001000000000" w:firstRow="0" w:lastRow="0" w:firstColumn="1" w:lastColumn="0" w:oddVBand="0" w:evenVBand="0" w:oddHBand="0" w:evenHBand="0" w:firstRowFirstColumn="0" w:firstRowLastColumn="0" w:lastRowFirstColumn="0" w:lastRowLastColumn="0"/>
            <w:tcW w:w="3544" w:type="dxa"/>
            <w:vMerge/>
            <w:hideMark/>
          </w:tcPr>
          <w:p w:rsidR="009E4AA1" w:rsidRPr="00C055EE" w:rsidRDefault="009E4AA1" w:rsidP="009E4AA1">
            <w:pPr>
              <w:widowControl/>
              <w:autoSpaceDE/>
              <w:autoSpaceDN/>
              <w:rPr>
                <w:rFonts w:ascii="Times New Roman" w:eastAsia="Times New Roman" w:hAnsi="Times New Roman" w:cs="Times New Roman"/>
                <w:sz w:val="20"/>
                <w:szCs w:val="20"/>
              </w:rPr>
            </w:pPr>
          </w:p>
        </w:tc>
        <w:tc>
          <w:tcPr>
            <w:tcW w:w="10914" w:type="dxa"/>
            <w:hideMark/>
          </w:tcPr>
          <w:p w:rsidR="009E4AA1" w:rsidRPr="00C055EE" w:rsidRDefault="009E4AA1" w:rsidP="009E4AA1">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55EE">
              <w:rPr>
                <w:rFonts w:ascii="Times New Roman" w:eastAsia="Times New Roman" w:hAnsi="Times New Roman" w:cs="Times New Roman"/>
                <w:color w:val="000000"/>
                <w:sz w:val="20"/>
                <w:szCs w:val="20"/>
              </w:rPr>
              <w:t xml:space="preserve">25.06.2001 tarihli ve 4688 sayılı Kamu Görevlileri Sendikaları Kanunu kapsamındaki görevleri yürütmek.  </w:t>
            </w:r>
          </w:p>
        </w:tc>
      </w:tr>
    </w:tbl>
    <w:p w:rsidR="009E4AA1" w:rsidRDefault="009E4AA1" w:rsidP="009E4AA1">
      <w:pPr>
        <w:pStyle w:val="Balk2"/>
        <w:spacing w:after="0"/>
        <w:ind w:left="1418"/>
        <w:rPr>
          <w:sz w:val="32"/>
        </w:rPr>
      </w:pPr>
    </w:p>
    <w:p w:rsidR="009E4AA1" w:rsidRDefault="009E4AA1" w:rsidP="009E4AA1"/>
    <w:p w:rsidR="009E4AA1" w:rsidRPr="00911521" w:rsidRDefault="009E4AA1" w:rsidP="009E4AA1">
      <w:pPr>
        <w:tabs>
          <w:tab w:val="left" w:pos="1418"/>
        </w:tabs>
      </w:pPr>
    </w:p>
    <w:p w:rsidR="009E4AA1" w:rsidRDefault="009E4AA1" w:rsidP="009E4AA1">
      <w:pPr>
        <w:pStyle w:val="Balk2"/>
        <w:spacing w:after="0"/>
        <w:ind w:left="1418"/>
        <w:rPr>
          <w:sz w:val="32"/>
        </w:rPr>
      </w:pPr>
    </w:p>
    <w:p w:rsidR="009E4AA1" w:rsidRPr="00D17C29" w:rsidRDefault="009E4AA1" w:rsidP="009E4AA1"/>
    <w:p w:rsidR="00F97AA0" w:rsidRPr="00F97AA0" w:rsidRDefault="00513A6D" w:rsidP="00200228">
      <w:pPr>
        <w:pStyle w:val="Balk1"/>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F97AA0" w:rsidRPr="00F97AA0">
        <w:rPr>
          <w:rFonts w:ascii="Times New Roman" w:hAnsi="Times New Roman" w:cs="Times New Roman"/>
          <w:color w:val="auto"/>
          <w:sz w:val="28"/>
          <w:szCs w:val="28"/>
        </w:rPr>
        <w:t>Paydaş Analizi</w:t>
      </w:r>
    </w:p>
    <w:p w:rsidR="00F97AA0" w:rsidRPr="0074105A" w:rsidRDefault="00F97AA0" w:rsidP="003A3897">
      <w:pPr>
        <w:pStyle w:val="GvdeMetni"/>
        <w:spacing w:before="1" w:line="264" w:lineRule="auto"/>
        <w:ind w:left="1418" w:right="525" w:firstLine="706"/>
        <w:jc w:val="both"/>
        <w:rPr>
          <w:rFonts w:ascii="Times New Roman" w:hAnsi="Times New Roman"/>
          <w:color w:val="FF0000"/>
          <w:sz w:val="24"/>
          <w:szCs w:val="24"/>
        </w:rPr>
      </w:pPr>
      <w:r w:rsidRPr="00F97AA0">
        <w:rPr>
          <w:rFonts w:ascii="Times New Roman" w:hAnsi="Times New Roman"/>
          <w:sz w:val="24"/>
          <w:szCs w:val="24"/>
        </w:rPr>
        <w:t xml:space="preserve">Paydaş analizi süreci, </w:t>
      </w:r>
      <w:r w:rsidR="0074105A">
        <w:rPr>
          <w:rFonts w:ascii="Times New Roman" w:hAnsi="Times New Roman"/>
          <w:sz w:val="24"/>
          <w:szCs w:val="24"/>
        </w:rPr>
        <w:t xml:space="preserve">Kofçaz </w:t>
      </w:r>
      <w:r w:rsidR="003A3897">
        <w:rPr>
          <w:rFonts w:ascii="Times New Roman" w:hAnsi="Times New Roman"/>
          <w:sz w:val="24"/>
          <w:szCs w:val="24"/>
        </w:rPr>
        <w:t>Atatürk Ortaokulu</w:t>
      </w:r>
      <w:r w:rsidRPr="00F97AA0">
        <w:rPr>
          <w:rFonts w:ascii="Times New Roman" w:hAnsi="Times New Roman"/>
          <w:sz w:val="24"/>
          <w:szCs w:val="24"/>
        </w:rPr>
        <w:t xml:space="preserve"> Müdürlüğü’nün sunduğu hizmetlerden yararlananlar ile bu hizmetlerin üretilmesine katkı sağlayan veya üretimin doğrudan ortağı olan kişi, kurum ve kuruluşların görüşlerinin alınması ihtiyaç odaklı ve amaca dönük politika ile stratejilerin üretilmesi için olmazsa olmazıdır. Aynı zamanda bu süreç; üretilen politikalar ile faaliyet ve projelerin paydaşlar tarafından sahiplenilmesini sağlama ve uygulama aşamasını kolaylaştırması bakımından da oldukça önemlidir. Paydaş analizi sürecinde </w:t>
      </w:r>
      <w:r w:rsidR="0074105A">
        <w:rPr>
          <w:rFonts w:ascii="Times New Roman" w:hAnsi="Times New Roman"/>
          <w:sz w:val="24"/>
          <w:szCs w:val="24"/>
        </w:rPr>
        <w:t xml:space="preserve">Kofçaz </w:t>
      </w:r>
      <w:r w:rsidR="003A3897">
        <w:rPr>
          <w:rFonts w:ascii="Times New Roman" w:hAnsi="Times New Roman"/>
          <w:sz w:val="24"/>
          <w:szCs w:val="24"/>
        </w:rPr>
        <w:t>Atatürk Ortaokulu</w:t>
      </w:r>
      <w:r w:rsidRPr="00F97AA0">
        <w:rPr>
          <w:rFonts w:ascii="Times New Roman" w:hAnsi="Times New Roman"/>
          <w:sz w:val="24"/>
          <w:szCs w:val="24"/>
        </w:rPr>
        <w:t xml:space="preserve"> Müdürlüğü’nün teşkilat yapısı, ilgili mevzuatlar, hizmet </w:t>
      </w:r>
      <w:proofErr w:type="gramStart"/>
      <w:r w:rsidRPr="00F97AA0">
        <w:rPr>
          <w:rFonts w:ascii="Times New Roman" w:hAnsi="Times New Roman"/>
          <w:sz w:val="24"/>
          <w:szCs w:val="24"/>
        </w:rPr>
        <w:t>envanteri</w:t>
      </w:r>
      <w:proofErr w:type="gramEnd"/>
      <w:r w:rsidRPr="00F97AA0">
        <w:rPr>
          <w:rFonts w:ascii="Times New Roman" w:hAnsi="Times New Roman"/>
          <w:sz w:val="24"/>
          <w:szCs w:val="24"/>
        </w:rPr>
        <w:t xml:space="preserve"> ve faaliyet alanları analiz edilerek paydaşlar belirlenmiştir. Etki\önem matrisi kullanılarak paydaşlar önceliklendirilmiş ve nihai paydaş listesi oluşturulmuştur</w:t>
      </w:r>
    </w:p>
    <w:p w:rsidR="007569A4" w:rsidRPr="007569A4" w:rsidRDefault="007569A4" w:rsidP="002D3C6B">
      <w:pPr>
        <w:pStyle w:val="Balk1"/>
        <w:ind w:left="1418"/>
        <w:rPr>
          <w:rFonts w:ascii="Times New Roman" w:hAnsi="Times New Roman" w:cs="Times New Roman"/>
          <w:color w:val="auto"/>
          <w:sz w:val="28"/>
          <w:szCs w:val="28"/>
        </w:rPr>
      </w:pPr>
      <w:r w:rsidRPr="007569A4">
        <w:rPr>
          <w:rFonts w:ascii="Times New Roman" w:hAnsi="Times New Roman" w:cs="Times New Roman"/>
          <w:color w:val="auto"/>
          <w:w w:val="95"/>
          <w:sz w:val="28"/>
          <w:szCs w:val="28"/>
        </w:rPr>
        <w:lastRenderedPageBreak/>
        <w:t>Kuruluş İçi Analiz</w:t>
      </w:r>
    </w:p>
    <w:p w:rsidR="007569A4" w:rsidRPr="00967108" w:rsidRDefault="007569A4" w:rsidP="007569A4">
      <w:pPr>
        <w:pStyle w:val="AralkYok"/>
        <w:ind w:right="967" w:firstLine="492"/>
        <w:rPr>
          <w:rFonts w:ascii="Times New Roman" w:hAnsi="Times New Roman" w:cs="Times New Roman"/>
          <w:sz w:val="4"/>
          <w:szCs w:val="24"/>
        </w:rPr>
      </w:pPr>
    </w:p>
    <w:p w:rsidR="007569A4" w:rsidRPr="007569A4" w:rsidRDefault="007569A4" w:rsidP="007569A4">
      <w:pPr>
        <w:pStyle w:val="AralkYok"/>
        <w:ind w:left="1418" w:right="967"/>
        <w:rPr>
          <w:rFonts w:ascii="Times New Roman" w:hAnsi="Times New Roman" w:cs="Times New Roman"/>
          <w:b/>
          <w:sz w:val="24"/>
          <w:szCs w:val="24"/>
        </w:rPr>
      </w:pPr>
      <w:r w:rsidRPr="007569A4">
        <w:rPr>
          <w:rFonts w:ascii="Times New Roman" w:hAnsi="Times New Roman" w:cs="Times New Roman"/>
          <w:b/>
          <w:sz w:val="24"/>
          <w:szCs w:val="24"/>
        </w:rPr>
        <w:t xml:space="preserve">Kofçaz </w:t>
      </w:r>
      <w:r w:rsidR="003A3897">
        <w:rPr>
          <w:rFonts w:ascii="Times New Roman" w:hAnsi="Times New Roman" w:cs="Times New Roman"/>
          <w:b/>
          <w:sz w:val="24"/>
          <w:szCs w:val="24"/>
        </w:rPr>
        <w:t>Atatürk Ortaokulu</w:t>
      </w:r>
      <w:r w:rsidRPr="007569A4">
        <w:rPr>
          <w:rFonts w:ascii="Times New Roman" w:hAnsi="Times New Roman" w:cs="Times New Roman"/>
          <w:b/>
          <w:sz w:val="24"/>
          <w:szCs w:val="24"/>
        </w:rPr>
        <w:t xml:space="preserve"> Müdürlüğü’nün gelişmeye açık alanları öncelik sırasına göre:</w:t>
      </w:r>
    </w:p>
    <w:p w:rsidR="007569A4" w:rsidRPr="007569A4" w:rsidRDefault="007569A4" w:rsidP="00F664A4">
      <w:pPr>
        <w:pStyle w:val="ListeParagraf"/>
        <w:widowControl w:val="0"/>
        <w:numPr>
          <w:ilvl w:val="2"/>
          <w:numId w:val="5"/>
        </w:numPr>
        <w:tabs>
          <w:tab w:val="left" w:pos="1214"/>
        </w:tabs>
        <w:autoSpaceDE w:val="0"/>
        <w:autoSpaceDN w:val="0"/>
        <w:spacing w:before="50" w:after="0" w:line="240" w:lineRule="auto"/>
        <w:ind w:right="967"/>
        <w:contextualSpacing w:val="0"/>
        <w:jc w:val="left"/>
        <w:rPr>
          <w:rFonts w:ascii="Times New Roman" w:hAnsi="Times New Roman" w:cs="Times New Roman"/>
          <w:szCs w:val="24"/>
        </w:rPr>
      </w:pPr>
      <w:r w:rsidRPr="007569A4">
        <w:rPr>
          <w:rFonts w:ascii="Times New Roman" w:hAnsi="Times New Roman" w:cs="Times New Roman"/>
          <w:szCs w:val="24"/>
        </w:rPr>
        <w:t>Resmi</w:t>
      </w:r>
      <w:r w:rsidR="00AA5FAA">
        <w:rPr>
          <w:rFonts w:ascii="Times New Roman" w:hAnsi="Times New Roman" w:cs="Times New Roman"/>
          <w:szCs w:val="24"/>
        </w:rPr>
        <w:t xml:space="preserve"> </w:t>
      </w:r>
      <w:r w:rsidRPr="007569A4">
        <w:rPr>
          <w:rFonts w:ascii="Times New Roman" w:hAnsi="Times New Roman" w:cs="Times New Roman"/>
          <w:szCs w:val="24"/>
        </w:rPr>
        <w:t>iletişim,</w:t>
      </w:r>
    </w:p>
    <w:p w:rsidR="007569A4" w:rsidRPr="007569A4" w:rsidRDefault="007569A4" w:rsidP="00F664A4">
      <w:pPr>
        <w:pStyle w:val="ListeParagraf"/>
        <w:widowControl w:val="0"/>
        <w:numPr>
          <w:ilvl w:val="2"/>
          <w:numId w:val="5"/>
        </w:numPr>
        <w:tabs>
          <w:tab w:val="left" w:pos="1214"/>
        </w:tabs>
        <w:autoSpaceDE w:val="0"/>
        <w:autoSpaceDN w:val="0"/>
        <w:spacing w:before="50" w:after="0" w:line="240" w:lineRule="auto"/>
        <w:ind w:right="967"/>
        <w:contextualSpacing w:val="0"/>
        <w:jc w:val="left"/>
        <w:rPr>
          <w:rFonts w:ascii="Times New Roman" w:hAnsi="Times New Roman" w:cs="Times New Roman"/>
          <w:szCs w:val="24"/>
        </w:rPr>
      </w:pPr>
      <w:r w:rsidRPr="007569A4">
        <w:rPr>
          <w:rFonts w:ascii="Times New Roman" w:hAnsi="Times New Roman" w:cs="Times New Roman"/>
          <w:szCs w:val="24"/>
        </w:rPr>
        <w:t xml:space="preserve">Motivasyon mekanizmaları, </w:t>
      </w:r>
    </w:p>
    <w:p w:rsidR="007569A4" w:rsidRPr="007569A4" w:rsidRDefault="007569A4" w:rsidP="00F664A4">
      <w:pPr>
        <w:pStyle w:val="ListeParagraf"/>
        <w:widowControl w:val="0"/>
        <w:numPr>
          <w:ilvl w:val="2"/>
          <w:numId w:val="5"/>
        </w:numPr>
        <w:tabs>
          <w:tab w:val="left" w:pos="1214"/>
        </w:tabs>
        <w:autoSpaceDE w:val="0"/>
        <w:autoSpaceDN w:val="0"/>
        <w:spacing w:before="50" w:after="0" w:line="240" w:lineRule="auto"/>
        <w:ind w:right="967"/>
        <w:contextualSpacing w:val="0"/>
        <w:jc w:val="left"/>
        <w:rPr>
          <w:rFonts w:ascii="Times New Roman" w:hAnsi="Times New Roman" w:cs="Times New Roman"/>
          <w:szCs w:val="24"/>
        </w:rPr>
      </w:pPr>
      <w:r w:rsidRPr="007569A4">
        <w:rPr>
          <w:rFonts w:ascii="Times New Roman" w:hAnsi="Times New Roman" w:cs="Times New Roman"/>
          <w:szCs w:val="24"/>
        </w:rPr>
        <w:t>Ödül ve ceza</w:t>
      </w:r>
      <w:r w:rsidR="00AA5FAA">
        <w:rPr>
          <w:rFonts w:ascii="Times New Roman" w:hAnsi="Times New Roman" w:cs="Times New Roman"/>
          <w:szCs w:val="24"/>
        </w:rPr>
        <w:t xml:space="preserve"> </w:t>
      </w:r>
      <w:r w:rsidRPr="007569A4">
        <w:rPr>
          <w:rFonts w:ascii="Times New Roman" w:hAnsi="Times New Roman" w:cs="Times New Roman"/>
          <w:szCs w:val="24"/>
        </w:rPr>
        <w:t>sistemi.</w:t>
      </w:r>
    </w:p>
    <w:p w:rsidR="007569A4" w:rsidRPr="007569A4" w:rsidRDefault="007569A4" w:rsidP="007569A4">
      <w:pPr>
        <w:pStyle w:val="AralkYok"/>
        <w:ind w:right="967" w:firstLine="720"/>
        <w:rPr>
          <w:rFonts w:ascii="Times New Roman" w:hAnsi="Times New Roman" w:cs="Times New Roman"/>
          <w:sz w:val="24"/>
          <w:szCs w:val="24"/>
        </w:rPr>
      </w:pPr>
    </w:p>
    <w:p w:rsidR="00200228" w:rsidRDefault="00200228" w:rsidP="007569A4">
      <w:pPr>
        <w:pStyle w:val="AralkYok"/>
        <w:ind w:left="1418" w:right="967"/>
        <w:rPr>
          <w:rFonts w:ascii="Times New Roman" w:hAnsi="Times New Roman"/>
          <w:b/>
          <w:sz w:val="24"/>
          <w:szCs w:val="24"/>
        </w:rPr>
      </w:pPr>
    </w:p>
    <w:p w:rsidR="00200228" w:rsidRDefault="00200228" w:rsidP="007569A4">
      <w:pPr>
        <w:pStyle w:val="AralkYok"/>
        <w:ind w:left="1418" w:right="967"/>
        <w:rPr>
          <w:rFonts w:ascii="Times New Roman" w:hAnsi="Times New Roman"/>
          <w:b/>
          <w:sz w:val="24"/>
          <w:szCs w:val="24"/>
        </w:rPr>
      </w:pPr>
    </w:p>
    <w:p w:rsidR="007569A4" w:rsidRPr="007569A4" w:rsidRDefault="007569A4" w:rsidP="007569A4">
      <w:pPr>
        <w:pStyle w:val="AralkYok"/>
        <w:ind w:left="1418" w:right="967"/>
        <w:rPr>
          <w:rFonts w:ascii="Times New Roman" w:hAnsi="Times New Roman" w:cs="Times New Roman"/>
          <w:b/>
          <w:sz w:val="24"/>
          <w:szCs w:val="24"/>
        </w:rPr>
      </w:pPr>
      <w:r w:rsidRPr="007569A4">
        <w:rPr>
          <w:rFonts w:ascii="Times New Roman" w:hAnsi="Times New Roman"/>
          <w:b/>
          <w:sz w:val="24"/>
          <w:szCs w:val="24"/>
        </w:rPr>
        <w:t xml:space="preserve">Kofçaz </w:t>
      </w:r>
      <w:r w:rsidR="003A3897">
        <w:rPr>
          <w:rFonts w:ascii="Times New Roman" w:hAnsi="Times New Roman"/>
          <w:b/>
          <w:sz w:val="24"/>
          <w:szCs w:val="24"/>
        </w:rPr>
        <w:t>Atatürk Ortaokulu</w:t>
      </w:r>
      <w:r w:rsidRPr="007569A4">
        <w:rPr>
          <w:rFonts w:ascii="Times New Roman" w:hAnsi="Times New Roman" w:cs="Times New Roman"/>
          <w:b/>
          <w:sz w:val="24"/>
          <w:szCs w:val="24"/>
        </w:rPr>
        <w:t xml:space="preserve"> Müdürlüğü’nün güçlü olduğu alanlar öncelik sırasına göre:</w:t>
      </w:r>
    </w:p>
    <w:p w:rsidR="007569A4" w:rsidRPr="007569A4" w:rsidRDefault="007569A4" w:rsidP="007569A4">
      <w:pPr>
        <w:pStyle w:val="AralkYok"/>
        <w:ind w:left="1418" w:right="967"/>
        <w:rPr>
          <w:rFonts w:ascii="Times New Roman" w:hAnsi="Times New Roman" w:cs="Times New Roman"/>
          <w:b/>
          <w:sz w:val="24"/>
          <w:szCs w:val="24"/>
        </w:rPr>
      </w:pPr>
    </w:p>
    <w:p w:rsidR="007569A4" w:rsidRPr="007569A4" w:rsidRDefault="007569A4" w:rsidP="00F664A4">
      <w:pPr>
        <w:pStyle w:val="ListeParagraf"/>
        <w:widowControl w:val="0"/>
        <w:numPr>
          <w:ilvl w:val="0"/>
          <w:numId w:val="6"/>
        </w:numPr>
        <w:tabs>
          <w:tab w:val="left" w:pos="1132"/>
        </w:tabs>
        <w:autoSpaceDE w:val="0"/>
        <w:autoSpaceDN w:val="0"/>
        <w:spacing w:after="0" w:line="360" w:lineRule="auto"/>
        <w:ind w:left="1843" w:right="967" w:firstLine="0"/>
        <w:contextualSpacing w:val="0"/>
        <w:jc w:val="left"/>
        <w:rPr>
          <w:rFonts w:ascii="Times New Roman" w:hAnsi="Times New Roman" w:cs="Times New Roman"/>
          <w:szCs w:val="24"/>
        </w:rPr>
      </w:pPr>
      <w:r w:rsidRPr="007569A4">
        <w:rPr>
          <w:rFonts w:ascii="Times New Roman" w:hAnsi="Times New Roman" w:cs="Times New Roman"/>
          <w:szCs w:val="24"/>
        </w:rPr>
        <w:t>Kurum içiiletişim,</w:t>
      </w:r>
    </w:p>
    <w:p w:rsidR="007569A4" w:rsidRPr="007569A4" w:rsidRDefault="007569A4" w:rsidP="00F664A4">
      <w:pPr>
        <w:pStyle w:val="ListeParagraf"/>
        <w:widowControl w:val="0"/>
        <w:numPr>
          <w:ilvl w:val="0"/>
          <w:numId w:val="6"/>
        </w:numPr>
        <w:tabs>
          <w:tab w:val="left" w:pos="1214"/>
        </w:tabs>
        <w:autoSpaceDE w:val="0"/>
        <w:autoSpaceDN w:val="0"/>
        <w:spacing w:after="0" w:line="360" w:lineRule="auto"/>
        <w:ind w:left="1843" w:right="967" w:firstLine="0"/>
        <w:contextualSpacing w:val="0"/>
        <w:jc w:val="left"/>
        <w:rPr>
          <w:rFonts w:ascii="Times New Roman" w:hAnsi="Times New Roman" w:cs="Times New Roman"/>
          <w:szCs w:val="24"/>
        </w:rPr>
      </w:pPr>
      <w:r w:rsidRPr="007569A4">
        <w:rPr>
          <w:rFonts w:ascii="Times New Roman" w:hAnsi="Times New Roman" w:cs="Times New Roman"/>
          <w:szCs w:val="24"/>
        </w:rPr>
        <w:t>Çalışanlar arası bilgi paylaşımı ve işbirliği,</w:t>
      </w:r>
    </w:p>
    <w:p w:rsidR="007569A4" w:rsidRPr="007569A4" w:rsidRDefault="007569A4" w:rsidP="00F664A4">
      <w:pPr>
        <w:pStyle w:val="ListeParagraf"/>
        <w:widowControl w:val="0"/>
        <w:numPr>
          <w:ilvl w:val="0"/>
          <w:numId w:val="6"/>
        </w:numPr>
        <w:tabs>
          <w:tab w:val="left" w:pos="1418"/>
        </w:tabs>
        <w:autoSpaceDE w:val="0"/>
        <w:autoSpaceDN w:val="0"/>
        <w:spacing w:after="0" w:line="360" w:lineRule="auto"/>
        <w:ind w:left="1843" w:right="967" w:firstLine="0"/>
        <w:contextualSpacing w:val="0"/>
        <w:jc w:val="left"/>
        <w:rPr>
          <w:rFonts w:ascii="Times New Roman" w:hAnsi="Times New Roman" w:cs="Times New Roman"/>
          <w:szCs w:val="24"/>
        </w:rPr>
      </w:pPr>
      <w:r>
        <w:rPr>
          <w:rFonts w:ascii="Times New Roman" w:hAnsi="Times New Roman"/>
          <w:szCs w:val="24"/>
        </w:rPr>
        <w:t xml:space="preserve">Kofçaz </w:t>
      </w:r>
      <w:r w:rsidR="003A3897">
        <w:rPr>
          <w:rFonts w:ascii="Times New Roman" w:hAnsi="Times New Roman"/>
          <w:szCs w:val="24"/>
        </w:rPr>
        <w:t>Atatürk Ortaokulu</w:t>
      </w:r>
      <w:r w:rsidRPr="007569A4">
        <w:rPr>
          <w:rFonts w:ascii="Times New Roman" w:hAnsi="Times New Roman" w:cs="Times New Roman"/>
          <w:szCs w:val="24"/>
        </w:rPr>
        <w:t xml:space="preserve"> Müdürlüğü’nün dış çevrede meydana gelen değişimlere ayakuydurabilmesi, </w:t>
      </w:r>
    </w:p>
    <w:p w:rsidR="007569A4" w:rsidRPr="007569A4" w:rsidRDefault="007569A4" w:rsidP="00F664A4">
      <w:pPr>
        <w:pStyle w:val="ListeParagraf"/>
        <w:widowControl w:val="0"/>
        <w:numPr>
          <w:ilvl w:val="0"/>
          <w:numId w:val="6"/>
        </w:numPr>
        <w:tabs>
          <w:tab w:val="left" w:pos="1418"/>
        </w:tabs>
        <w:autoSpaceDE w:val="0"/>
        <w:autoSpaceDN w:val="0"/>
        <w:spacing w:after="0" w:line="360" w:lineRule="auto"/>
        <w:ind w:left="1843" w:right="967" w:firstLine="0"/>
        <w:contextualSpacing w:val="0"/>
        <w:jc w:val="left"/>
        <w:rPr>
          <w:rFonts w:ascii="Times New Roman" w:hAnsi="Times New Roman" w:cs="Times New Roman"/>
          <w:szCs w:val="24"/>
        </w:rPr>
      </w:pPr>
      <w:r w:rsidRPr="007569A4">
        <w:rPr>
          <w:rFonts w:ascii="Times New Roman" w:hAnsi="Times New Roman" w:cs="Times New Roman"/>
          <w:szCs w:val="24"/>
        </w:rPr>
        <w:t>İnsan kaynaklarının/entelektüel sermayenin yapısı ve katılımcılıkanlayışı,</w:t>
      </w:r>
    </w:p>
    <w:p w:rsidR="007569A4" w:rsidRPr="007569A4" w:rsidRDefault="007569A4" w:rsidP="00F664A4">
      <w:pPr>
        <w:pStyle w:val="ListeParagraf"/>
        <w:widowControl w:val="0"/>
        <w:numPr>
          <w:ilvl w:val="0"/>
          <w:numId w:val="6"/>
        </w:numPr>
        <w:tabs>
          <w:tab w:val="left" w:pos="1214"/>
        </w:tabs>
        <w:autoSpaceDE w:val="0"/>
        <w:autoSpaceDN w:val="0"/>
        <w:spacing w:after="0" w:line="360" w:lineRule="auto"/>
        <w:ind w:left="1843" w:right="967" w:firstLine="0"/>
        <w:contextualSpacing w:val="0"/>
        <w:jc w:val="left"/>
        <w:rPr>
          <w:rFonts w:ascii="Times New Roman" w:hAnsi="Times New Roman" w:cs="Times New Roman"/>
          <w:szCs w:val="24"/>
        </w:rPr>
      </w:pPr>
      <w:r w:rsidRPr="007569A4">
        <w:rPr>
          <w:rFonts w:ascii="Times New Roman" w:hAnsi="Times New Roman" w:cs="Times New Roman"/>
          <w:szCs w:val="24"/>
        </w:rPr>
        <w:t>Yeni fikirlerin ve farklı görüşlerindesteklenmesi,</w:t>
      </w:r>
    </w:p>
    <w:p w:rsidR="007569A4" w:rsidRPr="007569A4" w:rsidRDefault="007569A4" w:rsidP="00F664A4">
      <w:pPr>
        <w:pStyle w:val="ListeParagraf"/>
        <w:widowControl w:val="0"/>
        <w:numPr>
          <w:ilvl w:val="0"/>
          <w:numId w:val="6"/>
        </w:numPr>
        <w:tabs>
          <w:tab w:val="left" w:pos="1214"/>
        </w:tabs>
        <w:autoSpaceDE w:val="0"/>
        <w:autoSpaceDN w:val="0"/>
        <w:spacing w:after="0" w:line="360" w:lineRule="auto"/>
        <w:ind w:left="1843" w:right="967" w:firstLine="0"/>
        <w:contextualSpacing w:val="0"/>
        <w:jc w:val="left"/>
        <w:rPr>
          <w:rFonts w:ascii="Times New Roman" w:hAnsi="Times New Roman" w:cs="Times New Roman"/>
          <w:szCs w:val="24"/>
        </w:rPr>
      </w:pPr>
      <w:r w:rsidRPr="007569A4">
        <w:rPr>
          <w:rFonts w:ascii="Times New Roman" w:hAnsi="Times New Roman" w:cs="Times New Roman"/>
          <w:szCs w:val="24"/>
        </w:rPr>
        <w:t>Örgütsel öğrenme, bilgi paylaşımı ve birimler arasıkoordinasyon,</w:t>
      </w:r>
    </w:p>
    <w:p w:rsidR="007569A4" w:rsidRPr="007569A4" w:rsidRDefault="007569A4" w:rsidP="00F664A4">
      <w:pPr>
        <w:pStyle w:val="ListeParagraf"/>
        <w:widowControl w:val="0"/>
        <w:numPr>
          <w:ilvl w:val="0"/>
          <w:numId w:val="6"/>
        </w:numPr>
        <w:tabs>
          <w:tab w:val="left" w:pos="1214"/>
        </w:tabs>
        <w:autoSpaceDE w:val="0"/>
        <w:autoSpaceDN w:val="0"/>
        <w:spacing w:after="0" w:line="360" w:lineRule="auto"/>
        <w:ind w:left="1843" w:right="967" w:firstLine="0"/>
        <w:contextualSpacing w:val="0"/>
        <w:jc w:val="left"/>
        <w:rPr>
          <w:rFonts w:ascii="Times New Roman" w:hAnsi="Times New Roman" w:cs="Times New Roman"/>
          <w:szCs w:val="24"/>
        </w:rPr>
      </w:pPr>
      <w:r w:rsidRPr="007569A4">
        <w:rPr>
          <w:rFonts w:ascii="Times New Roman" w:hAnsi="Times New Roman" w:cs="Times New Roman"/>
          <w:szCs w:val="24"/>
        </w:rPr>
        <w:t xml:space="preserve">Çalışanların güçlendirilmesi ve karar alma süreçlerine etkin katılımları, </w:t>
      </w:r>
    </w:p>
    <w:p w:rsidR="007569A4" w:rsidRPr="007569A4" w:rsidRDefault="007569A4" w:rsidP="00F664A4">
      <w:pPr>
        <w:pStyle w:val="ListeParagraf"/>
        <w:widowControl w:val="0"/>
        <w:numPr>
          <w:ilvl w:val="0"/>
          <w:numId w:val="6"/>
        </w:numPr>
        <w:tabs>
          <w:tab w:val="left" w:pos="1214"/>
        </w:tabs>
        <w:autoSpaceDE w:val="0"/>
        <w:autoSpaceDN w:val="0"/>
        <w:spacing w:after="0" w:line="360" w:lineRule="auto"/>
        <w:ind w:left="1843" w:right="967" w:firstLine="0"/>
        <w:contextualSpacing w:val="0"/>
        <w:jc w:val="left"/>
        <w:rPr>
          <w:rFonts w:ascii="Times New Roman" w:hAnsi="Times New Roman" w:cs="Times New Roman"/>
          <w:szCs w:val="24"/>
        </w:rPr>
      </w:pPr>
      <w:r w:rsidRPr="007569A4">
        <w:rPr>
          <w:rFonts w:ascii="Times New Roman" w:hAnsi="Times New Roman" w:cs="Times New Roman"/>
          <w:szCs w:val="24"/>
        </w:rPr>
        <w:t>Yöneticilerin bilgi paylaşımına ve iş birliğineaçıklığı,</w:t>
      </w:r>
    </w:p>
    <w:p w:rsidR="007569A4" w:rsidRPr="007569A4" w:rsidRDefault="007569A4" w:rsidP="00F664A4">
      <w:pPr>
        <w:pStyle w:val="GvdeMetni"/>
        <w:widowControl w:val="0"/>
        <w:numPr>
          <w:ilvl w:val="0"/>
          <w:numId w:val="6"/>
        </w:numPr>
        <w:autoSpaceDE w:val="0"/>
        <w:autoSpaceDN w:val="0"/>
        <w:spacing w:after="0" w:line="360" w:lineRule="auto"/>
        <w:ind w:left="1843" w:right="967" w:firstLine="0"/>
        <w:rPr>
          <w:rFonts w:ascii="Times New Roman" w:hAnsi="Times New Roman"/>
          <w:sz w:val="24"/>
          <w:szCs w:val="24"/>
        </w:rPr>
      </w:pPr>
      <w:r w:rsidRPr="007569A4">
        <w:rPr>
          <w:rFonts w:ascii="Times New Roman" w:hAnsi="Times New Roman"/>
          <w:sz w:val="24"/>
          <w:szCs w:val="24"/>
        </w:rPr>
        <w:t xml:space="preserve">Yöneticilerin katılımcılığı desteklemeleri, </w:t>
      </w:r>
    </w:p>
    <w:p w:rsidR="00200228" w:rsidRPr="00200228" w:rsidRDefault="007569A4" w:rsidP="00200228">
      <w:pPr>
        <w:pStyle w:val="GvdeMetni"/>
        <w:widowControl w:val="0"/>
        <w:numPr>
          <w:ilvl w:val="0"/>
          <w:numId w:val="6"/>
        </w:numPr>
        <w:autoSpaceDE w:val="0"/>
        <w:autoSpaceDN w:val="0"/>
        <w:spacing w:after="0" w:line="360" w:lineRule="auto"/>
        <w:ind w:right="967"/>
        <w:rPr>
          <w:rFonts w:ascii="Times New Roman" w:hAnsi="Times New Roman"/>
          <w:sz w:val="24"/>
          <w:szCs w:val="24"/>
        </w:rPr>
      </w:pPr>
      <w:r w:rsidRPr="007569A4">
        <w:rPr>
          <w:rFonts w:ascii="Times New Roman" w:hAnsi="Times New Roman"/>
          <w:sz w:val="24"/>
          <w:szCs w:val="24"/>
        </w:rPr>
        <w:t>Paydaş yönetim stratejisi,</w:t>
      </w:r>
    </w:p>
    <w:p w:rsidR="007569A4" w:rsidRDefault="007569A4" w:rsidP="00F664A4">
      <w:pPr>
        <w:pStyle w:val="ListeParagraf"/>
        <w:widowControl w:val="0"/>
        <w:numPr>
          <w:ilvl w:val="0"/>
          <w:numId w:val="6"/>
        </w:numPr>
        <w:tabs>
          <w:tab w:val="left" w:pos="1214"/>
        </w:tabs>
        <w:autoSpaceDE w:val="0"/>
        <w:autoSpaceDN w:val="0"/>
        <w:spacing w:after="0" w:line="360" w:lineRule="auto"/>
        <w:ind w:right="967"/>
        <w:contextualSpacing w:val="0"/>
        <w:jc w:val="left"/>
        <w:rPr>
          <w:rFonts w:ascii="Times New Roman" w:hAnsi="Times New Roman" w:cs="Times New Roman"/>
          <w:szCs w:val="24"/>
        </w:rPr>
      </w:pPr>
      <w:r w:rsidRPr="007569A4">
        <w:rPr>
          <w:rFonts w:ascii="Times New Roman" w:hAnsi="Times New Roman" w:cs="Times New Roman"/>
          <w:szCs w:val="24"/>
        </w:rPr>
        <w:t>Takım çalışmasınayatkınlık.</w:t>
      </w:r>
    </w:p>
    <w:p w:rsidR="00200228" w:rsidRPr="00200228" w:rsidRDefault="00200228" w:rsidP="00200228">
      <w:pPr>
        <w:widowControl w:val="0"/>
        <w:tabs>
          <w:tab w:val="left" w:pos="1214"/>
        </w:tabs>
        <w:autoSpaceDE w:val="0"/>
        <w:autoSpaceDN w:val="0"/>
        <w:spacing w:after="0" w:line="360" w:lineRule="auto"/>
        <w:ind w:right="967"/>
        <w:jc w:val="left"/>
        <w:rPr>
          <w:rFonts w:ascii="Times New Roman" w:hAnsi="Times New Roman" w:cs="Times New Roman"/>
          <w:szCs w:val="24"/>
        </w:rPr>
      </w:pPr>
    </w:p>
    <w:p w:rsidR="007242A5" w:rsidRDefault="007242A5" w:rsidP="007242A5">
      <w:pPr>
        <w:widowControl w:val="0"/>
        <w:tabs>
          <w:tab w:val="left" w:pos="1214"/>
        </w:tabs>
        <w:autoSpaceDE w:val="0"/>
        <w:autoSpaceDN w:val="0"/>
        <w:spacing w:after="0" w:line="360" w:lineRule="auto"/>
        <w:ind w:right="967"/>
        <w:jc w:val="left"/>
        <w:rPr>
          <w:rFonts w:ascii="Times New Roman" w:hAnsi="Times New Roman" w:cs="Times New Roman"/>
          <w:szCs w:val="24"/>
        </w:rPr>
      </w:pPr>
    </w:p>
    <w:p w:rsidR="00967108" w:rsidRDefault="004E3BB1" w:rsidP="00967108">
      <w:pPr>
        <w:ind w:left="709"/>
        <w:rPr>
          <w:rFonts w:ascii="Times New Roman" w:hAnsi="Times New Roman"/>
          <w:szCs w:val="24"/>
        </w:rPr>
      </w:pPr>
      <w:r>
        <w:rPr>
          <w:noProof/>
          <w:lang w:eastAsia="tr-TR"/>
        </w:rPr>
        <mc:AlternateContent>
          <mc:Choice Requires="wps">
            <w:drawing>
              <wp:anchor distT="0" distB="0" distL="114300" distR="114300" simplePos="0" relativeHeight="251715072" behindDoc="0" locked="0" layoutInCell="1" allowOverlap="1">
                <wp:simplePos x="0" y="0"/>
                <wp:positionH relativeFrom="column">
                  <wp:posOffset>2787015</wp:posOffset>
                </wp:positionH>
                <wp:positionV relativeFrom="paragraph">
                  <wp:posOffset>-88900</wp:posOffset>
                </wp:positionV>
                <wp:extent cx="4827270" cy="403860"/>
                <wp:effectExtent l="76200" t="76200" r="0" b="0"/>
                <wp:wrapNone/>
                <wp:docPr id="1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7270" cy="403860"/>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107763" dir="13500000" algn="ctr" rotWithShape="0">
                            <a:srgbClr val="3F3151">
                              <a:alpha val="50000"/>
                            </a:srgbClr>
                          </a:outerShdw>
                        </a:effectLst>
                      </wps:spPr>
                      <wps:txbx>
                        <w:txbxContent>
                          <w:p w:rsidR="00AA5FAA" w:rsidRPr="00C94B18" w:rsidRDefault="00AA5FAA" w:rsidP="002D3C6B">
                            <w:pPr>
                              <w:jc w:val="center"/>
                              <w:rPr>
                                <w:rFonts w:ascii="Times New Roman" w:hAnsi="Times New Roman"/>
                                <w:b/>
                              </w:rPr>
                            </w:pPr>
                            <w:r w:rsidRPr="00C94B18">
                              <w:rPr>
                                <w:rFonts w:ascii="Times New Roman" w:hAnsi="Times New Roman"/>
                                <w:b/>
                              </w:rPr>
                              <w:t>Şekil 1:  Teşkilat 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AutoShape 8" o:spid="_x0000_s1028" style="position:absolute;left:0;text-align:left;margin-left:219.45pt;margin-top:-7pt;width:380.1pt;height:31.8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l+wwIAAKgFAAAOAAAAZHJzL2Uyb0RvYy54bWysVE2P0zAQvSPxHyzf2ST93mjT1dKlCImP&#10;FQvi7NpOYnDsYLtNl1/PeJKUFjghcohsj+fNzHueubk9NpocpPPKmoJmVykl0nArlKkK+vnT9sWK&#10;Eh+YEUxbIwv6JD29XT9/dtO1uZzY2mohHQEQ4/OuLWgdQpsniee1bJi/sq00YCyta1iArasS4VgH&#10;6I1OJmm6SDrrROssl97D6X1vpGvEL0vJw4ey9DIQXVDILeDf4X8X/8n6huWVY22t+JAG+4csGqYM&#10;BD1B3bPAyN6pP6AaxZ31tgxX3DaJLUvFJdYA1WTpb9U81qyVWAuQ49sTTf7/wfL3hwdHlADtlpQY&#10;1oBGd/tgMTRZRX661udw7bF9cLFC3761/Jsnxm5qZip555ztaskEZJXF+8mFQ9x4cCW77p0VgM4A&#10;Hak6lq6JgEACOaIiTydF5DEQDoez1WQ5WYJwHGyzdLpaoGQJy0fv1vnwWtqGxEVBnd0b8RFkxxDs&#10;8NYHlEUMtTHxlZKy0SDygWmSLRaLJSbN8uEyYI+Yg6Biq7QmzoYvKtRITMwTjX7E96S1QEB/7F21&#10;22hHIEJBt/gNMSrfu/W3szR+iHThstls0vvrMxfIqRpDaWUI8F7Q+ax3J54zLaOCo4djmHIMpQ3p&#10;wAIcDnGsVifjRdCXk7tsM3Lhz68hp9goUeZXRuA6MKX7NWSnTQwmseEGSuw+SPdYi44IFZXJ0uVy&#10;MaWwg/bLpvMheaYrGBw8OPpXhi9SnG6n2TzrldVtzXqCEWkofbgOjxDe1ZgA7s5ywwca32T/tsNx&#10;d8QOQMbje91Z8QQvFhSPisbxBovauh+UdDAqCuq/75mTlOg3BkS/zmazOFtwM5svJ7Bx55bduYUZ&#10;DlAFDRRkjMtN6OfRvnWqqiNTWKGxsQ9LFcaW6rMa+gvGAZY1jK44b873eOvXgF3/BAAA//8DAFBL&#10;AwQUAAYACAAAACEAUpAp1uEAAAALAQAADwAAAGRycy9kb3ducmV2LnhtbEyPQU+DQBCF7yb+h82Y&#10;eGsXatOwlKUxmurFHsQm9riFEVB2lrBbSv+905MeJ+/Lm+9lm8l2YsTBt440xPMIBFLpqpZqDfuP&#10;7SwB4YOhynSOUMMFPWzy25vMpJU70zuORagFl5BPjYYmhD6V0pcNWuPnrkfi7MsN1gQ+h1pWgzlz&#10;ue3kIopW0pqW+ENjenxqsPwpTlbD7u3wsqh7ZS/f4/MueS3s53Zvtb6/mx7XIAJO4Q+Gqz6rQ85O&#10;R3eiyotOw/IhUYxqmMVLHnUlYqViEEfO1Apknsn/G/JfAAAA//8DAFBLAQItABQABgAIAAAAIQC2&#10;gziS/gAAAOEBAAATAAAAAAAAAAAAAAAAAAAAAABbQ29udGVudF9UeXBlc10ueG1sUEsBAi0AFAAG&#10;AAgAAAAhADj9If/WAAAAlAEAAAsAAAAAAAAAAAAAAAAALwEAAF9yZWxzLy5yZWxzUEsBAi0AFAAG&#10;AAgAAAAhAMqOaX7DAgAAqAUAAA4AAAAAAAAAAAAAAAAALgIAAGRycy9lMm9Eb2MueG1sUEsBAi0A&#10;FAAGAAgAAAAhAFKQKdbhAAAACwEAAA8AAAAAAAAAAAAAAAAAHQUAAGRycy9kb3ducmV2LnhtbFBL&#10;BQYAAAAABAAEAPMAAAArBgAAAAA=&#10;" strokecolor="#b2a1c7" strokeweight="1pt">
                <v:fill color2="#ccc0d9" focus="100%" type="gradient"/>
                <v:shadow on="t" color="#3f3151" opacity=".5" offset="-6pt,-6pt"/>
                <v:textbox>
                  <w:txbxContent>
                    <w:p w:rsidR="00AA5FAA" w:rsidRPr="00C94B18" w:rsidRDefault="00AA5FAA" w:rsidP="002D3C6B">
                      <w:pPr>
                        <w:jc w:val="center"/>
                        <w:rPr>
                          <w:rFonts w:ascii="Times New Roman" w:hAnsi="Times New Roman"/>
                          <w:b/>
                        </w:rPr>
                      </w:pPr>
                      <w:r w:rsidRPr="00C94B18">
                        <w:rPr>
                          <w:rFonts w:ascii="Times New Roman" w:hAnsi="Times New Roman"/>
                          <w:b/>
                        </w:rPr>
                        <w:t>Şekil 1:  Teşkilat Yapısı</w:t>
                      </w:r>
                    </w:p>
                  </w:txbxContent>
                </v:textbox>
              </v:roundrect>
            </w:pict>
          </mc:Fallback>
        </mc:AlternateContent>
      </w:r>
    </w:p>
    <w:p w:rsidR="00967108" w:rsidRDefault="00967108" w:rsidP="00967108">
      <w:pPr>
        <w:ind w:left="709"/>
        <w:rPr>
          <w:rFonts w:ascii="Times New Roman" w:hAnsi="Times New Roman"/>
          <w:szCs w:val="24"/>
        </w:rPr>
      </w:pPr>
    </w:p>
    <w:p w:rsidR="00320189" w:rsidRDefault="00F57D7C" w:rsidP="00967108">
      <w:pPr>
        <w:ind w:left="709"/>
        <w:rPr>
          <w:noProof/>
          <w:lang w:eastAsia="tr-TR"/>
        </w:rPr>
      </w:pPr>
      <w:r>
        <w:rPr>
          <w:rFonts w:ascii="Times New Roman" w:hAnsi="Times New Roman"/>
          <w:szCs w:val="24"/>
        </w:rPr>
      </w:r>
      <w:r>
        <w:rPr>
          <w:rFonts w:ascii="Times New Roman" w:hAnsi="Times New Roman"/>
          <w:szCs w:val="24"/>
        </w:rPr>
        <w:pict>
          <v:group id="_x0000_s1033" editas="orgchart" style="width:706.2pt;height:410.55pt;mso-position-horizontal-relative:char;mso-position-vertical-relative:line" coordorigin="1574,5095" coordsize="5040,5060">
            <o:lock v:ext="edit" aspectratio="t"/>
            <o:diagram v:ext="edit" dgmstyle="0" dgmscalex="183654" dgmscaley="106344" dgmfontsize="19" constrainbounds="0,0,0,0" autolayout="f">
              <o:relationtable v:ext="edit">
                <o:rel v:ext="edit" idsrc="#_s1044" iddest="#_s1044"/>
                <o:rel v:ext="edit" idsrc="#_s1045" iddest="#_s1044" idcntr="#_s1043"/>
                <o:rel v:ext="edit" idsrc="#_s1047" iddest="#_s1045" idcntr="#_s1041"/>
                <o:rel v:ext="edit" idsrc="#_s1048" iddest="#_s1045" idcntr="#_s1040"/>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1574;top:5095;width:5040;height:5060"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40" o:spid="_x0000_s1040" type="#_x0000_t34" style="position:absolute;left:3803;top:8903;width:504;height:110;rotation:270" o:connectortype="elbow" adj="4753,-619786,-198361" strokeweight="1pt"/>
            <v:shape id="_s1041" o:spid="_x0000_s1041" type="#_x0000_t34" style="position:absolute;left:4093;top:8626;width:650;height:504" o:connectortype="elbow" adj="9283,-185653,-76331" strokeweight="1pt"/>
            <v:shape id="_s1043" o:spid="_x0000_s1043" type="#_x0000_t34" style="position:absolute;left:3907;top:5817;width:311;height:14;rotation:270;flip:x" o:connectortype="elbow" adj="7714,2028780,-330214" strokeweight="2.25pt"/>
            <v:roundrect id="_s1044" o:spid="_x0000_s1044" style="position:absolute;left:3014;top:5095;width:2084;height:573;v-text-anchor:middle" arcsize="10923f" o:dgmlayout="0" o:dgmnodekind="1" fillcolor="#bbe0e3">
              <v:textbox style="mso-next-textbox:#_s1044" inset="0,0,0,0">
                <w:txbxContent>
                  <w:p w:rsidR="00AA5FAA" w:rsidRPr="00AA5FAA" w:rsidRDefault="00AA5FAA" w:rsidP="00513A6D">
                    <w:pPr>
                      <w:spacing w:after="0"/>
                      <w:jc w:val="center"/>
                      <w:rPr>
                        <w:b/>
                        <w:sz w:val="27"/>
                        <w:szCs w:val="20"/>
                      </w:rPr>
                    </w:pPr>
                    <w:r w:rsidRPr="00967108">
                      <w:rPr>
                        <w:b/>
                        <w:sz w:val="27"/>
                        <w:szCs w:val="20"/>
                      </w:rPr>
                      <w:t>İlçe Milli E</w:t>
                    </w:r>
                    <w:r>
                      <w:rPr>
                        <w:b/>
                        <w:sz w:val="27"/>
                        <w:szCs w:val="20"/>
                      </w:rPr>
                      <w:t>ğitim Müdürü</w:t>
                    </w:r>
                  </w:p>
                </w:txbxContent>
              </v:textbox>
            </v:roundrect>
            <v:roundrect id="_s1045" o:spid="_x0000_s1045" style="position:absolute;left:3056;top:5979;width:2029;height:557;v-text-anchor:middle" arcsize="10923f" o:dgmlayout="1" o:dgmnodekind="0" o:dgmlayoutmru="1" fillcolor="#bbe0e3">
              <v:textbox style="mso-next-textbox:#_s1045" inset="0,0,0,0">
                <w:txbxContent>
                  <w:p w:rsidR="00AA5FAA" w:rsidRPr="00967108" w:rsidRDefault="00AA5FAA" w:rsidP="00513A6D">
                    <w:pPr>
                      <w:spacing w:after="0"/>
                      <w:jc w:val="center"/>
                      <w:rPr>
                        <w:b/>
                        <w:sz w:val="27"/>
                        <w:szCs w:val="20"/>
                      </w:rPr>
                    </w:pPr>
                    <w:r w:rsidRPr="00967108">
                      <w:rPr>
                        <w:b/>
                        <w:sz w:val="27"/>
                        <w:szCs w:val="20"/>
                      </w:rPr>
                      <w:t>İlçe Milli E</w:t>
                    </w:r>
                    <w:r>
                      <w:rPr>
                        <w:b/>
                        <w:sz w:val="27"/>
                        <w:szCs w:val="20"/>
                      </w:rPr>
                      <w:t>ğitim Şube Müdürü</w:t>
                    </w:r>
                  </w:p>
                  <w:p w:rsidR="00AA5FAA" w:rsidRPr="00967108" w:rsidRDefault="00AA5FAA" w:rsidP="00513A6D">
                    <w:pPr>
                      <w:jc w:val="center"/>
                      <w:rPr>
                        <w:sz w:val="31"/>
                      </w:rPr>
                    </w:pPr>
                  </w:p>
                </w:txbxContent>
              </v:textbox>
            </v:roundrect>
            <v:roundrect id="_s1047" o:spid="_x0000_s1047" style="position:absolute;left:3335;top:9130;width:759;height:342;v-text-anchor:middle" arcsize="10995f" o:dgmlayout="2" o:dgmnodekind="0" fillcolor="#c9f">
              <v:textbox style="mso-next-textbox:#_s1047" inset="0,0,0,0">
                <w:txbxContent>
                  <w:p w:rsidR="00AA5FAA" w:rsidRPr="00967108" w:rsidRDefault="00AA5FAA" w:rsidP="00513A6D">
                    <w:pPr>
                      <w:spacing w:after="0"/>
                      <w:jc w:val="center"/>
                      <w:rPr>
                        <w:b/>
                        <w:sz w:val="8"/>
                        <w:szCs w:val="20"/>
                      </w:rPr>
                    </w:pPr>
                  </w:p>
                  <w:p w:rsidR="00AA5FAA" w:rsidRPr="00967108" w:rsidRDefault="00AA5FAA" w:rsidP="00513A6D">
                    <w:pPr>
                      <w:spacing w:after="0"/>
                      <w:jc w:val="center"/>
                      <w:rPr>
                        <w:b/>
                        <w:sz w:val="22"/>
                        <w:szCs w:val="20"/>
                      </w:rPr>
                    </w:pPr>
                    <w:r>
                      <w:rPr>
                        <w:b/>
                        <w:sz w:val="22"/>
                        <w:szCs w:val="20"/>
                      </w:rPr>
                      <w:t>Güvenlik Personeli</w:t>
                    </w:r>
                  </w:p>
                  <w:p w:rsidR="00AA5FAA" w:rsidRPr="00967108" w:rsidRDefault="00AA5FAA" w:rsidP="00513A6D">
                    <w:pPr>
                      <w:jc w:val="center"/>
                      <w:rPr>
                        <w:b/>
                        <w:sz w:val="27"/>
                        <w:szCs w:val="20"/>
                      </w:rPr>
                    </w:pPr>
                  </w:p>
                  <w:p w:rsidR="00AA5FAA" w:rsidRPr="00967108" w:rsidRDefault="00AA5FAA" w:rsidP="00513A6D">
                    <w:pPr>
                      <w:jc w:val="center"/>
                      <w:rPr>
                        <w:b/>
                        <w:sz w:val="27"/>
                        <w:szCs w:val="20"/>
                      </w:rPr>
                    </w:pPr>
                    <w:r w:rsidRPr="00967108">
                      <w:rPr>
                        <w:b/>
                        <w:sz w:val="27"/>
                        <w:szCs w:val="20"/>
                      </w:rPr>
                      <w:t>Yardımcı Hizmetler</w:t>
                    </w:r>
                  </w:p>
                </w:txbxContent>
              </v:textbox>
            </v:roundrect>
            <v:roundrect id="_s1048" o:spid="_x0000_s1048" style="position:absolute;left:4401;top:9130;width:684;height:342;v-text-anchor:middle" arcsize="10923f" o:dgmlayout="2" o:dgmnodekind="0" fillcolor="#c9f">
              <v:textbox style="mso-next-textbox:#_s1048" inset="0,0,0,0">
                <w:txbxContent>
                  <w:p w:rsidR="00AA5FAA" w:rsidRPr="00967108" w:rsidRDefault="00AA5FAA" w:rsidP="00513A6D">
                    <w:pPr>
                      <w:spacing w:after="0"/>
                      <w:jc w:val="center"/>
                      <w:rPr>
                        <w:b/>
                        <w:sz w:val="22"/>
                        <w:szCs w:val="20"/>
                      </w:rPr>
                    </w:pPr>
                    <w:r>
                      <w:rPr>
                        <w:b/>
                        <w:sz w:val="22"/>
                        <w:szCs w:val="20"/>
                      </w:rPr>
                      <w:t>Hizmetli Personel</w:t>
                    </w:r>
                  </w:p>
                </w:txbxContent>
              </v:textbox>
            </v:roundrect>
            <v:roundrect id="_x0000_s1054" style="position:absolute;left:2260;top:9397;width:671;height:496" arcsize="10923f" filled="f" stroked="f"/>
            <v:roundrect id="_x0000_s1055" style="position:absolute;left:3151;top:6788;width:1884;height:543" arcsize="10923f" fillcolor="#b6dde8">
              <v:textbox style="mso-next-textbox:#_x0000_s1055">
                <w:txbxContent>
                  <w:p w:rsidR="00AA5FAA" w:rsidRPr="00967108" w:rsidRDefault="00AA5FAA" w:rsidP="00513A6D">
                    <w:pPr>
                      <w:spacing w:after="0"/>
                      <w:jc w:val="center"/>
                      <w:rPr>
                        <w:b/>
                        <w:sz w:val="27"/>
                        <w:szCs w:val="20"/>
                      </w:rPr>
                    </w:pPr>
                    <w:r>
                      <w:rPr>
                        <w:b/>
                        <w:sz w:val="27"/>
                        <w:szCs w:val="20"/>
                      </w:rPr>
                      <w:t>Okul Müdürü</w:t>
                    </w:r>
                  </w:p>
                </w:txbxContent>
              </v:textbox>
            </v:roundrect>
            <v:shape id="_s1032" o:spid="_x0000_s1062" type="#_x0000_t34" style="position:absolute;left:3944;top:6661;width:252;height:1;rotation:270" o:connectortype="elbow" adj="10774,-36504000,-404644" strokeweight="2.25pt"/>
            <v:shapetype id="_x0000_t32" coordsize="21600,21600" o:spt="32" o:oned="t" path="m,l21600,21600e" filled="f">
              <v:path arrowok="t" fillok="f" o:connecttype="none"/>
              <o:lock v:ext="edit" shapetype="t"/>
            </v:shapetype>
            <v:shape id="_s1032" o:spid="_x0000_s1065" type="#_x0000_t32" style="position:absolute;left:3994;top:7429;width:197;height:1;rotation:270" o:connectortype="elbow" adj="-795420,-1,-795420" strokeweight="2.25pt"/>
            <v:roundrect id="_x0000_s1067" style="position:absolute;left:3201;top:7528;width:1884;height:543" arcsize="10923f" fillcolor="#b6dde8">
              <v:textbox style="mso-next-textbox:#_x0000_s1067">
                <w:txbxContent>
                  <w:p w:rsidR="00513A6D" w:rsidRPr="00967108" w:rsidRDefault="00513A6D" w:rsidP="00513A6D">
                    <w:pPr>
                      <w:spacing w:after="0"/>
                      <w:jc w:val="center"/>
                      <w:rPr>
                        <w:b/>
                        <w:sz w:val="27"/>
                        <w:szCs w:val="20"/>
                      </w:rPr>
                    </w:pPr>
                    <w:r>
                      <w:rPr>
                        <w:b/>
                        <w:sz w:val="27"/>
                        <w:szCs w:val="20"/>
                      </w:rPr>
                      <w:t>Müdür Yardımcısı</w:t>
                    </w:r>
                  </w:p>
                </w:txbxContent>
              </v:textbox>
            </v:roundrect>
            <v:roundrect id="_x0000_s1069" style="position:absolute;left:3200;top:8365;width:1885;height:543" arcsize="10923f" fillcolor="#b6dde8">
              <v:textbox style="mso-next-textbox:#_x0000_s1069">
                <w:txbxContent>
                  <w:p w:rsidR="00513A6D" w:rsidRPr="00967108" w:rsidRDefault="00513A6D" w:rsidP="00513A6D">
                    <w:pPr>
                      <w:spacing w:after="0"/>
                      <w:jc w:val="center"/>
                      <w:rPr>
                        <w:b/>
                        <w:sz w:val="27"/>
                        <w:szCs w:val="20"/>
                      </w:rPr>
                    </w:pPr>
                    <w:r>
                      <w:rPr>
                        <w:b/>
                        <w:sz w:val="27"/>
                        <w:szCs w:val="20"/>
                      </w:rPr>
                      <w:t>Öğretmenler</w:t>
                    </w:r>
                  </w:p>
                </w:txbxContent>
              </v:textbox>
            </v:roundrect>
            <v:shape id="_s1123" o:spid="_x0000_s1071" type="#_x0000_t32" style="position:absolute;left:3936;top:8209;width:311;height:1;rotation:270" o:connectortype="elbow" adj="-328500,-1,-328500" strokeweight="2.25pt"/>
            <w10:wrap type="none"/>
            <w10:anchorlock/>
          </v:group>
        </w:pict>
      </w:r>
    </w:p>
    <w:p w:rsidR="00167E19" w:rsidRPr="00167E19" w:rsidRDefault="00167E19" w:rsidP="00967108">
      <w:pPr>
        <w:pStyle w:val="Balk4"/>
        <w:spacing w:before="0" w:after="0"/>
        <w:ind w:left="1418" w:firstLine="0"/>
        <w:rPr>
          <w:rFonts w:ascii="Times New Roman" w:hAnsi="Times New Roman" w:cs="Times New Roman"/>
          <w:color w:val="auto"/>
          <w:sz w:val="6"/>
          <w:szCs w:val="28"/>
        </w:rPr>
      </w:pPr>
    </w:p>
    <w:p w:rsidR="00167E19" w:rsidRDefault="004E3BB1" w:rsidP="00167E19">
      <w:pPr>
        <w:pStyle w:val="Balk4"/>
        <w:spacing w:before="0" w:after="0"/>
        <w:ind w:left="1418" w:firstLine="0"/>
        <w:rPr>
          <w:rFonts w:ascii="Times New Roman" w:hAnsi="Times New Roman" w:cs="Times New Roman"/>
          <w:color w:val="auto"/>
          <w:szCs w:val="28"/>
        </w:rPr>
      </w:pPr>
      <w:r>
        <w:rPr>
          <w:rFonts w:ascii="Times New Roman" w:hAnsi="Times New Roman"/>
          <w:b w:val="0"/>
          <w:noProof/>
          <w:szCs w:val="28"/>
          <w:lang w:eastAsia="tr-TR"/>
        </w:rPr>
        <mc:AlternateContent>
          <mc:Choice Requires="wps">
            <w:drawing>
              <wp:anchor distT="0" distB="0" distL="114300" distR="114300" simplePos="0" relativeHeight="251717120" behindDoc="0" locked="0" layoutInCell="1" allowOverlap="1">
                <wp:simplePos x="0" y="0"/>
                <wp:positionH relativeFrom="column">
                  <wp:posOffset>2580005</wp:posOffset>
                </wp:positionH>
                <wp:positionV relativeFrom="paragraph">
                  <wp:posOffset>192405</wp:posOffset>
                </wp:positionV>
                <wp:extent cx="5501640" cy="342900"/>
                <wp:effectExtent l="0" t="0" r="22860" b="38100"/>
                <wp:wrapNone/>
                <wp:docPr id="16"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1640" cy="342900"/>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txbx>
                        <w:txbxContent>
                          <w:p w:rsidR="00AA5FAA" w:rsidRPr="008513A6" w:rsidRDefault="00AA5FAA" w:rsidP="00603080">
                            <w:pPr>
                              <w:rPr>
                                <w:rFonts w:ascii="Times New Roman" w:hAnsi="Times New Roman"/>
                                <w:szCs w:val="24"/>
                              </w:rPr>
                            </w:pPr>
                            <w:r w:rsidRPr="008513A6">
                              <w:rPr>
                                <w:rFonts w:ascii="Times New Roman" w:hAnsi="Times New Roman"/>
                                <w:b/>
                                <w:szCs w:val="24"/>
                              </w:rPr>
                              <w:t>Tablo 5:</w:t>
                            </w:r>
                            <w:r>
                              <w:rPr>
                                <w:rFonts w:ascii="Times New Roman" w:hAnsi="Times New Roman"/>
                                <w:szCs w:val="24"/>
                              </w:rPr>
                              <w:t>Atatürk Ortaokulu</w:t>
                            </w:r>
                            <w:r w:rsidRPr="008513A6">
                              <w:rPr>
                                <w:rFonts w:ascii="Times New Roman" w:hAnsi="Times New Roman"/>
                                <w:szCs w:val="24"/>
                              </w:rPr>
                              <w:t xml:space="preserve"> Müdürlüğü Kadro ve Personel Durumu</w:t>
                            </w:r>
                          </w:p>
                          <w:p w:rsidR="00AA5FAA" w:rsidRDefault="00AA5FAA" w:rsidP="00603080">
                            <w:pPr>
                              <w:rPr>
                                <w:rFonts w:ascii="Times New Roman" w:hAnsi="Times New Roman"/>
                                <w:color w:val="FDE9D9"/>
                                <w:szCs w:val="24"/>
                              </w:rPr>
                            </w:pPr>
                          </w:p>
                          <w:p w:rsidR="00AA5FAA" w:rsidRDefault="00AA5FAA" w:rsidP="00603080">
                            <w:pPr>
                              <w:rPr>
                                <w:rFonts w:ascii="Times New Roman" w:hAnsi="Times New Roman"/>
                                <w:color w:val="FDE9D9"/>
                                <w:szCs w:val="24"/>
                              </w:rPr>
                            </w:pPr>
                          </w:p>
                          <w:p w:rsidR="00AA5FAA" w:rsidRPr="00043796" w:rsidRDefault="00AA5FAA" w:rsidP="00603080">
                            <w:pPr>
                              <w:rPr>
                                <w:rFonts w:ascii="Times New Roman" w:hAnsi="Times New Roman"/>
                                <w:color w:val="FDE9D9"/>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AutoShape 32" o:spid="_x0000_s1029" style="position:absolute;left:0;text-align:left;margin-left:203.15pt;margin-top:15.15pt;width:433.2pt;height:27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RfvwIAALkFAAAOAAAAZHJzL2Uyb0RvYy54bWysVE1vEzEQvSPxHyzf6X7kq4m6qUJKEVKB&#10;ioI4O7Z31+C1F9vJpvx6xrObkNByQeQQ2TueN2/mzczV9b7RZCedV9YUNLtIKZGGW6FMVdAvn29f&#10;XVLiAzOCaWtkQR+lp9fLly+uunYhc1tbLaQjAGL8omsLWofQLpLE81o2zF/YVhowltY1LMDVVYlw&#10;rAP0Rid5mk6TzjrROsul9/D1pjfSJeKXpeThY1l6GYguKHAL+O/wfxP/k+UVW1SOtbXiAw32Dywa&#10;pgwEPULdsMDI1qknUI3iznpbhgtum8SWpeISc4BssvSPbB5q1krMBYrj22OZ/P+D5R92944oAdpN&#10;KTGsAY1W22AxNBnlsUBd6xfw7qG9dzFF395Z/t0TY9c1M5VcOWe7WjIBtLL4PjlziBcPrmTTvbcC&#10;4BnAY632pWsiIFSB7FGSx6Mkch8Ih4+TSZpNx6AcB9tonM9T1Cxhi4N363x4K21D4qGgzm6N+AS6&#10;Ywi2u/MBdRFDckx8o6RsNKi8Y5pk0+l0hqTZYngM2AfMQVFxq7QmzoavKtRYmcgTjf6A70lroQD9&#10;Z++qzVo7AhEK+jpfZetDjMr3bv3rSQo/BDrzuEyn4xWWHrice2TR4xmXJ0HQcyCnlSGgFFRz3LsT&#10;z5mWUfQhdZgATDKS04Z0YMlnhzhWq6Px7zz96TNUAWcrNsYbI/AcmNL9GdhpE4NJnNGBp90G6R5q&#10;0RGhopb55WgO+0MoGNgRFCWdzyhhuoJNw4OjzypyRnB0O8omhxyP6NChZ4GxX2OL9q0e9pt9PxHY&#10;arF/N1Y8QgdDB0SF476DQ23dT0o62B0F9T+2zElK9DsDTTDPxrFlA17Gk1kOF3dq2ZxamOEAVdAA&#10;ueFxHfoFtW2dqmqIlGGLGBsHs1ThMGI9q2HeYD9gXsMuiwvo9I6vfm/c5S8AAAD//wMAUEsDBBQA&#10;BgAIAAAAIQBIbqOP4AAAAAoBAAAPAAAAZHJzL2Rvd25yZXYueG1sTI9NT8MwDIbvSPyHyEjcWEI7&#10;rVOpO1VI3PgsA4lb1pi2WuNUTbaVf092gpNl+dHr5y02sx3EkSbfO0a4XSgQxI0zPbcI2/eHmzUI&#10;HzQbPTgmhB/ysCkvLwqdG3fiNzrWoRUxhH2uEboQxlxK33RktV+4kTjevt1kdYjr1Eoz6VMMt4NM&#10;lFpJq3uOHzo90n1Hzb4+WITH7KP/yurXdquen/af3FXpi6oQr6/m6g5EoDn8wXDWj+pQRqedO7Dx&#10;YkBYqlUaUYRUxXkGkizJQOwQ1ssUZFnI/xXKXwAAAP//AwBQSwECLQAUAAYACAAAACEAtoM4kv4A&#10;AADhAQAAEwAAAAAAAAAAAAAAAAAAAAAAW0NvbnRlbnRfVHlwZXNdLnhtbFBLAQItABQABgAIAAAA&#10;IQA4/SH/1gAAAJQBAAALAAAAAAAAAAAAAAAAAC8BAABfcmVscy8ucmVsc1BLAQItABQABgAIAAAA&#10;IQDlOERfvwIAALkFAAAOAAAAAAAAAAAAAAAAAC4CAABkcnMvZTJvRG9jLnhtbFBLAQItABQABgAI&#10;AAAAIQBIbqOP4AAAAAoBAAAPAAAAAAAAAAAAAAAAABkFAABkcnMvZG93bnJldi54bWxQSwUGAAAA&#10;AAQABADzAAAAJgYAAAAA&#10;" fillcolor="#b2a1c7" strokecolor="#8064a2" strokeweight="1pt">
                <v:fill color2="#8064a2" focus="50%" type="gradient"/>
                <v:shadow on="t" color="#3f3151" offset="1pt"/>
                <v:textbox>
                  <w:txbxContent>
                    <w:p w:rsidR="00AA5FAA" w:rsidRPr="008513A6" w:rsidRDefault="00AA5FAA" w:rsidP="00603080">
                      <w:pPr>
                        <w:rPr>
                          <w:rFonts w:ascii="Times New Roman" w:hAnsi="Times New Roman"/>
                          <w:szCs w:val="24"/>
                        </w:rPr>
                      </w:pPr>
                      <w:r w:rsidRPr="008513A6">
                        <w:rPr>
                          <w:rFonts w:ascii="Times New Roman" w:hAnsi="Times New Roman"/>
                          <w:b/>
                          <w:szCs w:val="24"/>
                        </w:rPr>
                        <w:t>Tablo 5:</w:t>
                      </w:r>
                      <w:r>
                        <w:rPr>
                          <w:rFonts w:ascii="Times New Roman" w:hAnsi="Times New Roman"/>
                          <w:szCs w:val="24"/>
                        </w:rPr>
                        <w:t>Atatürk Ortaokulu</w:t>
                      </w:r>
                      <w:r w:rsidRPr="008513A6">
                        <w:rPr>
                          <w:rFonts w:ascii="Times New Roman" w:hAnsi="Times New Roman"/>
                          <w:szCs w:val="24"/>
                        </w:rPr>
                        <w:t xml:space="preserve"> Müdürlüğü Kadro ve Personel Durumu</w:t>
                      </w:r>
                    </w:p>
                    <w:p w:rsidR="00AA5FAA" w:rsidRDefault="00AA5FAA" w:rsidP="00603080">
                      <w:pPr>
                        <w:rPr>
                          <w:rFonts w:ascii="Times New Roman" w:hAnsi="Times New Roman"/>
                          <w:color w:val="FDE9D9"/>
                          <w:szCs w:val="24"/>
                        </w:rPr>
                      </w:pPr>
                    </w:p>
                    <w:p w:rsidR="00AA5FAA" w:rsidRDefault="00AA5FAA" w:rsidP="00603080">
                      <w:pPr>
                        <w:rPr>
                          <w:rFonts w:ascii="Times New Roman" w:hAnsi="Times New Roman"/>
                          <w:color w:val="FDE9D9"/>
                          <w:szCs w:val="24"/>
                        </w:rPr>
                      </w:pPr>
                    </w:p>
                    <w:p w:rsidR="00AA5FAA" w:rsidRPr="00043796" w:rsidRDefault="00AA5FAA" w:rsidP="00603080">
                      <w:pPr>
                        <w:rPr>
                          <w:rFonts w:ascii="Times New Roman" w:hAnsi="Times New Roman"/>
                          <w:color w:val="FDE9D9"/>
                          <w:szCs w:val="24"/>
                        </w:rPr>
                      </w:pPr>
                    </w:p>
                  </w:txbxContent>
                </v:textbox>
              </v:roundrect>
            </w:pict>
          </mc:Fallback>
        </mc:AlternateContent>
      </w:r>
    </w:p>
    <w:p w:rsidR="00DB543B" w:rsidRPr="002D3C6B" w:rsidRDefault="006E48BA" w:rsidP="00167E19">
      <w:pPr>
        <w:pStyle w:val="Balk4"/>
        <w:spacing w:before="0" w:after="0"/>
        <w:ind w:left="1418" w:firstLine="0"/>
        <w:rPr>
          <w:rFonts w:ascii="Times New Roman" w:hAnsi="Times New Roman" w:cs="Times New Roman"/>
          <w:color w:val="auto"/>
          <w:szCs w:val="28"/>
        </w:rPr>
      </w:pPr>
      <w:r w:rsidRPr="002D3C6B">
        <w:rPr>
          <w:rFonts w:ascii="Times New Roman" w:hAnsi="Times New Roman" w:cs="Times New Roman"/>
          <w:color w:val="auto"/>
          <w:szCs w:val="28"/>
        </w:rPr>
        <w:t>İnsan Kaynakları</w:t>
      </w:r>
    </w:p>
    <w:p w:rsidR="00603080" w:rsidRDefault="00603080" w:rsidP="00967108">
      <w:pPr>
        <w:spacing w:after="0" w:line="360" w:lineRule="auto"/>
        <w:ind w:firstLine="708"/>
        <w:rPr>
          <w:rFonts w:ascii="Times New Roman" w:hAnsi="Times New Roman"/>
          <w:szCs w:val="24"/>
        </w:rPr>
      </w:pPr>
    </w:p>
    <w:tbl>
      <w:tblPr>
        <w:tblpPr w:leftFromText="141" w:rightFromText="141" w:vertAnchor="text" w:horzAnchor="page" w:tblpX="1389" w:tblpY="1"/>
        <w:tblW w:w="13723" w:type="dxa"/>
        <w:tblBorders>
          <w:top w:val="thinThickThinSmallGap" w:sz="12" w:space="0" w:color="548DD4"/>
          <w:left w:val="thinThickThinSmallGap" w:sz="12" w:space="0" w:color="548DD4"/>
          <w:bottom w:val="thinThickThinSmallGap" w:sz="12" w:space="0" w:color="548DD4"/>
          <w:right w:val="thinThickThinSmallGap" w:sz="12" w:space="0" w:color="548DD4"/>
          <w:insideH w:val="single" w:sz="18" w:space="0" w:color="FFFFFF"/>
          <w:insideV w:val="single" w:sz="18" w:space="0" w:color="FFFFFF"/>
        </w:tblBorders>
        <w:tblLook w:val="04A0" w:firstRow="1" w:lastRow="0" w:firstColumn="1" w:lastColumn="0" w:noHBand="0" w:noVBand="1"/>
      </w:tblPr>
      <w:tblGrid>
        <w:gridCol w:w="3373"/>
        <w:gridCol w:w="5413"/>
        <w:gridCol w:w="1617"/>
        <w:gridCol w:w="1475"/>
        <w:gridCol w:w="1845"/>
      </w:tblGrid>
      <w:tr w:rsidR="00967108" w:rsidRPr="00C94B18" w:rsidTr="00967108">
        <w:trPr>
          <w:trHeight w:val="315"/>
        </w:trPr>
        <w:tc>
          <w:tcPr>
            <w:tcW w:w="13723" w:type="dxa"/>
            <w:gridSpan w:val="5"/>
            <w:tcBorders>
              <w:top w:val="thinThickThinSmallGap" w:sz="12" w:space="0" w:color="548DD4"/>
              <w:bottom w:val="double" w:sz="4" w:space="0" w:color="548DD4"/>
            </w:tcBorders>
            <w:shd w:val="clear" w:color="auto" w:fill="C6D9F1"/>
            <w:vAlign w:val="center"/>
          </w:tcPr>
          <w:p w:rsidR="00967108" w:rsidRPr="00C94B18" w:rsidRDefault="00967108" w:rsidP="00967108">
            <w:pPr>
              <w:spacing w:after="0"/>
              <w:rPr>
                <w:rFonts w:ascii="Times New Roman" w:hAnsi="Times New Roman"/>
                <w:b/>
                <w:bCs/>
                <w:color w:val="365F91"/>
              </w:rPr>
            </w:pPr>
            <w:r w:rsidRPr="00C94B18">
              <w:rPr>
                <w:rFonts w:ascii="Times New Roman" w:hAnsi="Times New Roman"/>
                <w:b/>
                <w:bCs/>
                <w:color w:val="365F91"/>
              </w:rPr>
              <w:t>İl Milli Eğitim Müdürlüğü Kadro ve Personel Durumu</w:t>
            </w:r>
          </w:p>
        </w:tc>
      </w:tr>
      <w:tr w:rsidR="00967108" w:rsidRPr="00C94B18" w:rsidTr="00967108">
        <w:trPr>
          <w:trHeight w:val="315"/>
        </w:trPr>
        <w:tc>
          <w:tcPr>
            <w:tcW w:w="3373" w:type="dxa"/>
            <w:tcBorders>
              <w:top w:val="double" w:sz="4" w:space="0" w:color="548DD4"/>
              <w:bottom w:val="double" w:sz="4" w:space="0" w:color="548DD4"/>
              <w:right w:val="double" w:sz="4" w:space="0" w:color="548DD4"/>
            </w:tcBorders>
            <w:shd w:val="clear" w:color="auto" w:fill="FFFFFF"/>
            <w:vAlign w:val="center"/>
          </w:tcPr>
          <w:p w:rsidR="00967108" w:rsidRPr="00C94B18" w:rsidRDefault="00967108" w:rsidP="00967108">
            <w:pPr>
              <w:spacing w:after="0"/>
              <w:ind w:left="1445" w:hanging="1445"/>
              <w:rPr>
                <w:rFonts w:ascii="Times New Roman" w:hAnsi="Times New Roman"/>
                <w:b/>
                <w:color w:val="365F91"/>
              </w:rPr>
            </w:pPr>
            <w:r w:rsidRPr="00C94B18">
              <w:rPr>
                <w:rFonts w:ascii="Times New Roman" w:hAnsi="Times New Roman"/>
                <w:b/>
                <w:color w:val="365F91"/>
              </w:rPr>
              <w:t>HİZMET SINIFI</w:t>
            </w:r>
          </w:p>
        </w:tc>
        <w:tc>
          <w:tcPr>
            <w:tcW w:w="5413" w:type="dxa"/>
            <w:tcBorders>
              <w:top w:val="double" w:sz="4" w:space="0" w:color="548DD4"/>
              <w:left w:val="double" w:sz="4" w:space="0" w:color="548DD4"/>
              <w:bottom w:val="double" w:sz="4" w:space="0" w:color="548DD4"/>
              <w:right w:val="double" w:sz="4" w:space="0" w:color="548DD4"/>
            </w:tcBorders>
            <w:shd w:val="clear" w:color="auto" w:fill="FFFFFF"/>
            <w:vAlign w:val="center"/>
          </w:tcPr>
          <w:p w:rsidR="00967108" w:rsidRPr="00C94B18" w:rsidRDefault="00967108" w:rsidP="00967108">
            <w:pPr>
              <w:spacing w:after="0"/>
              <w:rPr>
                <w:rFonts w:ascii="Times New Roman" w:hAnsi="Times New Roman"/>
                <w:b/>
                <w:color w:val="365F91"/>
              </w:rPr>
            </w:pPr>
            <w:r w:rsidRPr="00C94B18">
              <w:rPr>
                <w:rFonts w:ascii="Times New Roman" w:hAnsi="Times New Roman"/>
                <w:b/>
                <w:color w:val="365F91"/>
              </w:rPr>
              <w:t>PERSONELÜNVANLARI</w:t>
            </w:r>
          </w:p>
        </w:tc>
        <w:tc>
          <w:tcPr>
            <w:tcW w:w="1617" w:type="dxa"/>
            <w:tcBorders>
              <w:top w:val="double" w:sz="4" w:space="0" w:color="548DD4"/>
              <w:left w:val="double" w:sz="4" w:space="0" w:color="548DD4"/>
              <w:bottom w:val="double" w:sz="4" w:space="0" w:color="548DD4"/>
              <w:right w:val="double" w:sz="4" w:space="0" w:color="548DD4"/>
            </w:tcBorders>
            <w:shd w:val="clear" w:color="auto" w:fill="FFFFFF"/>
            <w:vAlign w:val="center"/>
          </w:tcPr>
          <w:p w:rsidR="00967108" w:rsidRPr="00C94B18" w:rsidRDefault="00967108" w:rsidP="00967108">
            <w:pPr>
              <w:spacing w:after="0"/>
              <w:rPr>
                <w:rFonts w:ascii="Times New Roman" w:hAnsi="Times New Roman"/>
                <w:b/>
                <w:color w:val="365F91"/>
              </w:rPr>
            </w:pPr>
            <w:r w:rsidRPr="00C94B18">
              <w:rPr>
                <w:rFonts w:ascii="Times New Roman" w:hAnsi="Times New Roman"/>
                <w:b/>
                <w:color w:val="365F91"/>
              </w:rPr>
              <w:t>ERKEK</w:t>
            </w:r>
          </w:p>
        </w:tc>
        <w:tc>
          <w:tcPr>
            <w:tcW w:w="1475" w:type="dxa"/>
            <w:tcBorders>
              <w:top w:val="double" w:sz="4" w:space="0" w:color="548DD4"/>
              <w:left w:val="double" w:sz="4" w:space="0" w:color="548DD4"/>
              <w:bottom w:val="double" w:sz="4" w:space="0" w:color="548DD4"/>
              <w:right w:val="double" w:sz="4" w:space="0" w:color="548DD4"/>
            </w:tcBorders>
            <w:shd w:val="clear" w:color="auto" w:fill="FFFFFF"/>
            <w:vAlign w:val="center"/>
          </w:tcPr>
          <w:p w:rsidR="00967108" w:rsidRPr="00C94B18" w:rsidRDefault="00967108" w:rsidP="00967108">
            <w:pPr>
              <w:spacing w:after="0"/>
              <w:rPr>
                <w:rFonts w:ascii="Times New Roman" w:hAnsi="Times New Roman"/>
                <w:b/>
                <w:color w:val="365F91"/>
              </w:rPr>
            </w:pPr>
            <w:r w:rsidRPr="00C94B18">
              <w:rPr>
                <w:rFonts w:ascii="Times New Roman" w:hAnsi="Times New Roman"/>
                <w:b/>
                <w:color w:val="365F91"/>
              </w:rPr>
              <w:t>KADIN</w:t>
            </w:r>
          </w:p>
        </w:tc>
        <w:tc>
          <w:tcPr>
            <w:tcW w:w="1845" w:type="dxa"/>
            <w:tcBorders>
              <w:top w:val="double" w:sz="4" w:space="0" w:color="548DD4"/>
              <w:left w:val="double" w:sz="4" w:space="0" w:color="548DD4"/>
              <w:bottom w:val="double" w:sz="4" w:space="0" w:color="548DD4"/>
            </w:tcBorders>
            <w:shd w:val="clear" w:color="auto" w:fill="FFFFFF"/>
            <w:vAlign w:val="center"/>
          </w:tcPr>
          <w:p w:rsidR="00967108" w:rsidRPr="00C94B18" w:rsidRDefault="00967108" w:rsidP="00967108">
            <w:pPr>
              <w:spacing w:after="0"/>
              <w:rPr>
                <w:rFonts w:ascii="Times New Roman" w:hAnsi="Times New Roman"/>
                <w:b/>
                <w:color w:val="365F91"/>
              </w:rPr>
            </w:pPr>
            <w:r w:rsidRPr="00C94B18">
              <w:rPr>
                <w:rFonts w:ascii="Times New Roman" w:hAnsi="Times New Roman"/>
                <w:b/>
                <w:color w:val="365F91"/>
              </w:rPr>
              <w:t>TOPLAM</w:t>
            </w:r>
          </w:p>
        </w:tc>
      </w:tr>
      <w:tr w:rsidR="00967108" w:rsidRPr="00C94B18" w:rsidTr="00967108">
        <w:trPr>
          <w:trHeight w:val="315"/>
        </w:trPr>
        <w:tc>
          <w:tcPr>
            <w:tcW w:w="3373" w:type="dxa"/>
            <w:tcBorders>
              <w:top w:val="double" w:sz="4" w:space="0" w:color="548DD4"/>
              <w:bottom w:val="double" w:sz="4" w:space="0" w:color="548DD4"/>
              <w:right w:val="double" w:sz="4" w:space="0" w:color="548DD4"/>
            </w:tcBorders>
            <w:shd w:val="clear" w:color="auto" w:fill="FFFFFF"/>
            <w:vAlign w:val="center"/>
          </w:tcPr>
          <w:p w:rsidR="00967108" w:rsidRPr="00B565FE" w:rsidRDefault="00513A6D" w:rsidP="00967108">
            <w:pPr>
              <w:spacing w:after="0"/>
              <w:rPr>
                <w:rFonts w:ascii="Times New Roman" w:hAnsi="Times New Roman"/>
                <w:color w:val="365F91"/>
                <w:sz w:val="20"/>
              </w:rPr>
            </w:pPr>
            <w:r>
              <w:rPr>
                <w:rFonts w:ascii="Times New Roman" w:hAnsi="Times New Roman"/>
                <w:color w:val="365F91"/>
                <w:sz w:val="20"/>
              </w:rPr>
              <w:lastRenderedPageBreak/>
              <w:t>Eğitim-Öğretim Hizmetleri</w:t>
            </w:r>
          </w:p>
        </w:tc>
        <w:tc>
          <w:tcPr>
            <w:tcW w:w="5413" w:type="dxa"/>
            <w:tcBorders>
              <w:top w:val="double" w:sz="4" w:space="0" w:color="548DD4"/>
              <w:left w:val="double" w:sz="4" w:space="0" w:color="548DD4"/>
              <w:bottom w:val="double" w:sz="4" w:space="0" w:color="548DD4"/>
              <w:right w:val="double" w:sz="4" w:space="0" w:color="548DD4"/>
            </w:tcBorders>
            <w:shd w:val="clear" w:color="auto" w:fill="FFFFFF"/>
            <w:vAlign w:val="center"/>
          </w:tcPr>
          <w:p w:rsidR="00967108" w:rsidRPr="00C94B18" w:rsidRDefault="009C3B19" w:rsidP="00967108">
            <w:pPr>
              <w:spacing w:after="0"/>
              <w:rPr>
                <w:rFonts w:ascii="Times New Roman" w:hAnsi="Times New Roman"/>
                <w:color w:val="365F91"/>
              </w:rPr>
            </w:pPr>
            <w:r>
              <w:rPr>
                <w:rFonts w:ascii="Times New Roman" w:hAnsi="Times New Roman"/>
                <w:color w:val="365F91"/>
              </w:rPr>
              <w:t>Okul</w:t>
            </w:r>
            <w:r w:rsidR="00967108" w:rsidRPr="00C94B18">
              <w:rPr>
                <w:rFonts w:ascii="Times New Roman" w:hAnsi="Times New Roman"/>
                <w:color w:val="365F91"/>
              </w:rPr>
              <w:t xml:space="preserve"> Müdürü</w:t>
            </w:r>
          </w:p>
        </w:tc>
        <w:tc>
          <w:tcPr>
            <w:tcW w:w="1617" w:type="dxa"/>
            <w:tcBorders>
              <w:top w:val="double" w:sz="4" w:space="0" w:color="548DD4"/>
              <w:left w:val="double" w:sz="4" w:space="0" w:color="548DD4"/>
              <w:bottom w:val="double" w:sz="4" w:space="0" w:color="548DD4"/>
              <w:right w:val="double" w:sz="4" w:space="0" w:color="548DD4"/>
            </w:tcBorders>
            <w:shd w:val="clear" w:color="auto" w:fill="FFFFFF"/>
            <w:vAlign w:val="center"/>
          </w:tcPr>
          <w:p w:rsidR="00967108" w:rsidRPr="00C94B18" w:rsidRDefault="00967108" w:rsidP="00967108">
            <w:pPr>
              <w:spacing w:after="0"/>
              <w:rPr>
                <w:rFonts w:ascii="Times New Roman" w:hAnsi="Times New Roman"/>
                <w:color w:val="365F91"/>
              </w:rPr>
            </w:pPr>
            <w:r w:rsidRPr="00C94B18">
              <w:rPr>
                <w:rFonts w:ascii="Times New Roman" w:hAnsi="Times New Roman"/>
                <w:color w:val="365F91"/>
              </w:rPr>
              <w:t>1</w:t>
            </w:r>
          </w:p>
        </w:tc>
        <w:tc>
          <w:tcPr>
            <w:tcW w:w="1475" w:type="dxa"/>
            <w:tcBorders>
              <w:top w:val="double" w:sz="4" w:space="0" w:color="548DD4"/>
              <w:left w:val="double" w:sz="4" w:space="0" w:color="548DD4"/>
              <w:bottom w:val="double" w:sz="4" w:space="0" w:color="548DD4"/>
              <w:right w:val="double" w:sz="4" w:space="0" w:color="548DD4"/>
            </w:tcBorders>
            <w:shd w:val="clear" w:color="auto" w:fill="FFFFFF"/>
            <w:vAlign w:val="center"/>
          </w:tcPr>
          <w:p w:rsidR="00967108" w:rsidRPr="00C94B18" w:rsidRDefault="00967108" w:rsidP="00967108">
            <w:pPr>
              <w:spacing w:after="0"/>
              <w:rPr>
                <w:rFonts w:ascii="Times New Roman" w:hAnsi="Times New Roman"/>
                <w:color w:val="365F91"/>
              </w:rPr>
            </w:pPr>
            <w:r w:rsidRPr="00C94B18">
              <w:rPr>
                <w:rFonts w:ascii="Times New Roman" w:hAnsi="Times New Roman"/>
                <w:color w:val="365F91"/>
              </w:rPr>
              <w:t>-</w:t>
            </w:r>
          </w:p>
        </w:tc>
        <w:tc>
          <w:tcPr>
            <w:tcW w:w="1845" w:type="dxa"/>
            <w:tcBorders>
              <w:top w:val="double" w:sz="4" w:space="0" w:color="548DD4"/>
              <w:left w:val="double" w:sz="4" w:space="0" w:color="548DD4"/>
              <w:bottom w:val="double" w:sz="4" w:space="0" w:color="548DD4"/>
            </w:tcBorders>
            <w:shd w:val="clear" w:color="auto" w:fill="FFFFFF"/>
            <w:vAlign w:val="center"/>
          </w:tcPr>
          <w:p w:rsidR="00967108" w:rsidRPr="00C94B18" w:rsidRDefault="00967108" w:rsidP="00967108">
            <w:pPr>
              <w:spacing w:after="0"/>
              <w:rPr>
                <w:rFonts w:ascii="Times New Roman" w:hAnsi="Times New Roman"/>
                <w:color w:val="365F91"/>
              </w:rPr>
            </w:pPr>
            <w:r w:rsidRPr="00C94B18">
              <w:rPr>
                <w:rFonts w:ascii="Times New Roman" w:hAnsi="Times New Roman"/>
                <w:color w:val="365F91"/>
              </w:rPr>
              <w:t>1</w:t>
            </w:r>
          </w:p>
        </w:tc>
      </w:tr>
      <w:tr w:rsidR="00967108" w:rsidRPr="00C94B18" w:rsidTr="00967108">
        <w:trPr>
          <w:trHeight w:val="315"/>
        </w:trPr>
        <w:tc>
          <w:tcPr>
            <w:tcW w:w="3373" w:type="dxa"/>
            <w:tcBorders>
              <w:top w:val="double" w:sz="4" w:space="0" w:color="548DD4"/>
              <w:bottom w:val="double" w:sz="4" w:space="0" w:color="548DD4"/>
              <w:right w:val="double" w:sz="4" w:space="0" w:color="548DD4"/>
            </w:tcBorders>
            <w:shd w:val="clear" w:color="auto" w:fill="FFFFFF"/>
            <w:vAlign w:val="center"/>
          </w:tcPr>
          <w:p w:rsidR="00967108" w:rsidRPr="00B565FE" w:rsidRDefault="00513A6D" w:rsidP="00967108">
            <w:pPr>
              <w:spacing w:after="0"/>
              <w:rPr>
                <w:rFonts w:ascii="Times New Roman" w:hAnsi="Times New Roman"/>
                <w:b/>
                <w:color w:val="365F91"/>
                <w:sz w:val="20"/>
              </w:rPr>
            </w:pPr>
            <w:r>
              <w:rPr>
                <w:rFonts w:ascii="Times New Roman" w:hAnsi="Times New Roman"/>
                <w:color w:val="365F91"/>
                <w:sz w:val="20"/>
              </w:rPr>
              <w:t>Eğitim-Öğretim Hizmetleri</w:t>
            </w:r>
          </w:p>
        </w:tc>
        <w:tc>
          <w:tcPr>
            <w:tcW w:w="5413" w:type="dxa"/>
            <w:tcBorders>
              <w:top w:val="double" w:sz="4" w:space="0" w:color="548DD4"/>
              <w:left w:val="double" w:sz="4" w:space="0" w:color="548DD4"/>
              <w:bottom w:val="double" w:sz="4" w:space="0" w:color="548DD4"/>
              <w:right w:val="double" w:sz="4" w:space="0" w:color="548DD4"/>
            </w:tcBorders>
            <w:shd w:val="clear" w:color="auto" w:fill="FFFFFF"/>
            <w:vAlign w:val="center"/>
          </w:tcPr>
          <w:p w:rsidR="00967108" w:rsidRPr="00C94B18" w:rsidRDefault="009C3B19" w:rsidP="00967108">
            <w:pPr>
              <w:spacing w:after="0"/>
              <w:rPr>
                <w:rFonts w:ascii="Times New Roman" w:hAnsi="Times New Roman"/>
                <w:color w:val="365F91"/>
              </w:rPr>
            </w:pPr>
            <w:r>
              <w:rPr>
                <w:rFonts w:ascii="Times New Roman" w:hAnsi="Times New Roman"/>
                <w:color w:val="365F91"/>
              </w:rPr>
              <w:t>Müdür Yardımcısı</w:t>
            </w:r>
          </w:p>
        </w:tc>
        <w:tc>
          <w:tcPr>
            <w:tcW w:w="1617" w:type="dxa"/>
            <w:tcBorders>
              <w:top w:val="double" w:sz="4" w:space="0" w:color="548DD4"/>
              <w:left w:val="double" w:sz="4" w:space="0" w:color="548DD4"/>
              <w:bottom w:val="double" w:sz="4" w:space="0" w:color="548DD4"/>
              <w:right w:val="double" w:sz="4" w:space="0" w:color="548DD4"/>
            </w:tcBorders>
            <w:shd w:val="clear" w:color="auto" w:fill="FFFFFF"/>
            <w:vAlign w:val="center"/>
          </w:tcPr>
          <w:p w:rsidR="00967108" w:rsidRPr="00C94B18" w:rsidRDefault="00967108" w:rsidP="00967108">
            <w:pPr>
              <w:spacing w:after="0"/>
              <w:rPr>
                <w:rFonts w:ascii="Times New Roman" w:hAnsi="Times New Roman"/>
                <w:color w:val="365F91"/>
              </w:rPr>
            </w:pPr>
            <w:r>
              <w:rPr>
                <w:rFonts w:ascii="Times New Roman" w:hAnsi="Times New Roman"/>
                <w:color w:val="365F91"/>
              </w:rPr>
              <w:t>1</w:t>
            </w:r>
          </w:p>
        </w:tc>
        <w:tc>
          <w:tcPr>
            <w:tcW w:w="1475" w:type="dxa"/>
            <w:tcBorders>
              <w:top w:val="double" w:sz="4" w:space="0" w:color="548DD4"/>
              <w:left w:val="double" w:sz="4" w:space="0" w:color="548DD4"/>
              <w:bottom w:val="double" w:sz="4" w:space="0" w:color="548DD4"/>
              <w:right w:val="double" w:sz="4" w:space="0" w:color="548DD4"/>
            </w:tcBorders>
            <w:shd w:val="clear" w:color="auto" w:fill="FFFFFF"/>
            <w:vAlign w:val="center"/>
          </w:tcPr>
          <w:p w:rsidR="00967108" w:rsidRPr="00C94B18" w:rsidRDefault="00967108" w:rsidP="00967108">
            <w:pPr>
              <w:spacing w:after="0"/>
              <w:rPr>
                <w:rFonts w:ascii="Times New Roman" w:hAnsi="Times New Roman"/>
                <w:color w:val="365F91"/>
              </w:rPr>
            </w:pPr>
            <w:r w:rsidRPr="00C94B18">
              <w:rPr>
                <w:rFonts w:ascii="Times New Roman" w:hAnsi="Times New Roman"/>
                <w:color w:val="365F91"/>
              </w:rPr>
              <w:t>-</w:t>
            </w:r>
          </w:p>
        </w:tc>
        <w:tc>
          <w:tcPr>
            <w:tcW w:w="1845" w:type="dxa"/>
            <w:tcBorders>
              <w:top w:val="double" w:sz="4" w:space="0" w:color="548DD4"/>
              <w:left w:val="double" w:sz="4" w:space="0" w:color="548DD4"/>
              <w:bottom w:val="double" w:sz="4" w:space="0" w:color="548DD4"/>
            </w:tcBorders>
            <w:shd w:val="clear" w:color="auto" w:fill="FFFFFF"/>
            <w:vAlign w:val="center"/>
          </w:tcPr>
          <w:p w:rsidR="00967108" w:rsidRPr="00C94B18" w:rsidRDefault="00967108" w:rsidP="00967108">
            <w:pPr>
              <w:spacing w:after="0"/>
              <w:rPr>
                <w:rFonts w:ascii="Times New Roman" w:hAnsi="Times New Roman"/>
                <w:color w:val="365F91"/>
              </w:rPr>
            </w:pPr>
            <w:r>
              <w:rPr>
                <w:rFonts w:ascii="Times New Roman" w:hAnsi="Times New Roman"/>
                <w:color w:val="365F91"/>
              </w:rPr>
              <w:t>1</w:t>
            </w:r>
          </w:p>
        </w:tc>
      </w:tr>
      <w:tr w:rsidR="00967108" w:rsidRPr="00C94B18" w:rsidTr="00967108">
        <w:trPr>
          <w:trHeight w:val="315"/>
        </w:trPr>
        <w:tc>
          <w:tcPr>
            <w:tcW w:w="3373" w:type="dxa"/>
            <w:tcBorders>
              <w:top w:val="double" w:sz="4" w:space="0" w:color="548DD4"/>
              <w:bottom w:val="double" w:sz="4" w:space="0" w:color="548DD4"/>
              <w:right w:val="double" w:sz="4" w:space="0" w:color="548DD4"/>
            </w:tcBorders>
            <w:shd w:val="clear" w:color="auto" w:fill="FFFFFF"/>
            <w:vAlign w:val="center"/>
          </w:tcPr>
          <w:p w:rsidR="00967108" w:rsidRPr="00B565FE" w:rsidRDefault="00513A6D" w:rsidP="00967108">
            <w:pPr>
              <w:spacing w:after="0"/>
              <w:rPr>
                <w:rFonts w:ascii="Times New Roman" w:hAnsi="Times New Roman"/>
                <w:b/>
                <w:color w:val="365F91"/>
                <w:sz w:val="20"/>
              </w:rPr>
            </w:pPr>
            <w:r>
              <w:rPr>
                <w:rFonts w:ascii="Times New Roman" w:hAnsi="Times New Roman"/>
                <w:color w:val="365F91"/>
                <w:sz w:val="20"/>
              </w:rPr>
              <w:t>Eğitim-Öğretim Hizmetleri</w:t>
            </w:r>
          </w:p>
        </w:tc>
        <w:tc>
          <w:tcPr>
            <w:tcW w:w="5413" w:type="dxa"/>
            <w:tcBorders>
              <w:top w:val="double" w:sz="4" w:space="0" w:color="548DD4"/>
              <w:left w:val="double" w:sz="4" w:space="0" w:color="548DD4"/>
              <w:bottom w:val="double" w:sz="4" w:space="0" w:color="548DD4"/>
              <w:right w:val="double" w:sz="4" w:space="0" w:color="548DD4"/>
            </w:tcBorders>
            <w:shd w:val="clear" w:color="auto" w:fill="FFFFFF"/>
            <w:vAlign w:val="center"/>
          </w:tcPr>
          <w:p w:rsidR="00967108" w:rsidRPr="00C94B18" w:rsidRDefault="009C3B19" w:rsidP="00967108">
            <w:pPr>
              <w:spacing w:after="0"/>
              <w:rPr>
                <w:rFonts w:ascii="Times New Roman" w:hAnsi="Times New Roman"/>
                <w:color w:val="365F91"/>
              </w:rPr>
            </w:pPr>
            <w:r>
              <w:rPr>
                <w:rFonts w:ascii="Times New Roman" w:hAnsi="Times New Roman"/>
                <w:color w:val="365F91"/>
              </w:rPr>
              <w:t>Öğretmen</w:t>
            </w:r>
          </w:p>
        </w:tc>
        <w:tc>
          <w:tcPr>
            <w:tcW w:w="1617" w:type="dxa"/>
            <w:tcBorders>
              <w:top w:val="double" w:sz="4" w:space="0" w:color="548DD4"/>
              <w:left w:val="double" w:sz="4" w:space="0" w:color="548DD4"/>
              <w:bottom w:val="double" w:sz="4" w:space="0" w:color="548DD4"/>
              <w:right w:val="double" w:sz="4" w:space="0" w:color="548DD4"/>
            </w:tcBorders>
            <w:shd w:val="clear" w:color="auto" w:fill="FFFFFF"/>
            <w:vAlign w:val="center"/>
          </w:tcPr>
          <w:p w:rsidR="00967108" w:rsidRPr="00C94B18" w:rsidRDefault="009C3B19" w:rsidP="00967108">
            <w:pPr>
              <w:spacing w:after="0"/>
              <w:rPr>
                <w:rFonts w:ascii="Times New Roman" w:hAnsi="Times New Roman"/>
                <w:color w:val="365F91"/>
              </w:rPr>
            </w:pPr>
            <w:r>
              <w:rPr>
                <w:rFonts w:ascii="Times New Roman" w:hAnsi="Times New Roman"/>
                <w:color w:val="365F91"/>
              </w:rPr>
              <w:t>3</w:t>
            </w:r>
          </w:p>
        </w:tc>
        <w:tc>
          <w:tcPr>
            <w:tcW w:w="1475" w:type="dxa"/>
            <w:tcBorders>
              <w:top w:val="double" w:sz="4" w:space="0" w:color="548DD4"/>
              <w:left w:val="double" w:sz="4" w:space="0" w:color="548DD4"/>
              <w:bottom w:val="double" w:sz="4" w:space="0" w:color="548DD4"/>
              <w:right w:val="double" w:sz="4" w:space="0" w:color="548DD4"/>
            </w:tcBorders>
            <w:shd w:val="clear" w:color="auto" w:fill="FFFFFF"/>
            <w:vAlign w:val="center"/>
          </w:tcPr>
          <w:p w:rsidR="00967108" w:rsidRPr="00C94B18" w:rsidRDefault="009C3B19" w:rsidP="00967108">
            <w:pPr>
              <w:spacing w:after="0"/>
              <w:rPr>
                <w:rFonts w:ascii="Times New Roman" w:hAnsi="Times New Roman"/>
                <w:color w:val="365F91"/>
              </w:rPr>
            </w:pPr>
            <w:r>
              <w:rPr>
                <w:rFonts w:ascii="Times New Roman" w:hAnsi="Times New Roman"/>
                <w:color w:val="365F91"/>
              </w:rPr>
              <w:t>2</w:t>
            </w:r>
          </w:p>
        </w:tc>
        <w:tc>
          <w:tcPr>
            <w:tcW w:w="1845" w:type="dxa"/>
            <w:tcBorders>
              <w:top w:val="double" w:sz="4" w:space="0" w:color="548DD4"/>
              <w:left w:val="double" w:sz="4" w:space="0" w:color="548DD4"/>
              <w:bottom w:val="double" w:sz="4" w:space="0" w:color="548DD4"/>
            </w:tcBorders>
            <w:shd w:val="clear" w:color="auto" w:fill="FFFFFF"/>
            <w:vAlign w:val="center"/>
          </w:tcPr>
          <w:p w:rsidR="00967108" w:rsidRPr="00C94B18" w:rsidRDefault="009C3B19" w:rsidP="00967108">
            <w:pPr>
              <w:spacing w:after="0"/>
              <w:rPr>
                <w:rFonts w:ascii="Times New Roman" w:hAnsi="Times New Roman"/>
                <w:color w:val="365F91"/>
              </w:rPr>
            </w:pPr>
            <w:r>
              <w:rPr>
                <w:rFonts w:ascii="Times New Roman" w:hAnsi="Times New Roman"/>
                <w:color w:val="365F91"/>
              </w:rPr>
              <w:t>5</w:t>
            </w:r>
          </w:p>
        </w:tc>
      </w:tr>
      <w:tr w:rsidR="00967108" w:rsidRPr="00C94B18" w:rsidTr="00967108">
        <w:trPr>
          <w:trHeight w:val="315"/>
        </w:trPr>
        <w:tc>
          <w:tcPr>
            <w:tcW w:w="3373" w:type="dxa"/>
            <w:tcBorders>
              <w:top w:val="double" w:sz="4" w:space="0" w:color="548DD4"/>
              <w:bottom w:val="double" w:sz="4" w:space="0" w:color="548DD4"/>
              <w:right w:val="double" w:sz="4" w:space="0" w:color="548DD4"/>
            </w:tcBorders>
            <w:shd w:val="clear" w:color="auto" w:fill="FFFFFF"/>
            <w:vAlign w:val="center"/>
          </w:tcPr>
          <w:p w:rsidR="00967108" w:rsidRPr="00B565FE" w:rsidRDefault="00967108" w:rsidP="00967108">
            <w:pPr>
              <w:spacing w:after="0"/>
              <w:rPr>
                <w:rFonts w:ascii="Times New Roman" w:hAnsi="Times New Roman"/>
                <w:b/>
                <w:color w:val="365F91"/>
                <w:sz w:val="20"/>
              </w:rPr>
            </w:pPr>
            <w:r w:rsidRPr="00B565FE">
              <w:rPr>
                <w:rFonts w:ascii="Times New Roman" w:hAnsi="Times New Roman"/>
                <w:color w:val="365F91"/>
                <w:sz w:val="20"/>
              </w:rPr>
              <w:t>Genel İdare Hizmetleri</w:t>
            </w:r>
          </w:p>
        </w:tc>
        <w:tc>
          <w:tcPr>
            <w:tcW w:w="5413" w:type="dxa"/>
            <w:tcBorders>
              <w:top w:val="double" w:sz="4" w:space="0" w:color="548DD4"/>
              <w:left w:val="double" w:sz="4" w:space="0" w:color="548DD4"/>
              <w:bottom w:val="double" w:sz="4" w:space="0" w:color="548DD4"/>
              <w:right w:val="double" w:sz="4" w:space="0" w:color="548DD4"/>
            </w:tcBorders>
            <w:shd w:val="clear" w:color="auto" w:fill="FFFFFF"/>
            <w:vAlign w:val="center"/>
          </w:tcPr>
          <w:p w:rsidR="00967108" w:rsidRPr="00C94B18" w:rsidRDefault="009C3B19" w:rsidP="00967108">
            <w:pPr>
              <w:spacing w:after="0"/>
              <w:rPr>
                <w:rFonts w:ascii="Times New Roman" w:hAnsi="Times New Roman"/>
                <w:color w:val="365F91"/>
              </w:rPr>
            </w:pPr>
            <w:r>
              <w:rPr>
                <w:rFonts w:ascii="Times New Roman" w:hAnsi="Times New Roman"/>
                <w:color w:val="365F91"/>
              </w:rPr>
              <w:t>Hizmetli Personel</w:t>
            </w:r>
          </w:p>
        </w:tc>
        <w:tc>
          <w:tcPr>
            <w:tcW w:w="1617" w:type="dxa"/>
            <w:tcBorders>
              <w:top w:val="double" w:sz="4" w:space="0" w:color="548DD4"/>
              <w:left w:val="double" w:sz="4" w:space="0" w:color="548DD4"/>
              <w:bottom w:val="double" w:sz="4" w:space="0" w:color="548DD4"/>
              <w:right w:val="double" w:sz="4" w:space="0" w:color="548DD4"/>
            </w:tcBorders>
            <w:shd w:val="clear" w:color="auto" w:fill="FFFFFF"/>
            <w:vAlign w:val="center"/>
          </w:tcPr>
          <w:p w:rsidR="00967108" w:rsidRPr="00C94B18" w:rsidRDefault="00967108" w:rsidP="00967108">
            <w:pPr>
              <w:spacing w:after="0"/>
              <w:rPr>
                <w:rFonts w:ascii="Times New Roman" w:hAnsi="Times New Roman"/>
                <w:color w:val="365F91"/>
              </w:rPr>
            </w:pPr>
            <w:r>
              <w:rPr>
                <w:rFonts w:ascii="Times New Roman" w:hAnsi="Times New Roman"/>
                <w:color w:val="365F91"/>
              </w:rPr>
              <w:t>-</w:t>
            </w:r>
          </w:p>
        </w:tc>
        <w:tc>
          <w:tcPr>
            <w:tcW w:w="1475" w:type="dxa"/>
            <w:tcBorders>
              <w:top w:val="double" w:sz="4" w:space="0" w:color="548DD4"/>
              <w:left w:val="double" w:sz="4" w:space="0" w:color="548DD4"/>
              <w:bottom w:val="double" w:sz="4" w:space="0" w:color="548DD4"/>
              <w:right w:val="double" w:sz="4" w:space="0" w:color="548DD4"/>
            </w:tcBorders>
            <w:shd w:val="clear" w:color="auto" w:fill="FFFFFF"/>
            <w:vAlign w:val="center"/>
          </w:tcPr>
          <w:p w:rsidR="00967108" w:rsidRPr="00C94B18" w:rsidRDefault="00967108" w:rsidP="00967108">
            <w:pPr>
              <w:spacing w:after="0"/>
              <w:rPr>
                <w:rFonts w:ascii="Times New Roman" w:hAnsi="Times New Roman"/>
                <w:color w:val="365F91"/>
              </w:rPr>
            </w:pPr>
            <w:r>
              <w:rPr>
                <w:rFonts w:ascii="Times New Roman" w:hAnsi="Times New Roman"/>
                <w:color w:val="365F91"/>
              </w:rPr>
              <w:t>1</w:t>
            </w:r>
          </w:p>
        </w:tc>
        <w:tc>
          <w:tcPr>
            <w:tcW w:w="1845" w:type="dxa"/>
            <w:tcBorders>
              <w:top w:val="double" w:sz="4" w:space="0" w:color="548DD4"/>
              <w:left w:val="double" w:sz="4" w:space="0" w:color="548DD4"/>
              <w:bottom w:val="double" w:sz="4" w:space="0" w:color="548DD4"/>
            </w:tcBorders>
            <w:shd w:val="clear" w:color="auto" w:fill="FFFFFF"/>
            <w:vAlign w:val="center"/>
          </w:tcPr>
          <w:p w:rsidR="00967108" w:rsidRPr="00C94B18" w:rsidRDefault="00967108" w:rsidP="00967108">
            <w:pPr>
              <w:spacing w:after="0"/>
              <w:rPr>
                <w:rFonts w:ascii="Times New Roman" w:hAnsi="Times New Roman"/>
                <w:color w:val="365F91"/>
              </w:rPr>
            </w:pPr>
            <w:r>
              <w:rPr>
                <w:rFonts w:ascii="Times New Roman" w:hAnsi="Times New Roman"/>
                <w:color w:val="365F91"/>
              </w:rPr>
              <w:t>1</w:t>
            </w:r>
          </w:p>
        </w:tc>
      </w:tr>
      <w:tr w:rsidR="00967108" w:rsidRPr="00C94B18" w:rsidTr="00967108">
        <w:trPr>
          <w:trHeight w:val="315"/>
        </w:trPr>
        <w:tc>
          <w:tcPr>
            <w:tcW w:w="3373" w:type="dxa"/>
            <w:tcBorders>
              <w:top w:val="double" w:sz="4" w:space="0" w:color="548DD4"/>
              <w:bottom w:val="double" w:sz="4" w:space="0" w:color="548DD4"/>
              <w:right w:val="double" w:sz="4" w:space="0" w:color="548DD4"/>
            </w:tcBorders>
            <w:shd w:val="clear" w:color="auto" w:fill="FFFFFF"/>
            <w:vAlign w:val="center"/>
          </w:tcPr>
          <w:p w:rsidR="00967108" w:rsidRPr="00B565FE" w:rsidRDefault="00967108" w:rsidP="00967108">
            <w:pPr>
              <w:spacing w:after="0"/>
              <w:rPr>
                <w:rFonts w:ascii="Times New Roman" w:hAnsi="Times New Roman"/>
                <w:b/>
                <w:color w:val="365F91"/>
                <w:sz w:val="20"/>
              </w:rPr>
            </w:pPr>
            <w:r w:rsidRPr="00B565FE">
              <w:rPr>
                <w:rFonts w:ascii="Times New Roman" w:hAnsi="Times New Roman"/>
                <w:color w:val="365F91"/>
                <w:sz w:val="20"/>
              </w:rPr>
              <w:t>Genel İdare Hizmetleri</w:t>
            </w:r>
          </w:p>
        </w:tc>
        <w:tc>
          <w:tcPr>
            <w:tcW w:w="5413" w:type="dxa"/>
            <w:tcBorders>
              <w:top w:val="double" w:sz="4" w:space="0" w:color="548DD4"/>
              <w:left w:val="double" w:sz="4" w:space="0" w:color="548DD4"/>
              <w:bottom w:val="double" w:sz="4" w:space="0" w:color="548DD4"/>
              <w:right w:val="double" w:sz="4" w:space="0" w:color="548DD4"/>
            </w:tcBorders>
            <w:shd w:val="clear" w:color="auto" w:fill="FFFFFF"/>
            <w:vAlign w:val="center"/>
          </w:tcPr>
          <w:p w:rsidR="00967108" w:rsidRPr="00C94B18" w:rsidRDefault="009C3B19" w:rsidP="00967108">
            <w:pPr>
              <w:spacing w:after="0"/>
              <w:rPr>
                <w:rFonts w:ascii="Times New Roman" w:hAnsi="Times New Roman"/>
                <w:color w:val="365F91"/>
              </w:rPr>
            </w:pPr>
            <w:r>
              <w:rPr>
                <w:rFonts w:ascii="Times New Roman" w:hAnsi="Times New Roman"/>
                <w:color w:val="365F91"/>
              </w:rPr>
              <w:t>Güvenlik Personeli</w:t>
            </w:r>
          </w:p>
        </w:tc>
        <w:tc>
          <w:tcPr>
            <w:tcW w:w="1617" w:type="dxa"/>
            <w:tcBorders>
              <w:top w:val="double" w:sz="4" w:space="0" w:color="548DD4"/>
              <w:left w:val="double" w:sz="4" w:space="0" w:color="548DD4"/>
              <w:bottom w:val="double" w:sz="4" w:space="0" w:color="548DD4"/>
              <w:right w:val="double" w:sz="4" w:space="0" w:color="548DD4"/>
            </w:tcBorders>
            <w:shd w:val="clear" w:color="auto" w:fill="FFFFFF"/>
            <w:vAlign w:val="center"/>
          </w:tcPr>
          <w:p w:rsidR="00967108" w:rsidRPr="00C94B18" w:rsidRDefault="009C3B19" w:rsidP="00967108">
            <w:pPr>
              <w:spacing w:after="0"/>
              <w:rPr>
                <w:rFonts w:ascii="Times New Roman" w:hAnsi="Times New Roman"/>
                <w:color w:val="365F91"/>
              </w:rPr>
            </w:pPr>
            <w:r>
              <w:rPr>
                <w:rFonts w:ascii="Times New Roman" w:hAnsi="Times New Roman"/>
                <w:color w:val="365F91"/>
              </w:rPr>
              <w:t>-</w:t>
            </w:r>
          </w:p>
        </w:tc>
        <w:tc>
          <w:tcPr>
            <w:tcW w:w="1475" w:type="dxa"/>
            <w:tcBorders>
              <w:top w:val="double" w:sz="4" w:space="0" w:color="548DD4"/>
              <w:left w:val="double" w:sz="4" w:space="0" w:color="548DD4"/>
              <w:bottom w:val="double" w:sz="4" w:space="0" w:color="548DD4"/>
              <w:right w:val="double" w:sz="4" w:space="0" w:color="548DD4"/>
            </w:tcBorders>
            <w:shd w:val="clear" w:color="auto" w:fill="FFFFFF"/>
            <w:vAlign w:val="center"/>
          </w:tcPr>
          <w:p w:rsidR="00967108" w:rsidRPr="00C94B18" w:rsidRDefault="009C3B19" w:rsidP="00967108">
            <w:pPr>
              <w:spacing w:after="0"/>
              <w:rPr>
                <w:rFonts w:ascii="Times New Roman" w:hAnsi="Times New Roman"/>
                <w:color w:val="365F91"/>
              </w:rPr>
            </w:pPr>
            <w:r>
              <w:rPr>
                <w:rFonts w:ascii="Times New Roman" w:hAnsi="Times New Roman"/>
                <w:color w:val="365F91"/>
              </w:rPr>
              <w:t>-</w:t>
            </w:r>
          </w:p>
        </w:tc>
        <w:tc>
          <w:tcPr>
            <w:tcW w:w="1845" w:type="dxa"/>
            <w:tcBorders>
              <w:top w:val="double" w:sz="4" w:space="0" w:color="548DD4"/>
              <w:left w:val="double" w:sz="4" w:space="0" w:color="548DD4"/>
              <w:bottom w:val="double" w:sz="4" w:space="0" w:color="548DD4"/>
            </w:tcBorders>
            <w:shd w:val="clear" w:color="auto" w:fill="FFFFFF"/>
            <w:vAlign w:val="center"/>
          </w:tcPr>
          <w:p w:rsidR="00967108" w:rsidRPr="00C94B18" w:rsidRDefault="009C3B19" w:rsidP="00967108">
            <w:pPr>
              <w:spacing w:after="0"/>
              <w:rPr>
                <w:rFonts w:ascii="Times New Roman" w:hAnsi="Times New Roman"/>
                <w:color w:val="365F91"/>
              </w:rPr>
            </w:pPr>
            <w:r>
              <w:rPr>
                <w:rFonts w:ascii="Times New Roman" w:hAnsi="Times New Roman"/>
                <w:color w:val="365F91"/>
              </w:rPr>
              <w:t>-</w:t>
            </w:r>
          </w:p>
        </w:tc>
      </w:tr>
      <w:tr w:rsidR="00967108" w:rsidRPr="00C94B18" w:rsidTr="00967108">
        <w:trPr>
          <w:trHeight w:val="315"/>
        </w:trPr>
        <w:tc>
          <w:tcPr>
            <w:tcW w:w="8786" w:type="dxa"/>
            <w:gridSpan w:val="2"/>
            <w:tcBorders>
              <w:top w:val="double" w:sz="4" w:space="0" w:color="548DD4"/>
              <w:bottom w:val="thinThickThinSmallGap" w:sz="12" w:space="0" w:color="548DD4"/>
              <w:right w:val="double" w:sz="4" w:space="0" w:color="548DD4"/>
            </w:tcBorders>
            <w:shd w:val="clear" w:color="auto" w:fill="FFFFFF"/>
            <w:vAlign w:val="center"/>
          </w:tcPr>
          <w:p w:rsidR="00967108" w:rsidRPr="00C94B18" w:rsidRDefault="00967108" w:rsidP="00967108">
            <w:pPr>
              <w:spacing w:after="0"/>
              <w:rPr>
                <w:rFonts w:ascii="Times New Roman" w:hAnsi="Times New Roman"/>
                <w:b/>
                <w:color w:val="365F91"/>
              </w:rPr>
            </w:pPr>
            <w:r w:rsidRPr="00C94B18">
              <w:rPr>
                <w:rFonts w:ascii="Times New Roman" w:hAnsi="Times New Roman"/>
                <w:b/>
                <w:color w:val="365F91"/>
              </w:rPr>
              <w:t>GENEL TOPLAM</w:t>
            </w:r>
          </w:p>
        </w:tc>
        <w:tc>
          <w:tcPr>
            <w:tcW w:w="1617" w:type="dxa"/>
            <w:tcBorders>
              <w:top w:val="double" w:sz="4" w:space="0" w:color="548DD4"/>
              <w:left w:val="double" w:sz="4" w:space="0" w:color="548DD4"/>
              <w:bottom w:val="thinThickThinSmallGap" w:sz="12" w:space="0" w:color="548DD4"/>
              <w:right w:val="double" w:sz="4" w:space="0" w:color="548DD4"/>
            </w:tcBorders>
            <w:shd w:val="clear" w:color="auto" w:fill="FFFFFF"/>
            <w:vAlign w:val="center"/>
          </w:tcPr>
          <w:p w:rsidR="00967108" w:rsidRPr="00C94B18" w:rsidRDefault="009C3B19" w:rsidP="00967108">
            <w:pPr>
              <w:spacing w:after="0"/>
              <w:rPr>
                <w:rFonts w:ascii="Times New Roman" w:hAnsi="Times New Roman"/>
                <w:b/>
                <w:color w:val="365F91"/>
              </w:rPr>
            </w:pPr>
            <w:r>
              <w:rPr>
                <w:rFonts w:ascii="Times New Roman" w:hAnsi="Times New Roman"/>
                <w:b/>
                <w:color w:val="365F91"/>
              </w:rPr>
              <w:t>5</w:t>
            </w:r>
          </w:p>
        </w:tc>
        <w:tc>
          <w:tcPr>
            <w:tcW w:w="1475" w:type="dxa"/>
            <w:tcBorders>
              <w:top w:val="double" w:sz="4" w:space="0" w:color="548DD4"/>
              <w:left w:val="double" w:sz="4" w:space="0" w:color="548DD4"/>
              <w:bottom w:val="thinThickThinSmallGap" w:sz="12" w:space="0" w:color="548DD4"/>
              <w:right w:val="double" w:sz="4" w:space="0" w:color="548DD4"/>
            </w:tcBorders>
            <w:shd w:val="clear" w:color="auto" w:fill="FFFFFF"/>
            <w:vAlign w:val="center"/>
          </w:tcPr>
          <w:p w:rsidR="00967108" w:rsidRPr="00C94B18" w:rsidRDefault="009C3B19" w:rsidP="00967108">
            <w:pPr>
              <w:spacing w:after="0"/>
              <w:rPr>
                <w:rFonts w:ascii="Times New Roman" w:hAnsi="Times New Roman"/>
                <w:b/>
                <w:color w:val="365F91"/>
              </w:rPr>
            </w:pPr>
            <w:r>
              <w:rPr>
                <w:rFonts w:ascii="Times New Roman" w:hAnsi="Times New Roman"/>
                <w:b/>
                <w:color w:val="365F91"/>
              </w:rPr>
              <w:t>3</w:t>
            </w:r>
          </w:p>
        </w:tc>
        <w:tc>
          <w:tcPr>
            <w:tcW w:w="1845" w:type="dxa"/>
            <w:tcBorders>
              <w:top w:val="double" w:sz="4" w:space="0" w:color="548DD4"/>
              <w:left w:val="double" w:sz="4" w:space="0" w:color="548DD4"/>
              <w:bottom w:val="thinThickThinSmallGap" w:sz="12" w:space="0" w:color="548DD4"/>
            </w:tcBorders>
            <w:shd w:val="clear" w:color="auto" w:fill="FFFFFF"/>
            <w:vAlign w:val="center"/>
          </w:tcPr>
          <w:p w:rsidR="00967108" w:rsidRPr="00C94B18" w:rsidRDefault="009C3B19" w:rsidP="00967108">
            <w:pPr>
              <w:spacing w:after="0"/>
              <w:rPr>
                <w:rFonts w:ascii="Times New Roman" w:hAnsi="Times New Roman"/>
                <w:b/>
                <w:color w:val="365F91"/>
              </w:rPr>
            </w:pPr>
            <w:r>
              <w:rPr>
                <w:rFonts w:ascii="Times New Roman" w:hAnsi="Times New Roman"/>
                <w:b/>
                <w:color w:val="365F91"/>
              </w:rPr>
              <w:t>8</w:t>
            </w:r>
          </w:p>
        </w:tc>
      </w:tr>
    </w:tbl>
    <w:p w:rsidR="00603080" w:rsidRDefault="00603080" w:rsidP="00603080">
      <w:pPr>
        <w:spacing w:after="0" w:line="360" w:lineRule="auto"/>
        <w:ind w:firstLine="708"/>
        <w:rPr>
          <w:rFonts w:ascii="Times New Roman" w:hAnsi="Times New Roman"/>
          <w:szCs w:val="24"/>
        </w:rPr>
      </w:pPr>
    </w:p>
    <w:p w:rsidR="00603080" w:rsidRDefault="00603080" w:rsidP="00603080">
      <w:pPr>
        <w:spacing w:line="360" w:lineRule="auto"/>
        <w:rPr>
          <w:rFonts w:ascii="Times New Roman" w:hAnsi="Times New Roman"/>
        </w:rPr>
      </w:pPr>
    </w:p>
    <w:p w:rsidR="00603080" w:rsidRDefault="00603080" w:rsidP="00603080">
      <w:pPr>
        <w:rPr>
          <w:rFonts w:ascii="Times New Roman" w:hAnsi="Times New Roman"/>
          <w:b/>
          <w:sz w:val="28"/>
          <w:szCs w:val="28"/>
        </w:rPr>
      </w:pPr>
    </w:p>
    <w:p w:rsidR="00603080" w:rsidRDefault="00603080" w:rsidP="00603080">
      <w:pPr>
        <w:rPr>
          <w:rFonts w:ascii="Times New Roman" w:hAnsi="Times New Roman"/>
          <w:b/>
          <w:sz w:val="28"/>
          <w:szCs w:val="28"/>
        </w:rPr>
      </w:pPr>
    </w:p>
    <w:p w:rsidR="0074105A" w:rsidRDefault="0074105A" w:rsidP="00603080">
      <w:pPr>
        <w:rPr>
          <w:rFonts w:ascii="Times New Roman" w:hAnsi="Times New Roman"/>
          <w:b/>
          <w:sz w:val="28"/>
          <w:szCs w:val="28"/>
        </w:rPr>
      </w:pPr>
    </w:p>
    <w:p w:rsidR="007242A5" w:rsidRDefault="007242A5" w:rsidP="00603080">
      <w:pPr>
        <w:rPr>
          <w:rFonts w:ascii="Times New Roman" w:hAnsi="Times New Roman"/>
          <w:b/>
          <w:sz w:val="28"/>
          <w:szCs w:val="28"/>
        </w:rPr>
      </w:pPr>
    </w:p>
    <w:p w:rsidR="007242A5" w:rsidRDefault="004E3BB1" w:rsidP="00603080">
      <w:pPr>
        <w:rPr>
          <w:rFonts w:ascii="Times New Roman" w:hAnsi="Times New Roman"/>
          <w:b/>
          <w:sz w:val="28"/>
          <w:szCs w:val="28"/>
        </w:rPr>
      </w:pPr>
      <w:r>
        <w:rPr>
          <w:rFonts w:ascii="Times New Roman" w:hAnsi="Times New Roman"/>
          <w:noProof/>
          <w:lang w:eastAsia="tr-TR"/>
        </w:rPr>
        <mc:AlternateContent>
          <mc:Choice Requires="wps">
            <w:drawing>
              <wp:anchor distT="0" distB="0" distL="114300" distR="114300" simplePos="0" relativeHeight="251718144" behindDoc="0" locked="0" layoutInCell="1" allowOverlap="1">
                <wp:simplePos x="0" y="0"/>
                <wp:positionH relativeFrom="column">
                  <wp:posOffset>2722245</wp:posOffset>
                </wp:positionH>
                <wp:positionV relativeFrom="paragraph">
                  <wp:posOffset>111760</wp:posOffset>
                </wp:positionV>
                <wp:extent cx="5229860" cy="304800"/>
                <wp:effectExtent l="0" t="0" r="27940" b="38100"/>
                <wp:wrapNone/>
                <wp:docPr id="15"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9860" cy="304800"/>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txbx>
                        <w:txbxContent>
                          <w:p w:rsidR="00AA5FAA" w:rsidRDefault="00AA5FAA" w:rsidP="00603080">
                            <w:pPr>
                              <w:rPr>
                                <w:rFonts w:ascii="Times New Roman" w:hAnsi="Times New Roman"/>
                                <w:color w:val="FDE9D9"/>
                                <w:szCs w:val="24"/>
                              </w:rPr>
                            </w:pPr>
                            <w:r>
                              <w:rPr>
                                <w:rFonts w:ascii="Times New Roman" w:hAnsi="Times New Roman"/>
                                <w:b/>
                                <w:color w:val="FDE9D9"/>
                                <w:szCs w:val="24"/>
                              </w:rPr>
                              <w:t>Grafik 1:</w:t>
                            </w:r>
                            <w:r>
                              <w:rPr>
                                <w:rFonts w:ascii="Times New Roman" w:hAnsi="Times New Roman"/>
                                <w:color w:val="FDE9D9"/>
                                <w:szCs w:val="24"/>
                              </w:rPr>
                              <w:t xml:space="preserve">  Öğrenci Durumları(Genel Durum)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AutoShape 33" o:spid="_x0000_s1030" style="position:absolute;left:0;text-align:left;margin-left:214.35pt;margin-top:8.8pt;width:411.8pt;height:24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E7fvQIAALkFAAAOAAAAZHJzL2Uyb0RvYy54bWysVEuP0zAQviPxHyzf2bz6jDZdlS6LkBZY&#10;sSDOru0kBscOttu0/HrGTlJadrkgcohsz8w3j29mrm8OjUR7bqzQqsDJVYwRV1QzoaoCf/l892qB&#10;kXVEMSK14gU+cotvVi9fXHdtzlNda8m4QQCibN61Ba6da/MosrTmDbFXuuUKhKU2DXFwNVXEDOkA&#10;vZFRGsezqNOGtUZTbi283vZCvAr4Zcmp+1iWljskCwyxufA34b/1/2h1TfLKkLYWdAiD/EMUDREK&#10;nJ6gbokjaGfEE6hGUKOtLt0V1U2ky1JQHnKAbJL4j2wea9LykAsUx7anMtn/B0s/7B8MEgy4m2Kk&#10;SAMcrXdOB9coy3yButbmoPfYPhifom3vNf1ukdKbmqiKr43RXc0Jg7ASrx9dGPiLBVO07d5rBvAE&#10;4EOtDqVpPCBUAR0CJccTJfzgEIXHaZouFzNgjoIsiyeLOHAWkXy0bo11b7lukD8U2OidYp+A9+CC&#10;7O+tC7ywITnCvmFUNhJY3hOJktlsNg9Bk3xQBuwRc2CU3QkpkdHuq3B1qIyPMwjtiG9Rq6EA/bM1&#10;1XYjDQIPBX6drpPN6KOyvVmvPY3hC0AXFot4NlmnQ1SXFom3eMbkiRPIohqDk0IhYAqqOenNkaVE&#10;ck/66MSQkKQPTirUgSSdj360FCfh3+O052qBhTBbvjHeKBbOjgjZnyE6qbwzHmZ0KKLeOW4ea9Yh&#10;JjyX6SJbwv5gAgY2g6LEyzlGRFawaagz+FlGLgLM7rJkOuZ4QocOvXAc+tW3aN/q7rA99BMRLH3/&#10;bjU7QgdDB3iG/b6DQ63NT4w62B0Ftj92xHCM5DsFTbBMJhO/bMJlMp2ncDHnku25hCgKUAV2kFs4&#10;bly/oHatEVUNnpLQIkr7wSyFG0esj2qYN9gPIa9hl/kFdH4PWr837uoXAAAA//8DAFBLAwQUAAYA&#10;CAAAACEA35R1Z+AAAAAKAQAADwAAAGRycy9kb3ducmV2LnhtbEyPy07DMBBF90j8gzVI7KhNSpMq&#10;xKkiJHY8SiiVunPjIY4aj6PYbcPf465gObpH954pVpPt2QlH3zmScD8TwJAapztqJWw+n++WwHxQ&#10;pFXvCCX8oIdVeX1VqFy7M33gqQ4tiyXkcyXBhDDknPvGoFV+5gakmH270aoQz7HlelTnWG57ngiR&#10;cqs6igtGDfhksDnURyvhJfvqdlm9bjfi7fWwJVPN30Ul5e3NVD0CCziFPxgu+lEdyui0d0fSnvUS&#10;HpJlFtEYZCmwC5AskjmwvYR0kQIvC/7/hfIXAAD//wMAUEsBAi0AFAAGAAgAAAAhALaDOJL+AAAA&#10;4QEAABMAAAAAAAAAAAAAAAAAAAAAAFtDb250ZW50X1R5cGVzXS54bWxQSwECLQAUAAYACAAAACEA&#10;OP0h/9YAAACUAQAACwAAAAAAAAAAAAAAAAAvAQAAX3JlbHMvLnJlbHNQSwECLQAUAAYACAAAACEA&#10;8phO370CAAC5BQAADgAAAAAAAAAAAAAAAAAuAgAAZHJzL2Uyb0RvYy54bWxQSwECLQAUAAYACAAA&#10;ACEA35R1Z+AAAAAKAQAADwAAAAAAAAAAAAAAAAAXBQAAZHJzL2Rvd25yZXYueG1sUEsFBgAAAAAE&#10;AAQA8wAAACQGAAAAAA==&#10;" fillcolor="#b2a1c7" strokecolor="#8064a2" strokeweight="1pt">
                <v:fill color2="#8064a2" focus="50%" type="gradient"/>
                <v:shadow on="t" color="#3f3151" offset="1pt"/>
                <v:textbox>
                  <w:txbxContent>
                    <w:p w:rsidR="00AA5FAA" w:rsidRDefault="00AA5FAA" w:rsidP="00603080">
                      <w:pPr>
                        <w:rPr>
                          <w:rFonts w:ascii="Times New Roman" w:hAnsi="Times New Roman"/>
                          <w:color w:val="FDE9D9"/>
                          <w:szCs w:val="24"/>
                        </w:rPr>
                      </w:pPr>
                      <w:r>
                        <w:rPr>
                          <w:rFonts w:ascii="Times New Roman" w:hAnsi="Times New Roman"/>
                          <w:b/>
                          <w:color w:val="FDE9D9"/>
                          <w:szCs w:val="24"/>
                        </w:rPr>
                        <w:t>Grafik 1:</w:t>
                      </w:r>
                      <w:r>
                        <w:rPr>
                          <w:rFonts w:ascii="Times New Roman" w:hAnsi="Times New Roman"/>
                          <w:color w:val="FDE9D9"/>
                          <w:szCs w:val="24"/>
                        </w:rPr>
                        <w:t xml:space="preserve">  Öğrenci Durumları(Genel Durum)</w:t>
                      </w:r>
                    </w:p>
                  </w:txbxContent>
                </v:textbox>
              </v:roundrect>
            </w:pict>
          </mc:Fallback>
        </mc:AlternateContent>
      </w:r>
    </w:p>
    <w:p w:rsidR="00603080" w:rsidRPr="00167E19" w:rsidRDefault="00603080" w:rsidP="00603080">
      <w:pPr>
        <w:rPr>
          <w:rFonts w:ascii="Times New Roman" w:hAnsi="Times New Roman"/>
          <w:b/>
          <w:sz w:val="16"/>
          <w:szCs w:val="28"/>
        </w:rPr>
      </w:pPr>
    </w:p>
    <w:p w:rsidR="00603080" w:rsidRDefault="00167E19" w:rsidP="00603080">
      <w:pPr>
        <w:rPr>
          <w:rFonts w:ascii="Times New Roman" w:hAnsi="Times New Roman"/>
          <w:b/>
          <w:sz w:val="28"/>
          <w:szCs w:val="28"/>
        </w:rPr>
      </w:pPr>
      <w:r>
        <w:rPr>
          <w:rFonts w:ascii="Times New Roman" w:hAnsi="Times New Roman"/>
          <w:b/>
          <w:noProof/>
          <w:sz w:val="28"/>
          <w:szCs w:val="28"/>
          <w:lang w:eastAsia="tr-TR"/>
        </w:rPr>
        <w:drawing>
          <wp:anchor distT="0" distB="0" distL="114300" distR="114300" simplePos="0" relativeHeight="251733504" behindDoc="1" locked="0" layoutInCell="1" allowOverlap="1">
            <wp:simplePos x="0" y="0"/>
            <wp:positionH relativeFrom="column">
              <wp:posOffset>992505</wp:posOffset>
            </wp:positionH>
            <wp:positionV relativeFrom="paragraph">
              <wp:posOffset>156845</wp:posOffset>
            </wp:positionV>
            <wp:extent cx="5361305" cy="2908935"/>
            <wp:effectExtent l="19050" t="0" r="10795" b="5715"/>
            <wp:wrapNone/>
            <wp:docPr id="12"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603080" w:rsidRPr="00603080" w:rsidRDefault="00167E19" w:rsidP="00F52965">
      <w:pPr>
        <w:ind w:left="1418"/>
      </w:pPr>
      <w:r>
        <w:rPr>
          <w:rFonts w:ascii="Times New Roman" w:hAnsi="Times New Roman"/>
          <w:noProof/>
          <w:lang w:eastAsia="tr-TR"/>
        </w:rPr>
        <w:drawing>
          <wp:anchor distT="0" distB="0" distL="114300" distR="114300" simplePos="0" relativeHeight="251719168" behindDoc="0" locked="0" layoutInCell="1" allowOverlap="1">
            <wp:simplePos x="0" y="0"/>
            <wp:positionH relativeFrom="column">
              <wp:posOffset>6519545</wp:posOffset>
            </wp:positionH>
            <wp:positionV relativeFrom="paragraph">
              <wp:posOffset>97155</wp:posOffset>
            </wp:positionV>
            <wp:extent cx="3206115" cy="2665730"/>
            <wp:effectExtent l="0" t="0" r="0" b="0"/>
            <wp:wrapSquare wrapText="right"/>
            <wp:docPr id="34" name="Nesnesi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832948" w:rsidRDefault="00832948" w:rsidP="00B77B73">
      <w:pPr>
        <w:rPr>
          <w:noProof/>
          <w:lang w:eastAsia="tr-TR"/>
        </w:rPr>
      </w:pPr>
    </w:p>
    <w:p w:rsidR="003004E2" w:rsidRDefault="003004E2" w:rsidP="00B77B73">
      <w:pPr>
        <w:rPr>
          <w:noProof/>
          <w:lang w:eastAsia="tr-TR"/>
        </w:rPr>
      </w:pPr>
    </w:p>
    <w:p w:rsidR="003004E2" w:rsidRDefault="003004E2" w:rsidP="00B77B73">
      <w:pPr>
        <w:rPr>
          <w:noProof/>
          <w:lang w:eastAsia="tr-TR"/>
        </w:rPr>
      </w:pPr>
    </w:p>
    <w:p w:rsidR="003004E2" w:rsidRDefault="003004E2" w:rsidP="00B77B73">
      <w:pPr>
        <w:rPr>
          <w:noProof/>
          <w:lang w:eastAsia="tr-TR"/>
        </w:rPr>
      </w:pPr>
    </w:p>
    <w:p w:rsidR="003004E2" w:rsidRDefault="003004E2" w:rsidP="00B77B73">
      <w:pPr>
        <w:rPr>
          <w:noProof/>
          <w:lang w:eastAsia="tr-TR"/>
        </w:rPr>
      </w:pPr>
    </w:p>
    <w:p w:rsidR="003004E2" w:rsidRDefault="003004E2" w:rsidP="00B77B73">
      <w:pPr>
        <w:rPr>
          <w:sz w:val="36"/>
        </w:rPr>
      </w:pPr>
    </w:p>
    <w:p w:rsidR="006E48BA" w:rsidRPr="005432F2" w:rsidRDefault="006E48BA" w:rsidP="00C33DA5"/>
    <w:p w:rsidR="009C7C65" w:rsidRDefault="009C7C65" w:rsidP="0074105A">
      <w:pPr>
        <w:pStyle w:val="Balk4"/>
        <w:tabs>
          <w:tab w:val="left" w:pos="1418"/>
        </w:tabs>
        <w:ind w:left="1418" w:firstLine="0"/>
        <w:rPr>
          <w:rFonts w:ascii="Times New Roman" w:hAnsi="Times New Roman" w:cs="Times New Roman"/>
          <w:color w:val="auto"/>
          <w:szCs w:val="28"/>
        </w:rPr>
      </w:pPr>
    </w:p>
    <w:p w:rsidR="00513A6D" w:rsidRPr="002D3C6B" w:rsidRDefault="00513A6D" w:rsidP="00513A6D">
      <w:pPr>
        <w:pStyle w:val="Balk4"/>
        <w:tabs>
          <w:tab w:val="left" w:pos="1418"/>
        </w:tabs>
        <w:ind w:left="1418" w:firstLine="0"/>
        <w:rPr>
          <w:rFonts w:ascii="Times New Roman" w:hAnsi="Times New Roman" w:cs="Times New Roman"/>
          <w:color w:val="auto"/>
          <w:szCs w:val="28"/>
        </w:rPr>
      </w:pPr>
      <w:r w:rsidRPr="002D3C6B">
        <w:rPr>
          <w:rFonts w:ascii="Times New Roman" w:hAnsi="Times New Roman" w:cs="Times New Roman"/>
          <w:color w:val="auto"/>
          <w:szCs w:val="28"/>
        </w:rPr>
        <w:t>Teknolojik Kaynaklar</w:t>
      </w:r>
    </w:p>
    <w:p w:rsidR="00513A6D" w:rsidRDefault="00513A6D" w:rsidP="00513A6D">
      <w:pPr>
        <w:ind w:left="851" w:right="525" w:firstLine="567"/>
      </w:pPr>
      <w:r>
        <w:t>Bakanlığımızın kullanımımıza sunduğu teknolojik imkânlar müdürlüğümüz ve okul/kurumlarımız tarafından etkin şekilde kullanılmaktadır. Bu sistemlere aşağıda kısaca değinilmiştir.</w:t>
      </w:r>
    </w:p>
    <w:p w:rsidR="00513A6D" w:rsidRPr="005432F2" w:rsidRDefault="00513A6D" w:rsidP="00513A6D">
      <w:pPr>
        <w:ind w:left="851" w:right="525" w:firstLine="567"/>
      </w:pPr>
      <w:r w:rsidRPr="005432F2">
        <w:t xml:space="preserve"> Millî Eğitim Bakanlığı Bilgi İşlem Sistemi (MEBBİS) ile kurumsal ve bireysel iş ve işlemlerin büyük bölümü yürütülmektedir. Aynı zamanda sistemde personel ve öğrencilerin bilgileri bulunmaktadır. MEBBİS aracılığıyla Devlet Kurumları, Yatırım İşlemleri, MEİS, e-</w:t>
      </w:r>
      <w:r w:rsidRPr="005432F2">
        <w:lastRenderedPageBreak/>
        <w:t>Alacak, e-Burs, Evrak, TEFBİS, Kit</w:t>
      </w:r>
      <w:r>
        <w:t xml:space="preserve">ap Seçim, e-Soruşturma Modülü, Sınav, </w:t>
      </w:r>
      <w:r w:rsidRPr="005432F2">
        <w:t xml:space="preserve">Sosyal Tesis, e-Mezun, İKS, MTSK, Özel Öğretim Kurumları, Engelli Birey, RAM, Öğretmenevleri, Performans Yönetim Sistemi, Yönetici, Mal, Hizmet ve Yapım Harcamaları, Özlük, Çağrı Merkezi, Halk Eğitim, Açık Öğretim Kurumları, e-Okul, Veli Bilgilendirme Sistemi, e-Yurt, e-Akademi,  e-Katılım, gibi </w:t>
      </w:r>
      <w:proofErr w:type="gramStart"/>
      <w:r w:rsidRPr="005432F2">
        <w:t>modüllere</w:t>
      </w:r>
      <w:proofErr w:type="gramEnd"/>
      <w:r w:rsidRPr="005432F2">
        <w:t xml:space="preserve"> ulaşılarak çalışmalar yürütülmektedir. Ayrıca MEBBİS kanalıyla merkez ve taşra teşkilatının bütün iş ve işlemleri için birimler arasında iletişim ağı kurulmuştur. Bakanlık resmi yazışmaları elektronik ortamda Doküman Yönetim Sistemi (DYS) üzerinden yapılmaktadır.</w:t>
      </w:r>
    </w:p>
    <w:p w:rsidR="00513A6D" w:rsidRPr="005432F2" w:rsidRDefault="00513A6D" w:rsidP="00513A6D">
      <w:pPr>
        <w:ind w:left="851" w:right="525" w:firstLine="567"/>
      </w:pPr>
      <w:proofErr w:type="gramStart"/>
      <w:r w:rsidRPr="005432F2">
        <w:t>4982 Bilgi Edinme Hakkı Kanunu ile Millî Eği</w:t>
      </w:r>
      <w:r>
        <w:t xml:space="preserve">tim Bakanlığı İletişim Merkezi </w:t>
      </w:r>
      <w:r w:rsidRPr="005432F2">
        <w:t>2018/14 kapsamında; Millî Eğitim Bakanlığı İletişim Merkezi (MEBİM), Bakanlığımızın görev alanlarında</w:t>
      </w:r>
      <w:r>
        <w:t xml:space="preserve"> yurt içinden ve yurt dışından </w:t>
      </w:r>
      <w:r w:rsidRPr="005432F2">
        <w:t>öğrenci, veli, öğretmen ve diğer vatandaşlarımızdan çağrı yoluyla gelen her türlü bilgi ed</w:t>
      </w:r>
      <w:r>
        <w:t>inme, soru, talep, görüş, öneri</w:t>
      </w:r>
      <w:r w:rsidRPr="005432F2">
        <w:t xml:space="preserve"> ve idari konuların etkin ve hızlı bir şekilde çözüme kavuşturulması amacıyla 444 0 632 (444 0 MEB ), yurt dışından da +90 444 0 632 numaralı hat üzerinden 7 gün 24 saat boyunca hizmet vermektedir. </w:t>
      </w:r>
      <w:proofErr w:type="gramEnd"/>
      <w:r w:rsidRPr="005432F2">
        <w:t>İletişim Merkezine gelen başvuruların çağrı anında sonuçlandırılması esastır. Ancak, çağrı anında sonuçlandırılmayan başvurular, ilgisine göre merkez, taşra veya yurt dışı teşkilatına iletilmektir.</w:t>
      </w:r>
    </w:p>
    <w:p w:rsidR="00513A6D" w:rsidRDefault="00513A6D" w:rsidP="00513A6D">
      <w:pPr>
        <w:ind w:left="851" w:right="525" w:firstLine="567"/>
      </w:pPr>
      <w:r w:rsidRPr="005432F2">
        <w:t>Eğitim ve öğretimde fırsat eşitliğini temin etmek, okullarda teknolojik altyapıyı iyileştirmek ve bilgi iletişim teknolojilerinin eğitim ve öğretim süreçlerinde etkin kullanımını sağlamak am</w:t>
      </w:r>
      <w:r>
        <w:t>acıyla ilköğretim ikinci kademede yer alan Atatürk O.O FATİH p</w:t>
      </w:r>
      <w:r w:rsidRPr="005432F2">
        <w:t>rojesi kapsamına alınmıştır. Aynı zamanda öğretmen ve öğrencilerimize tablet verilmesi planlanan proje ile dersliklere kurulan bilişim teknolojisi (BT) donanımının öğrenme ve öğretme sürecinde etkin kullanılması amaçlanmaktadır. Bu süreçte öğretim programları BT destekli öğretime uyumlu hale getirilerek eğitsel e-İçerikler oluşturulmaktadır.</w:t>
      </w:r>
    </w:p>
    <w:p w:rsidR="00DB543B" w:rsidRDefault="00DB543B" w:rsidP="002D3C6B">
      <w:pPr>
        <w:ind w:left="1418" w:right="525"/>
      </w:pPr>
    </w:p>
    <w:p w:rsidR="002A6308" w:rsidRPr="005432F2" w:rsidRDefault="002A6308" w:rsidP="00B77B73"/>
    <w:p w:rsidR="00DB543B" w:rsidRDefault="00DB543B" w:rsidP="00DB543B"/>
    <w:p w:rsidR="00167E19" w:rsidRPr="005432F2" w:rsidRDefault="00167E19" w:rsidP="00DB543B"/>
    <w:p w:rsidR="00F22AC8" w:rsidRPr="005432F2" w:rsidRDefault="00F22AC8" w:rsidP="00F22AC8"/>
    <w:p w:rsidR="007242A5" w:rsidRDefault="007242A5" w:rsidP="00EB13F9">
      <w:pPr>
        <w:ind w:left="1418"/>
        <w:rPr>
          <w:rFonts w:ascii="Times New Roman" w:hAnsi="Times New Roman" w:cs="Times New Roman"/>
          <w:b/>
          <w:sz w:val="28"/>
          <w:szCs w:val="28"/>
        </w:rPr>
      </w:pPr>
      <w:bookmarkStart w:id="13" w:name="_Toc530061511"/>
    </w:p>
    <w:bookmarkEnd w:id="13"/>
    <w:p w:rsidR="00167E19" w:rsidRPr="00167E19" w:rsidRDefault="00513A6D" w:rsidP="00167E19">
      <w:pPr>
        <w:pStyle w:val="Balk1"/>
        <w:spacing w:before="0" w:after="0"/>
        <w:ind w:left="1418"/>
        <w:rPr>
          <w:rFonts w:ascii="Times New Roman" w:hAnsi="Times New Roman" w:cs="Times New Roman"/>
          <w:color w:val="auto"/>
          <w:sz w:val="24"/>
          <w:szCs w:val="28"/>
        </w:rPr>
      </w:pPr>
      <w:r>
        <w:rPr>
          <w:rFonts w:ascii="Times New Roman" w:hAnsi="Times New Roman" w:cs="Times New Roman"/>
          <w:color w:val="auto"/>
          <w:w w:val="95"/>
          <w:sz w:val="24"/>
          <w:szCs w:val="28"/>
        </w:rPr>
        <w:t xml:space="preserve">      </w:t>
      </w:r>
      <w:r w:rsidR="00167E19" w:rsidRPr="00167E19">
        <w:rPr>
          <w:rFonts w:ascii="Times New Roman" w:hAnsi="Times New Roman" w:cs="Times New Roman"/>
          <w:color w:val="auto"/>
          <w:w w:val="95"/>
          <w:sz w:val="24"/>
          <w:szCs w:val="28"/>
        </w:rPr>
        <w:t>PESTLE Analizi</w:t>
      </w:r>
    </w:p>
    <w:p w:rsidR="00CD5398" w:rsidRPr="00167E19" w:rsidRDefault="00167E19" w:rsidP="00513A6D">
      <w:pPr>
        <w:spacing w:after="160"/>
        <w:ind w:left="993" w:right="525" w:firstLine="425"/>
        <w:jc w:val="left"/>
        <w:rPr>
          <w:sz w:val="32"/>
        </w:rPr>
      </w:pPr>
      <w:r w:rsidRPr="00167E19">
        <w:rPr>
          <w:rFonts w:ascii="Times New Roman" w:hAnsi="Times New Roman" w:cs="Times New Roman"/>
          <w:sz w:val="22"/>
          <w:szCs w:val="24"/>
        </w:rPr>
        <w:t xml:space="preserve">Kofçaz </w:t>
      </w:r>
      <w:r w:rsidR="009C3B19">
        <w:rPr>
          <w:rFonts w:ascii="Times New Roman" w:hAnsi="Times New Roman" w:cs="Times New Roman"/>
          <w:sz w:val="22"/>
          <w:szCs w:val="24"/>
        </w:rPr>
        <w:t>Atatürk Ortaokulu</w:t>
      </w:r>
      <w:r w:rsidRPr="00167E19">
        <w:rPr>
          <w:rFonts w:ascii="Times New Roman" w:hAnsi="Times New Roman" w:cs="Times New Roman"/>
          <w:sz w:val="22"/>
          <w:szCs w:val="24"/>
        </w:rPr>
        <w:t xml:space="preserve"> Müdürlüğümüzce yapılan GZFT analizinde güçlü ve zayıf yönler ile fırsat ve tehdit olarak değerlendirilebilecek unsurlar tespit edilmiştir. Bu hususlar aşağıdaki tablolarda gösterilmiştir.</w:t>
      </w:r>
    </w:p>
    <w:tbl>
      <w:tblPr>
        <w:tblStyle w:val="DzTablo21"/>
        <w:tblW w:w="4621" w:type="pct"/>
        <w:tblInd w:w="1147" w:type="dxa"/>
        <w:tblLook w:val="04A0" w:firstRow="1" w:lastRow="0" w:firstColumn="1" w:lastColumn="0" w:noHBand="0" w:noVBand="1"/>
      </w:tblPr>
      <w:tblGrid>
        <w:gridCol w:w="7749"/>
        <w:gridCol w:w="7147"/>
      </w:tblGrid>
      <w:tr w:rsidR="00CD5398" w:rsidRPr="005432F2" w:rsidTr="00167E19">
        <w:trPr>
          <w:cnfStyle w:val="100000000000" w:firstRow="1" w:lastRow="0" w:firstColumn="0" w:lastColumn="0" w:oddVBand="0" w:evenVBand="0" w:oddHBand="0" w:evenHBand="0" w:firstRowFirstColumn="0" w:firstRowLastColumn="0" w:lastRowFirstColumn="0" w:lastRowLastColumn="0"/>
          <w:trHeight w:val="4565"/>
        </w:trPr>
        <w:tc>
          <w:tcPr>
            <w:cnfStyle w:val="001000000000" w:firstRow="0" w:lastRow="0" w:firstColumn="1" w:lastColumn="0" w:oddVBand="0" w:evenVBand="0" w:oddHBand="0" w:evenHBand="0" w:firstRowFirstColumn="0" w:firstRowLastColumn="0" w:lastRowFirstColumn="0" w:lastRowLastColumn="0"/>
            <w:tcW w:w="2601" w:type="pct"/>
          </w:tcPr>
          <w:p w:rsidR="00D004F0" w:rsidRPr="00167E19" w:rsidRDefault="00D004F0" w:rsidP="00D004F0">
            <w:pPr>
              <w:pStyle w:val="ListeParagraf"/>
              <w:spacing w:before="120"/>
              <w:ind w:left="447"/>
              <w:jc w:val="center"/>
              <w:rPr>
                <w:rFonts w:ascii="Arial Black" w:hAnsi="Arial Black"/>
                <w:sz w:val="20"/>
              </w:rPr>
            </w:pPr>
            <w:r w:rsidRPr="00167E19">
              <w:rPr>
                <w:rFonts w:ascii="Arial Black" w:hAnsi="Arial Black"/>
                <w:sz w:val="20"/>
              </w:rPr>
              <w:lastRenderedPageBreak/>
              <w:t>GÜÇLÜ YÖNLER</w:t>
            </w:r>
          </w:p>
          <w:p w:rsidR="00D004F0" w:rsidRPr="00167E19" w:rsidRDefault="00D004F0" w:rsidP="00D004F0">
            <w:pPr>
              <w:pStyle w:val="ListeParagraf"/>
              <w:spacing w:before="120"/>
              <w:ind w:left="447"/>
              <w:rPr>
                <w:sz w:val="20"/>
              </w:rPr>
            </w:pPr>
          </w:p>
          <w:p w:rsidR="00CD5398" w:rsidRPr="00167E19" w:rsidRDefault="00CD5398" w:rsidP="00F664A4">
            <w:pPr>
              <w:pStyle w:val="ListeParagraf"/>
              <w:numPr>
                <w:ilvl w:val="0"/>
                <w:numId w:val="1"/>
              </w:numPr>
              <w:spacing w:before="120"/>
              <w:ind w:left="447" w:hanging="283"/>
              <w:rPr>
                <w:b w:val="0"/>
                <w:sz w:val="20"/>
              </w:rPr>
            </w:pPr>
            <w:r w:rsidRPr="00167E19">
              <w:rPr>
                <w:b w:val="0"/>
                <w:sz w:val="20"/>
              </w:rPr>
              <w:t xml:space="preserve">Özel </w:t>
            </w:r>
            <w:r w:rsidR="003D400E" w:rsidRPr="00167E19">
              <w:rPr>
                <w:b w:val="0"/>
                <w:sz w:val="20"/>
              </w:rPr>
              <w:t>eğitim alanındaki insan kaynaklarımız ve erişebilirliğimiz</w:t>
            </w:r>
          </w:p>
          <w:p w:rsidR="00CD5398" w:rsidRPr="00167E19" w:rsidRDefault="00CD5398" w:rsidP="00F664A4">
            <w:pPr>
              <w:pStyle w:val="ListeParagraf"/>
              <w:numPr>
                <w:ilvl w:val="0"/>
                <w:numId w:val="1"/>
              </w:numPr>
              <w:spacing w:before="120"/>
              <w:ind w:left="447" w:hanging="283"/>
              <w:rPr>
                <w:b w:val="0"/>
                <w:sz w:val="20"/>
              </w:rPr>
            </w:pPr>
            <w:r w:rsidRPr="00167E19">
              <w:rPr>
                <w:b w:val="0"/>
                <w:sz w:val="20"/>
              </w:rPr>
              <w:t>Bilgi ve iletişim teknolojilerinin eğitim ve öğretim süreçlerinde etkin kullanımı</w:t>
            </w:r>
          </w:p>
          <w:p w:rsidR="00CD5398" w:rsidRPr="00167E19" w:rsidRDefault="00CD5398" w:rsidP="00F664A4">
            <w:pPr>
              <w:pStyle w:val="ListeParagraf"/>
              <w:numPr>
                <w:ilvl w:val="0"/>
                <w:numId w:val="1"/>
              </w:numPr>
              <w:spacing w:before="120"/>
              <w:ind w:left="447" w:hanging="283"/>
              <w:rPr>
                <w:b w:val="0"/>
                <w:sz w:val="20"/>
              </w:rPr>
            </w:pPr>
            <w:r w:rsidRPr="00167E19">
              <w:rPr>
                <w:b w:val="0"/>
                <w:sz w:val="20"/>
              </w:rPr>
              <w:t>Güçlü bilişim altyapısı ve elektronik bilgi sistemlerinin etkin kullanımı</w:t>
            </w:r>
          </w:p>
          <w:p w:rsidR="00CD5398" w:rsidRPr="00167E19" w:rsidRDefault="00CD5398" w:rsidP="00F664A4">
            <w:pPr>
              <w:pStyle w:val="ListeParagraf"/>
              <w:numPr>
                <w:ilvl w:val="0"/>
                <w:numId w:val="1"/>
              </w:numPr>
              <w:spacing w:before="120"/>
              <w:ind w:left="447" w:hanging="283"/>
              <w:rPr>
                <w:b w:val="0"/>
                <w:sz w:val="20"/>
              </w:rPr>
            </w:pPr>
            <w:r w:rsidRPr="00167E19">
              <w:rPr>
                <w:b w:val="0"/>
                <w:sz w:val="20"/>
              </w:rPr>
              <w:t>Öğretmen başına düşen öğrenci sayısının istenen seviyede olması</w:t>
            </w:r>
          </w:p>
          <w:p w:rsidR="002C472E" w:rsidRPr="00167E19" w:rsidRDefault="00807197" w:rsidP="00F664A4">
            <w:pPr>
              <w:pStyle w:val="ListeParagraf"/>
              <w:numPr>
                <w:ilvl w:val="0"/>
                <w:numId w:val="1"/>
              </w:numPr>
              <w:spacing w:before="120"/>
              <w:ind w:left="447" w:hanging="283"/>
              <w:rPr>
                <w:b w:val="0"/>
                <w:sz w:val="20"/>
              </w:rPr>
            </w:pPr>
            <w:r w:rsidRPr="00167E19">
              <w:rPr>
                <w:b w:val="0"/>
                <w:sz w:val="20"/>
              </w:rPr>
              <w:t xml:space="preserve">Yeniliğe, </w:t>
            </w:r>
            <w:r w:rsidR="00CD5398" w:rsidRPr="00167E19">
              <w:rPr>
                <w:b w:val="0"/>
                <w:sz w:val="20"/>
              </w:rPr>
              <w:t>gelişime</w:t>
            </w:r>
            <w:r w:rsidRPr="00167E19">
              <w:rPr>
                <w:b w:val="0"/>
                <w:sz w:val="20"/>
              </w:rPr>
              <w:t xml:space="preserve"> ve takım çalışmasına yatkın</w:t>
            </w:r>
            <w:r w:rsidR="00CD5398" w:rsidRPr="00167E19">
              <w:rPr>
                <w:b w:val="0"/>
                <w:sz w:val="20"/>
              </w:rPr>
              <w:t xml:space="preserve"> insan kaynağı</w:t>
            </w:r>
          </w:p>
          <w:p w:rsidR="002C472E" w:rsidRPr="00167E19" w:rsidRDefault="002C472E" w:rsidP="00F664A4">
            <w:pPr>
              <w:pStyle w:val="ListeParagraf"/>
              <w:numPr>
                <w:ilvl w:val="0"/>
                <w:numId w:val="1"/>
              </w:numPr>
              <w:spacing w:before="120"/>
              <w:ind w:left="447" w:hanging="283"/>
              <w:rPr>
                <w:b w:val="0"/>
                <w:sz w:val="20"/>
              </w:rPr>
            </w:pPr>
            <w:r w:rsidRPr="00167E19">
              <w:rPr>
                <w:b w:val="0"/>
                <w:sz w:val="20"/>
              </w:rPr>
              <w:t xml:space="preserve">Çalışanlar arası bilgi paylaşımı ve </w:t>
            </w:r>
            <w:r w:rsidR="00832948" w:rsidRPr="00167E19">
              <w:rPr>
                <w:b w:val="0"/>
                <w:sz w:val="20"/>
              </w:rPr>
              <w:t>iş birliği</w:t>
            </w:r>
          </w:p>
          <w:p w:rsidR="002C472E" w:rsidRPr="00167E19" w:rsidRDefault="002C472E" w:rsidP="00F664A4">
            <w:pPr>
              <w:pStyle w:val="ListeParagraf"/>
              <w:numPr>
                <w:ilvl w:val="0"/>
                <w:numId w:val="1"/>
              </w:numPr>
              <w:spacing w:before="120"/>
              <w:ind w:left="447" w:hanging="283"/>
              <w:rPr>
                <w:b w:val="0"/>
                <w:sz w:val="20"/>
              </w:rPr>
            </w:pPr>
            <w:r w:rsidRPr="00167E19">
              <w:rPr>
                <w:b w:val="0"/>
                <w:sz w:val="20"/>
              </w:rPr>
              <w:t xml:space="preserve">Yöneticilerin bilgi paylaşımına ve </w:t>
            </w:r>
            <w:r w:rsidR="00832948" w:rsidRPr="00167E19">
              <w:rPr>
                <w:b w:val="0"/>
                <w:sz w:val="20"/>
              </w:rPr>
              <w:t>iş birliği</w:t>
            </w:r>
            <w:r w:rsidRPr="00167E19">
              <w:rPr>
                <w:b w:val="0"/>
                <w:sz w:val="20"/>
              </w:rPr>
              <w:t>ne açıklığı,</w:t>
            </w:r>
          </w:p>
          <w:p w:rsidR="00D004F0" w:rsidRPr="00167E19" w:rsidRDefault="002C472E" w:rsidP="00F664A4">
            <w:pPr>
              <w:pStyle w:val="ListeParagraf"/>
              <w:numPr>
                <w:ilvl w:val="0"/>
                <w:numId w:val="1"/>
              </w:numPr>
              <w:spacing w:before="120"/>
              <w:ind w:left="447" w:hanging="283"/>
              <w:rPr>
                <w:b w:val="0"/>
                <w:sz w:val="20"/>
              </w:rPr>
            </w:pPr>
            <w:r w:rsidRPr="00167E19">
              <w:rPr>
                <w:b w:val="0"/>
                <w:sz w:val="20"/>
              </w:rPr>
              <w:t>Yöneticilerin katılımcılığı desteklemeleri</w:t>
            </w:r>
          </w:p>
          <w:p w:rsidR="00D004F0" w:rsidRPr="00167E19" w:rsidRDefault="001F6BD4" w:rsidP="00F664A4">
            <w:pPr>
              <w:pStyle w:val="ListeParagraf"/>
              <w:numPr>
                <w:ilvl w:val="0"/>
                <w:numId w:val="1"/>
              </w:numPr>
              <w:spacing w:before="120"/>
              <w:ind w:left="447" w:hanging="283"/>
              <w:rPr>
                <w:b w:val="0"/>
                <w:sz w:val="20"/>
              </w:rPr>
            </w:pPr>
            <w:r w:rsidRPr="00167E19">
              <w:rPr>
                <w:b w:val="0"/>
                <w:sz w:val="20"/>
              </w:rPr>
              <w:t xml:space="preserve">İlçe </w:t>
            </w:r>
            <w:r w:rsidR="00D004F0" w:rsidRPr="00167E19">
              <w:rPr>
                <w:b w:val="0"/>
                <w:sz w:val="20"/>
              </w:rPr>
              <w:t>MEM’in resmi ve özel kurumlarla ve toplumsal örgütlerle işbirliği geliştirmesi.</w:t>
            </w:r>
          </w:p>
          <w:p w:rsidR="00D004F0" w:rsidRPr="00167E19" w:rsidRDefault="00D004F0" w:rsidP="00F664A4">
            <w:pPr>
              <w:pStyle w:val="ListeParagraf"/>
              <w:numPr>
                <w:ilvl w:val="0"/>
                <w:numId w:val="1"/>
              </w:numPr>
              <w:spacing w:before="120"/>
              <w:ind w:left="447" w:hanging="283"/>
              <w:rPr>
                <w:b w:val="0"/>
                <w:sz w:val="20"/>
              </w:rPr>
            </w:pPr>
            <w:r w:rsidRPr="00167E19">
              <w:rPr>
                <w:b w:val="0"/>
                <w:sz w:val="20"/>
              </w:rPr>
              <w:t>Çalışanlara yönelik mesleki gelişim imkânları</w:t>
            </w:r>
          </w:p>
          <w:p w:rsidR="00CD5398" w:rsidRPr="00167E19" w:rsidRDefault="00D004F0" w:rsidP="00F664A4">
            <w:pPr>
              <w:pStyle w:val="ListeParagraf"/>
              <w:numPr>
                <w:ilvl w:val="0"/>
                <w:numId w:val="1"/>
              </w:numPr>
              <w:spacing w:before="120"/>
              <w:ind w:left="447" w:hanging="283"/>
              <w:rPr>
                <w:sz w:val="20"/>
              </w:rPr>
            </w:pPr>
            <w:r w:rsidRPr="00167E19">
              <w:rPr>
                <w:b w:val="0"/>
                <w:sz w:val="20"/>
              </w:rPr>
              <w:t>Çeşitli iletişim imkânlarının olması</w:t>
            </w:r>
          </w:p>
        </w:tc>
        <w:tc>
          <w:tcPr>
            <w:tcW w:w="2399" w:type="pct"/>
          </w:tcPr>
          <w:p w:rsidR="00CD5398" w:rsidRPr="00167E19" w:rsidRDefault="00D004F0" w:rsidP="00D004F0">
            <w:pPr>
              <w:pStyle w:val="ListeParagraf"/>
              <w:spacing w:before="120"/>
              <w:ind w:left="447"/>
              <w:jc w:val="center"/>
              <w:cnfStyle w:val="100000000000" w:firstRow="1" w:lastRow="0" w:firstColumn="0" w:lastColumn="0" w:oddVBand="0" w:evenVBand="0" w:oddHBand="0" w:evenHBand="0" w:firstRowFirstColumn="0" w:firstRowLastColumn="0" w:lastRowFirstColumn="0" w:lastRowLastColumn="0"/>
              <w:rPr>
                <w:b w:val="0"/>
                <w:sz w:val="20"/>
              </w:rPr>
            </w:pPr>
            <w:r w:rsidRPr="00167E19">
              <w:rPr>
                <w:rFonts w:ascii="Arial Black" w:hAnsi="Arial Black"/>
                <w:sz w:val="20"/>
              </w:rPr>
              <w:t>ZAYIF YÖNLER</w:t>
            </w:r>
          </w:p>
          <w:p w:rsidR="00D004F0" w:rsidRPr="00167E19" w:rsidRDefault="00D004F0" w:rsidP="00D004F0">
            <w:pPr>
              <w:pStyle w:val="ListeParagraf"/>
              <w:spacing w:before="120"/>
              <w:ind w:left="447"/>
              <w:jc w:val="left"/>
              <w:cnfStyle w:val="100000000000" w:firstRow="1" w:lastRow="0" w:firstColumn="0" w:lastColumn="0" w:oddVBand="0" w:evenVBand="0" w:oddHBand="0" w:evenHBand="0" w:firstRowFirstColumn="0" w:firstRowLastColumn="0" w:lastRowFirstColumn="0" w:lastRowLastColumn="0"/>
              <w:rPr>
                <w:b w:val="0"/>
                <w:sz w:val="20"/>
              </w:rPr>
            </w:pPr>
          </w:p>
          <w:p w:rsidR="00D004F0" w:rsidRPr="00167E19" w:rsidRDefault="00D004F0" w:rsidP="00F664A4">
            <w:pPr>
              <w:pStyle w:val="ListeParagraf"/>
              <w:numPr>
                <w:ilvl w:val="0"/>
                <w:numId w:val="1"/>
              </w:numPr>
              <w:spacing w:before="120"/>
              <w:ind w:left="447" w:hanging="283"/>
              <w:cnfStyle w:val="100000000000" w:firstRow="1" w:lastRow="0" w:firstColumn="0" w:lastColumn="0" w:oddVBand="0" w:evenVBand="0" w:oddHBand="0" w:evenHBand="0" w:firstRowFirstColumn="0" w:firstRowLastColumn="0" w:lastRowFirstColumn="0" w:lastRowLastColumn="0"/>
              <w:rPr>
                <w:b w:val="0"/>
                <w:sz w:val="20"/>
              </w:rPr>
            </w:pPr>
            <w:r w:rsidRPr="00167E19">
              <w:rPr>
                <w:b w:val="0"/>
                <w:sz w:val="20"/>
              </w:rPr>
              <w:t xml:space="preserve">Taşımalı </w:t>
            </w:r>
            <w:r w:rsidR="001F6BD4" w:rsidRPr="00167E19">
              <w:rPr>
                <w:b w:val="0"/>
                <w:sz w:val="20"/>
              </w:rPr>
              <w:t>ö</w:t>
            </w:r>
            <w:r w:rsidRPr="00167E19">
              <w:rPr>
                <w:b w:val="0"/>
                <w:sz w:val="20"/>
              </w:rPr>
              <w:t xml:space="preserve">ğrencinin </w:t>
            </w:r>
            <w:r w:rsidR="001F6BD4" w:rsidRPr="00167E19">
              <w:rPr>
                <w:b w:val="0"/>
                <w:sz w:val="20"/>
              </w:rPr>
              <w:t>f</w:t>
            </w:r>
            <w:r w:rsidRPr="00167E19">
              <w:rPr>
                <w:b w:val="0"/>
                <w:sz w:val="20"/>
              </w:rPr>
              <w:t xml:space="preserve">azla </w:t>
            </w:r>
            <w:r w:rsidR="001F6BD4" w:rsidRPr="00167E19">
              <w:rPr>
                <w:b w:val="0"/>
                <w:sz w:val="20"/>
              </w:rPr>
              <w:t>o</w:t>
            </w:r>
            <w:r w:rsidRPr="00167E19">
              <w:rPr>
                <w:b w:val="0"/>
                <w:sz w:val="20"/>
              </w:rPr>
              <w:t>lması.</w:t>
            </w:r>
          </w:p>
          <w:p w:rsidR="00D004F0" w:rsidRPr="00167E19" w:rsidRDefault="00D004F0" w:rsidP="00F664A4">
            <w:pPr>
              <w:pStyle w:val="ListeParagraf"/>
              <w:numPr>
                <w:ilvl w:val="0"/>
                <w:numId w:val="1"/>
              </w:numPr>
              <w:spacing w:before="120"/>
              <w:ind w:left="447" w:hanging="283"/>
              <w:cnfStyle w:val="100000000000" w:firstRow="1" w:lastRow="0" w:firstColumn="0" w:lastColumn="0" w:oddVBand="0" w:evenVBand="0" w:oddHBand="0" w:evenHBand="0" w:firstRowFirstColumn="0" w:firstRowLastColumn="0" w:lastRowFirstColumn="0" w:lastRowLastColumn="0"/>
              <w:rPr>
                <w:b w:val="0"/>
                <w:sz w:val="20"/>
              </w:rPr>
            </w:pPr>
            <w:r w:rsidRPr="00167E19">
              <w:rPr>
                <w:b w:val="0"/>
                <w:sz w:val="20"/>
              </w:rPr>
              <w:t>İlçemizin nüfus azlığı</w:t>
            </w:r>
          </w:p>
          <w:p w:rsidR="00D004F0" w:rsidRPr="00167E19" w:rsidRDefault="00D004F0" w:rsidP="00F664A4">
            <w:pPr>
              <w:pStyle w:val="ListeParagraf"/>
              <w:numPr>
                <w:ilvl w:val="0"/>
                <w:numId w:val="1"/>
              </w:numPr>
              <w:spacing w:before="120"/>
              <w:ind w:left="447" w:hanging="283"/>
              <w:cnfStyle w:val="100000000000" w:firstRow="1" w:lastRow="0" w:firstColumn="0" w:lastColumn="0" w:oddVBand="0" w:evenVBand="0" w:oddHBand="0" w:evenHBand="0" w:firstRowFirstColumn="0" w:firstRowLastColumn="0" w:lastRowFirstColumn="0" w:lastRowLastColumn="0"/>
              <w:rPr>
                <w:b w:val="0"/>
                <w:sz w:val="20"/>
              </w:rPr>
            </w:pPr>
            <w:r w:rsidRPr="00167E19">
              <w:rPr>
                <w:b w:val="0"/>
                <w:sz w:val="20"/>
              </w:rPr>
              <w:t>Nüfusa bağlı olarak, öğrencilerimize yönelik sosyal ortam ve imkânların azlığı</w:t>
            </w:r>
          </w:p>
          <w:p w:rsidR="00D004F0" w:rsidRPr="00167E19" w:rsidRDefault="00D004F0" w:rsidP="00F664A4">
            <w:pPr>
              <w:pStyle w:val="ListeParagraf"/>
              <w:numPr>
                <w:ilvl w:val="0"/>
                <w:numId w:val="1"/>
              </w:numPr>
              <w:spacing w:before="120"/>
              <w:ind w:left="447" w:right="-12" w:hanging="283"/>
              <w:jc w:val="left"/>
              <w:cnfStyle w:val="100000000000" w:firstRow="1" w:lastRow="0" w:firstColumn="0" w:lastColumn="0" w:oddVBand="0" w:evenVBand="0" w:oddHBand="0" w:evenHBand="0" w:firstRowFirstColumn="0" w:firstRowLastColumn="0" w:lastRowFirstColumn="0" w:lastRowLastColumn="0"/>
              <w:rPr>
                <w:b w:val="0"/>
                <w:sz w:val="20"/>
              </w:rPr>
            </w:pPr>
            <w:r w:rsidRPr="00167E19">
              <w:rPr>
                <w:b w:val="0"/>
                <w:sz w:val="20"/>
              </w:rPr>
              <w:t>Okulöncesi öğrencilerin taşımalı eğitime dâhil edilememesi</w:t>
            </w:r>
          </w:p>
          <w:p w:rsidR="00D004F0" w:rsidRPr="00167E19" w:rsidRDefault="00D004F0" w:rsidP="00F664A4">
            <w:pPr>
              <w:pStyle w:val="ListeParagraf"/>
              <w:numPr>
                <w:ilvl w:val="0"/>
                <w:numId w:val="1"/>
              </w:numPr>
              <w:spacing w:before="120"/>
              <w:ind w:left="447" w:hanging="283"/>
              <w:cnfStyle w:val="100000000000" w:firstRow="1" w:lastRow="0" w:firstColumn="0" w:lastColumn="0" w:oddVBand="0" w:evenVBand="0" w:oddHBand="0" w:evenHBand="0" w:firstRowFirstColumn="0" w:firstRowLastColumn="0" w:lastRowFirstColumn="0" w:lastRowLastColumn="0"/>
              <w:rPr>
                <w:b w:val="0"/>
                <w:sz w:val="20"/>
              </w:rPr>
            </w:pPr>
            <w:r w:rsidRPr="00167E19">
              <w:rPr>
                <w:b w:val="0"/>
                <w:sz w:val="20"/>
              </w:rPr>
              <w:t xml:space="preserve">İlçeden </w:t>
            </w:r>
            <w:r w:rsidR="001F6BD4" w:rsidRPr="00167E19">
              <w:rPr>
                <w:b w:val="0"/>
                <w:sz w:val="20"/>
              </w:rPr>
              <w:t>i</w:t>
            </w:r>
            <w:r w:rsidRPr="00167E19">
              <w:rPr>
                <w:b w:val="0"/>
                <w:sz w:val="20"/>
              </w:rPr>
              <w:t xml:space="preserve">l </w:t>
            </w:r>
            <w:r w:rsidR="001F6BD4" w:rsidRPr="00167E19">
              <w:rPr>
                <w:b w:val="0"/>
                <w:sz w:val="20"/>
              </w:rPr>
              <w:t>m</w:t>
            </w:r>
            <w:r w:rsidRPr="00167E19">
              <w:rPr>
                <w:b w:val="0"/>
                <w:sz w:val="20"/>
              </w:rPr>
              <w:t>erkezine yaşanan göç</w:t>
            </w:r>
          </w:p>
          <w:p w:rsidR="00D004F0" w:rsidRPr="00167E19" w:rsidRDefault="00D004F0" w:rsidP="00F664A4">
            <w:pPr>
              <w:pStyle w:val="ListeParagraf"/>
              <w:numPr>
                <w:ilvl w:val="0"/>
                <w:numId w:val="1"/>
              </w:numPr>
              <w:spacing w:before="120"/>
              <w:ind w:left="447" w:right="-12" w:hanging="283"/>
              <w:cnfStyle w:val="100000000000" w:firstRow="1" w:lastRow="0" w:firstColumn="0" w:lastColumn="0" w:oddVBand="0" w:evenVBand="0" w:oddHBand="0" w:evenHBand="0" w:firstRowFirstColumn="0" w:firstRowLastColumn="0" w:lastRowFirstColumn="0" w:lastRowLastColumn="0"/>
              <w:rPr>
                <w:b w:val="0"/>
                <w:sz w:val="20"/>
              </w:rPr>
            </w:pPr>
            <w:r w:rsidRPr="00167E19">
              <w:rPr>
                <w:b w:val="0"/>
                <w:sz w:val="20"/>
              </w:rPr>
              <w:t>Çok sık ve ani değişen mevzuat</w:t>
            </w:r>
          </w:p>
          <w:p w:rsidR="00167E19" w:rsidRPr="00167E19" w:rsidRDefault="00D004F0" w:rsidP="00F664A4">
            <w:pPr>
              <w:pStyle w:val="ListeParagraf"/>
              <w:numPr>
                <w:ilvl w:val="0"/>
                <w:numId w:val="1"/>
              </w:numPr>
              <w:spacing w:before="120"/>
              <w:ind w:left="447" w:hanging="283"/>
              <w:cnfStyle w:val="100000000000" w:firstRow="1" w:lastRow="0" w:firstColumn="0" w:lastColumn="0" w:oddVBand="0" w:evenVBand="0" w:oddHBand="0" w:evenHBand="0" w:firstRowFirstColumn="0" w:firstRowLastColumn="0" w:lastRowFirstColumn="0" w:lastRowLastColumn="0"/>
              <w:rPr>
                <w:b w:val="0"/>
                <w:sz w:val="20"/>
              </w:rPr>
            </w:pPr>
            <w:r w:rsidRPr="00167E19">
              <w:rPr>
                <w:b w:val="0"/>
                <w:sz w:val="20"/>
              </w:rPr>
              <w:t>Haftalık ders saatlerinin</w:t>
            </w:r>
            <w:r w:rsidR="00167E19" w:rsidRPr="00167E19">
              <w:rPr>
                <w:b w:val="0"/>
                <w:sz w:val="20"/>
              </w:rPr>
              <w:t xml:space="preserve"> fazla olması</w:t>
            </w:r>
          </w:p>
          <w:p w:rsidR="00D004F0" w:rsidRPr="00167E19" w:rsidRDefault="00167E19" w:rsidP="00F664A4">
            <w:pPr>
              <w:pStyle w:val="ListeParagraf"/>
              <w:numPr>
                <w:ilvl w:val="0"/>
                <w:numId w:val="1"/>
              </w:numPr>
              <w:spacing w:before="120"/>
              <w:ind w:left="447" w:hanging="283"/>
              <w:cnfStyle w:val="100000000000" w:firstRow="1" w:lastRow="0" w:firstColumn="0" w:lastColumn="0" w:oddVBand="0" w:evenVBand="0" w:oddHBand="0" w:evenHBand="0" w:firstRowFirstColumn="0" w:firstRowLastColumn="0" w:lastRowFirstColumn="0" w:lastRowLastColumn="0"/>
              <w:rPr>
                <w:b w:val="0"/>
                <w:sz w:val="20"/>
              </w:rPr>
            </w:pPr>
            <w:r w:rsidRPr="00167E19">
              <w:rPr>
                <w:b w:val="0"/>
                <w:sz w:val="20"/>
              </w:rPr>
              <w:t>Z</w:t>
            </w:r>
            <w:r w:rsidR="00D004F0" w:rsidRPr="00167E19">
              <w:rPr>
                <w:b w:val="0"/>
                <w:sz w:val="20"/>
              </w:rPr>
              <w:t>orunlu derslerin oranının yüksek olması</w:t>
            </w:r>
          </w:p>
          <w:p w:rsidR="0010653F" w:rsidRPr="00167E19" w:rsidRDefault="0010653F" w:rsidP="00F664A4">
            <w:pPr>
              <w:pStyle w:val="ListeParagraf"/>
              <w:numPr>
                <w:ilvl w:val="0"/>
                <w:numId w:val="1"/>
              </w:numPr>
              <w:spacing w:before="120"/>
              <w:ind w:left="447" w:hanging="283"/>
              <w:cnfStyle w:val="100000000000" w:firstRow="1" w:lastRow="0" w:firstColumn="0" w:lastColumn="0" w:oddVBand="0" w:evenVBand="0" w:oddHBand="0" w:evenHBand="0" w:firstRowFirstColumn="0" w:firstRowLastColumn="0" w:lastRowFirstColumn="0" w:lastRowLastColumn="0"/>
              <w:rPr>
                <w:b w:val="0"/>
                <w:sz w:val="20"/>
              </w:rPr>
            </w:pPr>
            <w:r w:rsidRPr="00167E19">
              <w:rPr>
                <w:b w:val="0"/>
                <w:sz w:val="20"/>
              </w:rPr>
              <w:t>Öğretmenler için motive edici bir kariyer sisteminin bulunmaması</w:t>
            </w:r>
          </w:p>
          <w:p w:rsidR="0010653F" w:rsidRPr="00167E19" w:rsidRDefault="0010653F" w:rsidP="00F664A4">
            <w:pPr>
              <w:pStyle w:val="ListeParagraf"/>
              <w:numPr>
                <w:ilvl w:val="0"/>
                <w:numId w:val="1"/>
              </w:numPr>
              <w:spacing w:before="120"/>
              <w:ind w:left="447" w:hanging="283"/>
              <w:cnfStyle w:val="100000000000" w:firstRow="1" w:lastRow="0" w:firstColumn="0" w:lastColumn="0" w:oddVBand="0" w:evenVBand="0" w:oddHBand="0" w:evenHBand="0" w:firstRowFirstColumn="0" w:firstRowLastColumn="0" w:lastRowFirstColumn="0" w:lastRowLastColumn="0"/>
              <w:rPr>
                <w:b w:val="0"/>
                <w:sz w:val="20"/>
              </w:rPr>
            </w:pPr>
            <w:r w:rsidRPr="00167E19">
              <w:rPr>
                <w:b w:val="0"/>
                <w:sz w:val="20"/>
              </w:rPr>
              <w:t>Seçmeli derslerin öğrencilerin ilgi ve yetenekten çok öğretmen durumuna göre belirlenmesi</w:t>
            </w:r>
          </w:p>
          <w:p w:rsidR="00D004F0" w:rsidRPr="00167E19" w:rsidRDefault="00D004F0" w:rsidP="0011694C">
            <w:pPr>
              <w:pStyle w:val="ListeParagraf"/>
              <w:spacing w:before="120"/>
              <w:ind w:left="447"/>
              <w:cnfStyle w:val="100000000000" w:firstRow="1" w:lastRow="0" w:firstColumn="0" w:lastColumn="0" w:oddVBand="0" w:evenVBand="0" w:oddHBand="0" w:evenHBand="0" w:firstRowFirstColumn="0" w:firstRowLastColumn="0" w:lastRowFirstColumn="0" w:lastRowLastColumn="0"/>
              <w:rPr>
                <w:sz w:val="20"/>
              </w:rPr>
            </w:pPr>
          </w:p>
        </w:tc>
      </w:tr>
      <w:tr w:rsidR="0010653F" w:rsidRPr="005432F2" w:rsidTr="00167E19">
        <w:trPr>
          <w:cnfStyle w:val="000000100000" w:firstRow="0" w:lastRow="0" w:firstColumn="0" w:lastColumn="0" w:oddVBand="0" w:evenVBand="0" w:oddHBand="1" w:evenHBand="0" w:firstRowFirstColumn="0" w:firstRowLastColumn="0" w:lastRowFirstColumn="0" w:lastRowLastColumn="0"/>
          <w:trHeight w:val="3946"/>
        </w:trPr>
        <w:tc>
          <w:tcPr>
            <w:cnfStyle w:val="001000000000" w:firstRow="0" w:lastRow="0" w:firstColumn="1" w:lastColumn="0" w:oddVBand="0" w:evenVBand="0" w:oddHBand="0" w:evenHBand="0" w:firstRowFirstColumn="0" w:firstRowLastColumn="0" w:lastRowFirstColumn="0" w:lastRowLastColumn="0"/>
            <w:tcW w:w="2601" w:type="pct"/>
          </w:tcPr>
          <w:p w:rsidR="0010653F" w:rsidRPr="00167E19" w:rsidRDefault="0010653F" w:rsidP="00D004F0">
            <w:pPr>
              <w:pStyle w:val="ListeParagraf"/>
              <w:spacing w:before="120"/>
              <w:ind w:left="447"/>
              <w:jc w:val="center"/>
              <w:rPr>
                <w:rFonts w:ascii="Arial Black" w:hAnsi="Arial Black"/>
                <w:b w:val="0"/>
                <w:bCs w:val="0"/>
                <w:sz w:val="20"/>
              </w:rPr>
            </w:pPr>
            <w:r w:rsidRPr="00167E19">
              <w:rPr>
                <w:rFonts w:ascii="Arial Black" w:hAnsi="Arial Black"/>
                <w:b w:val="0"/>
                <w:bCs w:val="0"/>
                <w:sz w:val="20"/>
              </w:rPr>
              <w:t>FIRSATLAR</w:t>
            </w:r>
          </w:p>
          <w:p w:rsidR="0010653F" w:rsidRPr="00167E19" w:rsidRDefault="0010653F" w:rsidP="00F664A4">
            <w:pPr>
              <w:pStyle w:val="ListeParagraf"/>
              <w:numPr>
                <w:ilvl w:val="0"/>
                <w:numId w:val="1"/>
              </w:numPr>
              <w:spacing w:before="120"/>
              <w:ind w:left="447" w:hanging="283"/>
              <w:rPr>
                <w:b w:val="0"/>
                <w:sz w:val="20"/>
              </w:rPr>
            </w:pPr>
            <w:r w:rsidRPr="00167E19">
              <w:rPr>
                <w:b w:val="0"/>
                <w:sz w:val="20"/>
              </w:rPr>
              <w:t>Ulaşım ağının gelişmesi</w:t>
            </w:r>
          </w:p>
          <w:p w:rsidR="0010653F" w:rsidRPr="00167E19" w:rsidRDefault="0010653F" w:rsidP="00F664A4">
            <w:pPr>
              <w:pStyle w:val="ListeParagraf"/>
              <w:numPr>
                <w:ilvl w:val="0"/>
                <w:numId w:val="1"/>
              </w:numPr>
              <w:spacing w:before="120"/>
              <w:ind w:left="447" w:hanging="283"/>
              <w:rPr>
                <w:b w:val="0"/>
                <w:sz w:val="20"/>
              </w:rPr>
            </w:pPr>
            <w:r w:rsidRPr="00167E19">
              <w:rPr>
                <w:b w:val="0"/>
                <w:sz w:val="20"/>
              </w:rPr>
              <w:t>Ailelerin eğitim ve öğretimin kalitesinin artırılmasına yönelik istekli olması</w:t>
            </w:r>
          </w:p>
          <w:p w:rsidR="0010653F" w:rsidRPr="00167E19" w:rsidRDefault="0010653F" w:rsidP="00F664A4">
            <w:pPr>
              <w:pStyle w:val="ListeParagraf"/>
              <w:numPr>
                <w:ilvl w:val="0"/>
                <w:numId w:val="1"/>
              </w:numPr>
              <w:spacing w:before="120"/>
              <w:ind w:left="447" w:hanging="283"/>
              <w:rPr>
                <w:b w:val="0"/>
                <w:sz w:val="20"/>
              </w:rPr>
            </w:pPr>
            <w:r w:rsidRPr="00167E19">
              <w:rPr>
                <w:b w:val="0"/>
                <w:sz w:val="20"/>
              </w:rPr>
              <w:t xml:space="preserve">Gelişen teknolojilerin eğitimde kullanılabilirliğinin artması </w:t>
            </w:r>
          </w:p>
          <w:p w:rsidR="0010653F" w:rsidRPr="00167E19" w:rsidRDefault="0010653F" w:rsidP="00F664A4">
            <w:pPr>
              <w:pStyle w:val="ListeParagraf"/>
              <w:numPr>
                <w:ilvl w:val="0"/>
                <w:numId w:val="1"/>
              </w:numPr>
              <w:spacing w:before="120"/>
              <w:ind w:left="447" w:hanging="283"/>
              <w:rPr>
                <w:b w:val="0"/>
                <w:sz w:val="20"/>
              </w:rPr>
            </w:pPr>
            <w:r w:rsidRPr="00167E19">
              <w:rPr>
                <w:b w:val="0"/>
                <w:sz w:val="20"/>
              </w:rPr>
              <w:t>Öğrencilerin hazır bulunuşluluk seviyesinin yüksek olması.</w:t>
            </w:r>
          </w:p>
          <w:p w:rsidR="0010653F" w:rsidRPr="00167E19" w:rsidRDefault="0010653F" w:rsidP="00F664A4">
            <w:pPr>
              <w:pStyle w:val="ListeParagraf"/>
              <w:numPr>
                <w:ilvl w:val="0"/>
                <w:numId w:val="1"/>
              </w:numPr>
              <w:spacing w:before="120"/>
              <w:ind w:left="447" w:hanging="283"/>
              <w:rPr>
                <w:b w:val="0"/>
                <w:sz w:val="20"/>
              </w:rPr>
            </w:pPr>
            <w:r w:rsidRPr="00167E19">
              <w:rPr>
                <w:b w:val="0"/>
                <w:sz w:val="20"/>
              </w:rPr>
              <w:t>Halkın, eğitime verdiği önem ve destek</w:t>
            </w:r>
          </w:p>
          <w:p w:rsidR="0010653F" w:rsidRPr="00167E19" w:rsidRDefault="0010653F" w:rsidP="00F664A4">
            <w:pPr>
              <w:pStyle w:val="ListeParagraf"/>
              <w:numPr>
                <w:ilvl w:val="0"/>
                <w:numId w:val="1"/>
              </w:numPr>
              <w:spacing w:before="120"/>
              <w:ind w:left="447" w:hanging="283"/>
              <w:rPr>
                <w:b w:val="0"/>
                <w:sz w:val="20"/>
              </w:rPr>
            </w:pPr>
            <w:r w:rsidRPr="00167E19">
              <w:rPr>
                <w:b w:val="0"/>
                <w:sz w:val="20"/>
              </w:rPr>
              <w:t>İ</w:t>
            </w:r>
            <w:r w:rsidR="001F6BD4" w:rsidRPr="00167E19">
              <w:rPr>
                <w:b w:val="0"/>
                <w:sz w:val="20"/>
              </w:rPr>
              <w:t>l</w:t>
            </w:r>
            <w:r w:rsidRPr="00167E19">
              <w:rPr>
                <w:b w:val="0"/>
                <w:sz w:val="20"/>
              </w:rPr>
              <w:t xml:space="preserve">çe </w:t>
            </w:r>
            <w:r w:rsidR="001F6BD4" w:rsidRPr="00167E19">
              <w:rPr>
                <w:b w:val="0"/>
                <w:sz w:val="20"/>
              </w:rPr>
              <w:t>m</w:t>
            </w:r>
            <w:r w:rsidRPr="00167E19">
              <w:rPr>
                <w:b w:val="0"/>
                <w:sz w:val="20"/>
              </w:rPr>
              <w:t xml:space="preserve">erkezinin </w:t>
            </w:r>
            <w:r w:rsidR="001F6BD4" w:rsidRPr="00167E19">
              <w:rPr>
                <w:b w:val="0"/>
                <w:sz w:val="20"/>
              </w:rPr>
              <w:t>i</w:t>
            </w:r>
            <w:r w:rsidRPr="00167E19">
              <w:rPr>
                <w:b w:val="0"/>
                <w:sz w:val="20"/>
              </w:rPr>
              <w:t xml:space="preserve">l </w:t>
            </w:r>
            <w:r w:rsidR="001F6BD4" w:rsidRPr="00167E19">
              <w:rPr>
                <w:b w:val="0"/>
                <w:sz w:val="20"/>
              </w:rPr>
              <w:t>m</w:t>
            </w:r>
            <w:r w:rsidRPr="00167E19">
              <w:rPr>
                <w:b w:val="0"/>
                <w:sz w:val="20"/>
              </w:rPr>
              <w:t xml:space="preserve">erkezine </w:t>
            </w:r>
            <w:r w:rsidR="001F6BD4" w:rsidRPr="00167E19">
              <w:rPr>
                <w:b w:val="0"/>
                <w:sz w:val="20"/>
              </w:rPr>
              <w:t>y</w:t>
            </w:r>
            <w:r w:rsidRPr="00167E19">
              <w:rPr>
                <w:b w:val="0"/>
                <w:sz w:val="20"/>
              </w:rPr>
              <w:t xml:space="preserve">akın </w:t>
            </w:r>
            <w:r w:rsidR="001F6BD4" w:rsidRPr="00167E19">
              <w:rPr>
                <w:b w:val="0"/>
                <w:sz w:val="20"/>
              </w:rPr>
              <w:t>o</w:t>
            </w:r>
            <w:r w:rsidRPr="00167E19">
              <w:rPr>
                <w:b w:val="0"/>
                <w:sz w:val="20"/>
              </w:rPr>
              <w:t>lması</w:t>
            </w:r>
          </w:p>
        </w:tc>
        <w:tc>
          <w:tcPr>
            <w:tcW w:w="2399" w:type="pct"/>
          </w:tcPr>
          <w:p w:rsidR="0010653F" w:rsidRPr="00167E19" w:rsidRDefault="0010653F" w:rsidP="00D004F0">
            <w:pPr>
              <w:pStyle w:val="ListeParagraf"/>
              <w:spacing w:before="120"/>
              <w:ind w:left="447"/>
              <w:jc w:val="center"/>
              <w:cnfStyle w:val="000000100000" w:firstRow="0" w:lastRow="0" w:firstColumn="0" w:lastColumn="0" w:oddVBand="0" w:evenVBand="0" w:oddHBand="1" w:evenHBand="0" w:firstRowFirstColumn="0" w:firstRowLastColumn="0" w:lastRowFirstColumn="0" w:lastRowLastColumn="0"/>
              <w:rPr>
                <w:rFonts w:ascii="Arial Black" w:hAnsi="Arial Black"/>
                <w:b/>
                <w:bCs/>
                <w:sz w:val="20"/>
              </w:rPr>
            </w:pPr>
            <w:r w:rsidRPr="00167E19">
              <w:rPr>
                <w:rFonts w:ascii="Arial Black" w:hAnsi="Arial Black"/>
                <w:b/>
                <w:bCs/>
                <w:sz w:val="20"/>
              </w:rPr>
              <w:t>TEHDİTLER</w:t>
            </w:r>
          </w:p>
          <w:p w:rsidR="0005101D" w:rsidRPr="00167E19" w:rsidRDefault="0005101D" w:rsidP="00F664A4">
            <w:pPr>
              <w:pStyle w:val="ListeParagraf"/>
              <w:numPr>
                <w:ilvl w:val="0"/>
                <w:numId w:val="1"/>
              </w:numPr>
              <w:tabs>
                <w:tab w:val="left" w:pos="6627"/>
              </w:tabs>
              <w:spacing w:before="120"/>
              <w:ind w:left="447" w:right="1212" w:hanging="283"/>
              <w:cnfStyle w:val="000000100000" w:firstRow="0" w:lastRow="0" w:firstColumn="0" w:lastColumn="0" w:oddVBand="0" w:evenVBand="0" w:oddHBand="1" w:evenHBand="0" w:firstRowFirstColumn="0" w:firstRowLastColumn="0" w:lastRowFirstColumn="0" w:lastRowLastColumn="0"/>
              <w:rPr>
                <w:sz w:val="20"/>
              </w:rPr>
            </w:pPr>
            <w:r w:rsidRPr="00167E19">
              <w:rPr>
                <w:sz w:val="20"/>
              </w:rPr>
              <w:t xml:space="preserve">Nüfus </w:t>
            </w:r>
            <w:r w:rsidR="001F6BD4" w:rsidRPr="00167E19">
              <w:rPr>
                <w:sz w:val="20"/>
              </w:rPr>
              <w:t>a</w:t>
            </w:r>
            <w:r w:rsidRPr="00167E19">
              <w:rPr>
                <w:sz w:val="20"/>
              </w:rPr>
              <w:t xml:space="preserve">zalması ve </w:t>
            </w:r>
            <w:r w:rsidR="001F6BD4" w:rsidRPr="00167E19">
              <w:rPr>
                <w:sz w:val="20"/>
              </w:rPr>
              <w:t>i</w:t>
            </w:r>
            <w:r w:rsidRPr="00167E19">
              <w:rPr>
                <w:sz w:val="20"/>
              </w:rPr>
              <w:t xml:space="preserve">ç göç oranının </w:t>
            </w:r>
            <w:r w:rsidR="001F6BD4" w:rsidRPr="00167E19">
              <w:rPr>
                <w:sz w:val="20"/>
              </w:rPr>
              <w:t>y</w:t>
            </w:r>
            <w:r w:rsidRPr="00167E19">
              <w:rPr>
                <w:sz w:val="20"/>
              </w:rPr>
              <w:t xml:space="preserve">üksek </w:t>
            </w:r>
            <w:r w:rsidR="001F6BD4" w:rsidRPr="00167E19">
              <w:rPr>
                <w:sz w:val="20"/>
              </w:rPr>
              <w:t>o</w:t>
            </w:r>
            <w:r w:rsidRPr="00167E19">
              <w:rPr>
                <w:sz w:val="20"/>
              </w:rPr>
              <w:t>lması</w:t>
            </w:r>
            <w:r w:rsidR="00DE7FDE">
              <w:rPr>
                <w:sz w:val="20"/>
              </w:rPr>
              <w:t>,</w:t>
            </w:r>
          </w:p>
          <w:p w:rsidR="0005101D" w:rsidRPr="00167E19" w:rsidRDefault="0005101D" w:rsidP="00F664A4">
            <w:pPr>
              <w:pStyle w:val="ListeParagraf"/>
              <w:numPr>
                <w:ilvl w:val="0"/>
                <w:numId w:val="1"/>
              </w:numPr>
              <w:tabs>
                <w:tab w:val="left" w:pos="6627"/>
              </w:tabs>
              <w:spacing w:before="120"/>
              <w:ind w:left="447" w:right="1212" w:hanging="283"/>
              <w:cnfStyle w:val="000000100000" w:firstRow="0" w:lastRow="0" w:firstColumn="0" w:lastColumn="0" w:oddVBand="0" w:evenVBand="0" w:oddHBand="1" w:evenHBand="0" w:firstRowFirstColumn="0" w:firstRowLastColumn="0" w:lastRowFirstColumn="0" w:lastRowLastColumn="0"/>
              <w:rPr>
                <w:sz w:val="20"/>
              </w:rPr>
            </w:pPr>
            <w:r w:rsidRPr="00167E19">
              <w:rPr>
                <w:sz w:val="20"/>
              </w:rPr>
              <w:t xml:space="preserve">Küçük bir ilçe olmasından kaynaklanan </w:t>
            </w:r>
            <w:proofErr w:type="gramStart"/>
            <w:r w:rsidRPr="00167E19">
              <w:rPr>
                <w:sz w:val="20"/>
              </w:rPr>
              <w:t>sosyal,siyasi</w:t>
            </w:r>
            <w:proofErr w:type="gramEnd"/>
            <w:r w:rsidR="001F6BD4" w:rsidRPr="00167E19">
              <w:rPr>
                <w:sz w:val="20"/>
              </w:rPr>
              <w:t xml:space="preserve"> ve </w:t>
            </w:r>
            <w:r w:rsidRPr="00167E19">
              <w:rPr>
                <w:sz w:val="20"/>
              </w:rPr>
              <w:t>istihdam sorunlarının varlığı</w:t>
            </w:r>
            <w:r w:rsidR="00DE7FDE">
              <w:rPr>
                <w:sz w:val="20"/>
              </w:rPr>
              <w:t>,</w:t>
            </w:r>
          </w:p>
          <w:p w:rsidR="0005101D" w:rsidRPr="00167E19" w:rsidRDefault="00992C7B" w:rsidP="00F664A4">
            <w:pPr>
              <w:pStyle w:val="ListeParagraf"/>
              <w:numPr>
                <w:ilvl w:val="0"/>
                <w:numId w:val="1"/>
              </w:numPr>
              <w:tabs>
                <w:tab w:val="left" w:pos="6627"/>
              </w:tabs>
              <w:spacing w:before="120"/>
              <w:ind w:left="447" w:right="1212" w:hanging="283"/>
              <w:cnfStyle w:val="000000100000" w:firstRow="0" w:lastRow="0" w:firstColumn="0" w:lastColumn="0" w:oddVBand="0" w:evenVBand="0" w:oddHBand="1" w:evenHBand="0" w:firstRowFirstColumn="0" w:firstRowLastColumn="0" w:lastRowFirstColumn="0" w:lastRowLastColumn="0"/>
              <w:rPr>
                <w:sz w:val="20"/>
              </w:rPr>
            </w:pPr>
            <w:r w:rsidRPr="00167E19">
              <w:rPr>
                <w:sz w:val="20"/>
              </w:rPr>
              <w:t xml:space="preserve">İlçemizde </w:t>
            </w:r>
            <w:r w:rsidR="0005101D" w:rsidRPr="00167E19">
              <w:rPr>
                <w:sz w:val="20"/>
              </w:rPr>
              <w:t>herhangi bir ortaöğretim kurumunun olmaması</w:t>
            </w:r>
            <w:r w:rsidR="00DE7FDE">
              <w:rPr>
                <w:sz w:val="20"/>
              </w:rPr>
              <w:t>,</w:t>
            </w:r>
          </w:p>
          <w:p w:rsidR="0010653F" w:rsidRPr="00167E19" w:rsidRDefault="0010653F" w:rsidP="00F664A4">
            <w:pPr>
              <w:pStyle w:val="ListeParagraf"/>
              <w:numPr>
                <w:ilvl w:val="0"/>
                <w:numId w:val="1"/>
              </w:numPr>
              <w:tabs>
                <w:tab w:val="left" w:pos="6627"/>
              </w:tabs>
              <w:spacing w:before="120"/>
              <w:ind w:left="447" w:right="1212" w:hanging="283"/>
              <w:cnfStyle w:val="000000100000" w:firstRow="0" w:lastRow="0" w:firstColumn="0" w:lastColumn="0" w:oddVBand="0" w:evenVBand="0" w:oddHBand="1" w:evenHBand="0" w:firstRowFirstColumn="0" w:firstRowLastColumn="0" w:lastRowFirstColumn="0" w:lastRowLastColumn="0"/>
              <w:rPr>
                <w:sz w:val="20"/>
              </w:rPr>
            </w:pPr>
            <w:r w:rsidRPr="00167E19">
              <w:rPr>
                <w:sz w:val="20"/>
              </w:rPr>
              <w:t>Bireylerde oluşan teknoloji bağımlılığı</w:t>
            </w:r>
            <w:r w:rsidR="00DE7FDE">
              <w:rPr>
                <w:sz w:val="20"/>
              </w:rPr>
              <w:t>,</w:t>
            </w:r>
          </w:p>
          <w:p w:rsidR="0010653F" w:rsidRPr="00167E19" w:rsidRDefault="0010653F" w:rsidP="00F664A4">
            <w:pPr>
              <w:pStyle w:val="ListeParagraf"/>
              <w:numPr>
                <w:ilvl w:val="0"/>
                <w:numId w:val="1"/>
              </w:numPr>
              <w:tabs>
                <w:tab w:val="left" w:pos="6627"/>
              </w:tabs>
              <w:spacing w:before="120"/>
              <w:ind w:left="447" w:right="1212" w:hanging="283"/>
              <w:cnfStyle w:val="000000100000" w:firstRow="0" w:lastRow="0" w:firstColumn="0" w:lastColumn="0" w:oddVBand="0" w:evenVBand="0" w:oddHBand="1" w:evenHBand="0" w:firstRowFirstColumn="0" w:firstRowLastColumn="0" w:lastRowFirstColumn="0" w:lastRowLastColumn="0"/>
              <w:rPr>
                <w:sz w:val="20"/>
              </w:rPr>
            </w:pPr>
            <w:r w:rsidRPr="00167E19">
              <w:rPr>
                <w:sz w:val="20"/>
              </w:rPr>
              <w:t>İnternet ortamında oluşan bilgi kirliliği, doğru ve güvenilir bilgiyi ayırt etme güçlüğü</w:t>
            </w:r>
            <w:r w:rsidR="00DE7FDE">
              <w:rPr>
                <w:sz w:val="20"/>
              </w:rPr>
              <w:t>,</w:t>
            </w:r>
          </w:p>
          <w:p w:rsidR="0010653F" w:rsidRPr="00167E19" w:rsidRDefault="0010653F" w:rsidP="00F664A4">
            <w:pPr>
              <w:pStyle w:val="ListeParagraf"/>
              <w:numPr>
                <w:ilvl w:val="0"/>
                <w:numId w:val="1"/>
              </w:numPr>
              <w:tabs>
                <w:tab w:val="left" w:pos="6627"/>
              </w:tabs>
              <w:spacing w:before="120"/>
              <w:ind w:left="447" w:right="1212" w:hanging="283"/>
              <w:cnfStyle w:val="000000100000" w:firstRow="0" w:lastRow="0" w:firstColumn="0" w:lastColumn="0" w:oddVBand="0" w:evenVBand="0" w:oddHBand="1" w:evenHBand="0" w:firstRowFirstColumn="0" w:firstRowLastColumn="0" w:lastRowFirstColumn="0" w:lastRowLastColumn="0"/>
              <w:rPr>
                <w:sz w:val="20"/>
              </w:rPr>
            </w:pPr>
            <w:r w:rsidRPr="00167E19">
              <w:rPr>
                <w:sz w:val="20"/>
              </w:rPr>
              <w:t>Toplumda kitap okuma, spor yapma, sanatsal ve kültürel faaliyetlerde bulunma alışkanlığının yetersiz olması</w:t>
            </w:r>
            <w:r w:rsidR="00DE7FDE">
              <w:rPr>
                <w:sz w:val="20"/>
              </w:rPr>
              <w:t>,</w:t>
            </w:r>
          </w:p>
          <w:p w:rsidR="0010653F" w:rsidRPr="00167E19" w:rsidRDefault="0010653F" w:rsidP="00F664A4">
            <w:pPr>
              <w:pStyle w:val="ListeParagraf"/>
              <w:numPr>
                <w:ilvl w:val="0"/>
                <w:numId w:val="1"/>
              </w:numPr>
              <w:tabs>
                <w:tab w:val="left" w:pos="6627"/>
              </w:tabs>
              <w:spacing w:before="120"/>
              <w:ind w:left="447" w:right="1212" w:hanging="283"/>
              <w:cnfStyle w:val="000000100000" w:firstRow="0" w:lastRow="0" w:firstColumn="0" w:lastColumn="0" w:oddVBand="0" w:evenVBand="0" w:oddHBand="1" w:evenHBand="0" w:firstRowFirstColumn="0" w:firstRowLastColumn="0" w:lastRowFirstColumn="0" w:lastRowLastColumn="0"/>
              <w:rPr>
                <w:sz w:val="20"/>
              </w:rPr>
            </w:pPr>
            <w:r w:rsidRPr="00167E19">
              <w:rPr>
                <w:sz w:val="20"/>
              </w:rPr>
              <w:t>Öğrenci ve ailelerin meslekler ve iş hayatıyla ilgili yeterli bilgiye sahip olmaması</w:t>
            </w:r>
            <w:r w:rsidR="00DE7FDE">
              <w:rPr>
                <w:sz w:val="20"/>
              </w:rPr>
              <w:t>,</w:t>
            </w:r>
          </w:p>
          <w:p w:rsidR="0010653F" w:rsidRPr="00167E19" w:rsidRDefault="0010653F" w:rsidP="00F664A4">
            <w:pPr>
              <w:pStyle w:val="ListeParagraf"/>
              <w:numPr>
                <w:ilvl w:val="0"/>
                <w:numId w:val="1"/>
              </w:numPr>
              <w:tabs>
                <w:tab w:val="left" w:pos="6627"/>
              </w:tabs>
              <w:spacing w:before="120"/>
              <w:ind w:left="447" w:right="1212" w:hanging="283"/>
              <w:cnfStyle w:val="000000100000" w:firstRow="0" w:lastRow="0" w:firstColumn="0" w:lastColumn="0" w:oddVBand="0" w:evenVBand="0" w:oddHBand="1" w:evenHBand="0" w:firstRowFirstColumn="0" w:firstRowLastColumn="0" w:lastRowFirstColumn="0" w:lastRowLastColumn="0"/>
              <w:rPr>
                <w:sz w:val="20"/>
              </w:rPr>
            </w:pPr>
            <w:r w:rsidRPr="00167E19">
              <w:rPr>
                <w:sz w:val="20"/>
              </w:rPr>
              <w:t>Merkezi seçme ve yerleştirme sınavları nedeniyle sadece öğretimin ön plana çıkması</w:t>
            </w:r>
            <w:r w:rsidR="00DE7FDE">
              <w:rPr>
                <w:sz w:val="20"/>
              </w:rPr>
              <w:t>.</w:t>
            </w:r>
          </w:p>
        </w:tc>
      </w:tr>
    </w:tbl>
    <w:p w:rsidR="00167E19" w:rsidRDefault="00167E19" w:rsidP="00992C7B">
      <w:pPr>
        <w:pStyle w:val="Balk1"/>
        <w:jc w:val="center"/>
        <w:rPr>
          <w:rFonts w:asciiTheme="minorHAnsi" w:hAnsiTheme="minorHAnsi"/>
          <w:color w:val="FF0000"/>
          <w:sz w:val="144"/>
          <w:szCs w:val="144"/>
        </w:rPr>
      </w:pPr>
      <w:bookmarkStart w:id="14" w:name="_Toc26718771"/>
      <w:bookmarkStart w:id="15" w:name="_Toc530061513"/>
    </w:p>
    <w:p w:rsidR="00992C7B" w:rsidRPr="008950E1" w:rsidRDefault="00992C7B" w:rsidP="00992C7B">
      <w:pPr>
        <w:pStyle w:val="Balk1"/>
        <w:jc w:val="center"/>
        <w:rPr>
          <w:rFonts w:asciiTheme="minorHAnsi" w:hAnsiTheme="minorHAnsi"/>
          <w:color w:val="FF0000"/>
          <w:sz w:val="144"/>
          <w:szCs w:val="144"/>
        </w:rPr>
      </w:pPr>
      <w:r w:rsidRPr="008950E1">
        <w:rPr>
          <w:rFonts w:asciiTheme="minorHAnsi" w:hAnsiTheme="minorHAnsi"/>
          <w:color w:val="FF0000"/>
          <w:sz w:val="144"/>
          <w:szCs w:val="144"/>
        </w:rPr>
        <w:t>BÖLÜM 3</w:t>
      </w:r>
      <w:bookmarkEnd w:id="14"/>
    </w:p>
    <w:p w:rsidR="00992C7B" w:rsidRDefault="00992C7B" w:rsidP="00992C7B">
      <w:pPr>
        <w:pStyle w:val="Balk1"/>
        <w:jc w:val="center"/>
        <w:rPr>
          <w:rFonts w:asciiTheme="minorHAnsi" w:hAnsiTheme="minorHAnsi"/>
          <w:color w:val="FF0000"/>
          <w:sz w:val="144"/>
          <w:szCs w:val="144"/>
        </w:rPr>
      </w:pPr>
      <w:bookmarkStart w:id="16" w:name="_Toc26718772"/>
      <w:r w:rsidRPr="008950E1">
        <w:rPr>
          <w:rFonts w:asciiTheme="minorHAnsi" w:hAnsiTheme="minorHAnsi"/>
          <w:color w:val="FF0000"/>
          <w:sz w:val="144"/>
          <w:szCs w:val="144"/>
        </w:rPr>
        <w:t>GELECEĞE BAKIŞ</w:t>
      </w:r>
      <w:bookmarkEnd w:id="16"/>
    </w:p>
    <w:p w:rsidR="00992C7B" w:rsidRDefault="00992C7B" w:rsidP="00992C7B">
      <w:pPr>
        <w:pStyle w:val="Balk1"/>
        <w:ind w:left="1418"/>
      </w:pPr>
    </w:p>
    <w:p w:rsidR="00992C7B" w:rsidRDefault="00992C7B" w:rsidP="00992C7B">
      <w:pPr>
        <w:pStyle w:val="Balk1"/>
        <w:ind w:left="1418"/>
      </w:pPr>
    </w:p>
    <w:p w:rsidR="00992C7B" w:rsidRDefault="00992C7B" w:rsidP="00992C7B">
      <w:pPr>
        <w:pStyle w:val="Balk1"/>
        <w:ind w:left="1418"/>
      </w:pPr>
    </w:p>
    <w:p w:rsidR="00167E19" w:rsidRPr="00167E19" w:rsidRDefault="00167E19" w:rsidP="00167E19"/>
    <w:p w:rsidR="00167E19" w:rsidRPr="00167E19" w:rsidRDefault="00167E19" w:rsidP="00167E19">
      <w:pPr>
        <w:pStyle w:val="Stil1"/>
        <w:spacing w:before="0"/>
        <w:ind w:left="1418"/>
        <w:rPr>
          <w:rFonts w:ascii="Times New Roman" w:hAnsi="Times New Roman" w:cs="Times New Roman"/>
          <w:b/>
          <w:sz w:val="6"/>
          <w:szCs w:val="40"/>
        </w:rPr>
      </w:pPr>
      <w:bookmarkStart w:id="17" w:name="_Toc26718773"/>
      <w:bookmarkEnd w:id="15"/>
    </w:p>
    <w:p w:rsidR="00167E19" w:rsidRPr="00167E19" w:rsidRDefault="00167E19" w:rsidP="00167E19">
      <w:pPr>
        <w:pStyle w:val="Stil1"/>
        <w:spacing w:before="0"/>
        <w:ind w:left="1418"/>
        <w:rPr>
          <w:rFonts w:ascii="Times New Roman" w:hAnsi="Times New Roman" w:cs="Times New Roman"/>
          <w:b/>
          <w:sz w:val="18"/>
          <w:szCs w:val="2"/>
        </w:rPr>
      </w:pPr>
    </w:p>
    <w:bookmarkEnd w:id="17"/>
    <w:p w:rsidR="00167E19" w:rsidRDefault="00167E19" w:rsidP="00992C7B"/>
    <w:p w:rsidR="00167E19" w:rsidRDefault="00167E19" w:rsidP="00992C7B"/>
    <w:p w:rsidR="00167E19" w:rsidRPr="00167E19" w:rsidRDefault="00167E19" w:rsidP="00167E19">
      <w:pPr>
        <w:pStyle w:val="Stil1"/>
        <w:spacing w:before="0"/>
        <w:ind w:left="1418"/>
        <w:rPr>
          <w:rFonts w:ascii="Times New Roman" w:hAnsi="Times New Roman" w:cs="Times New Roman"/>
          <w:b/>
          <w:sz w:val="32"/>
          <w:szCs w:val="40"/>
        </w:rPr>
      </w:pPr>
      <w:r w:rsidRPr="00167E19">
        <w:rPr>
          <w:rFonts w:ascii="Times New Roman" w:hAnsi="Times New Roman" w:cs="Times New Roman"/>
          <w:b/>
          <w:sz w:val="32"/>
          <w:szCs w:val="40"/>
        </w:rPr>
        <w:lastRenderedPageBreak/>
        <w:t>Misyon, Vizyon ve Temel Değerler</w:t>
      </w:r>
    </w:p>
    <w:p w:rsidR="001548E5" w:rsidRDefault="004E3BB1" w:rsidP="001548E5">
      <w:pPr>
        <w:ind w:left="1560"/>
        <w:rPr>
          <w:b/>
          <w:szCs w:val="24"/>
        </w:rPr>
      </w:pPr>
      <w:r>
        <w:rPr>
          <w:b/>
          <w:noProof/>
          <w:color w:val="FF0000"/>
          <w:sz w:val="40"/>
          <w:szCs w:val="40"/>
          <w:lang w:eastAsia="tr-TR"/>
        </w:rPr>
        <mc:AlternateContent>
          <mc:Choice Requires="wps">
            <w:drawing>
              <wp:anchor distT="0" distB="0" distL="114300" distR="114300" simplePos="0" relativeHeight="251720192" behindDoc="0" locked="0" layoutInCell="1" allowOverlap="1">
                <wp:simplePos x="0" y="0"/>
                <wp:positionH relativeFrom="column">
                  <wp:posOffset>2236470</wp:posOffset>
                </wp:positionH>
                <wp:positionV relativeFrom="paragraph">
                  <wp:posOffset>22225</wp:posOffset>
                </wp:positionV>
                <wp:extent cx="7002145" cy="339725"/>
                <wp:effectExtent l="0" t="0" r="27305" b="41275"/>
                <wp:wrapNone/>
                <wp:docPr id="9"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339725"/>
                        </a:xfrm>
                        <a:prstGeom prst="roundRect">
                          <a:avLst>
                            <a:gd name="adj" fmla="val 16667"/>
                          </a:avLst>
                        </a:prstGeom>
                        <a:gradFill rotWithShape="0">
                          <a:gsLst>
                            <a:gs pos="0">
                              <a:srgbClr val="8DB3E2"/>
                            </a:gs>
                            <a:gs pos="50000">
                              <a:srgbClr val="E5DFEC"/>
                            </a:gs>
                            <a:gs pos="100000">
                              <a:srgbClr val="8DB3E2"/>
                            </a:gs>
                          </a:gsLst>
                          <a:lin ang="18900000" scaled="1"/>
                        </a:gradFill>
                        <a:ln w="12700">
                          <a:solidFill>
                            <a:srgbClr val="8DB3E2"/>
                          </a:solidFill>
                          <a:round/>
                          <a:headEnd/>
                          <a:tailEnd/>
                        </a:ln>
                        <a:effectLst>
                          <a:outerShdw dist="28398" dir="3806097" algn="ctr" rotWithShape="0">
                            <a:srgbClr val="3F3151">
                              <a:alpha val="50000"/>
                            </a:srgbClr>
                          </a:outerShdw>
                        </a:effectLst>
                      </wps:spPr>
                      <wps:txbx>
                        <w:txbxContent>
                          <w:p w:rsidR="00AA5FAA" w:rsidRPr="00C75BE7" w:rsidRDefault="00AA5FAA" w:rsidP="0005101D">
                            <w:pPr>
                              <w:rPr>
                                <w:b/>
                                <w:sz w:val="28"/>
                                <w:szCs w:val="32"/>
                              </w:rPr>
                            </w:pPr>
                            <w:r w:rsidRPr="00C75BE7">
                              <w:rPr>
                                <w:b/>
                                <w:sz w:val="28"/>
                                <w:szCs w:val="32"/>
                              </w:rPr>
                              <w:t xml:space="preserve"> MİSYONUMUZ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AutoShape 35" o:spid="_x0000_s1031" style="position:absolute;left:0;text-align:left;margin-left:176.1pt;margin-top:1.75pt;width:551.35pt;height:26.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tZ10AIAANoFAAAOAAAAZHJzL2Uyb0RvYy54bWysVNtuEzEQfUfiHyy/073lrm6qkgtCKlBR&#10;EM+O7d01eO3FdropX8/Y3oSE9gmRh8je8Zw5M2dmrm8OrUSP3FihVYmzqxQjrqhmQtUl/vpl+2aG&#10;kXVEMSK14iV+4hbfLF+/uu67Bc91oyXjBgGIsou+K3HjXLdIEksb3hJ7pTuuwFhp0xIHV1MnzJAe&#10;0FuZ5Gk6SXptWGc05dbC13U04mXArypO3aeqstwhWWLg5sK/Cf87/58sr8miNqRrBB1okH9g0RKh&#10;IOgJak0cQXsjnkG1ghptdeWuqG4TXVWC8pADZJOlf2Xz0JCOh1ygOLY7lcn+P1j68fHeIMFKPMdI&#10;kRYkut07HSKjYuzr03d2Ac8eunvjM7TdnaY/LFJ61RBV81tjdN9wwoBV5t8nFw7+YsEV7foPmgE8&#10;AfhQqkNlWg8IRUCHoMjTSRF+cIjCx2ma5tlojBEFW1HMp3mglJDF0bsz1r3jukX+UGKj94p9BtlD&#10;CPJ4Z12QhQ3JEfYdo6qVIPIjkSibTCbTQJoshseAfcQcBGVbISUy2n0TrgmV8TyD0R7xLeo0FCB+&#10;tqberaRBEKHEs/XbYpMPMWob3eLrcQq/AHThsRmvt5vVix6Z93jB5VkQyKI+kpNCIVAK5JnNoz+y&#10;lEgOokfBQtuGLD07qVAPlhxqH7lpKU7GC6IXUe35syBDmC3fGRvFwtkRIeMZ6Enlg/Ewo0MV9d5x&#10;89CwHjHhxcxnxRz2BxMwsMUsnaTzKUZE1rBpqDP4RUkuCBbbIhtnsRVk15CoSCy771To5ihVOJ/C&#10;h9sZs9DRvonjMLjD7hBGJguy+g7fafYEPQ494nvAL0Q4NNr8wqiH5VJi+3NPDMdIvlfQJvNsNPLb&#10;KFxG42kOF3Nu2Z1biKIAVWIHyYfjysUNtu+MqBuIFFNU2o9uJdxxCCOrYSJhgYS8hmXnN9T5Pbz6&#10;s5KXvwEAAP//AwBQSwMEFAAGAAgAAAAhAHTcSD3fAAAACQEAAA8AAABkcnMvZG93bnJldi54bWxM&#10;j8tOwzAQRfdI/IM1SOyoTdrwSONUgISQukBqASF2bjxNIuxxsN0m/XucFexmdK/OnClXozXsiD50&#10;jiRczwQwpNrpjhoJ72/PV3fAQlSklXGEEk4YYFWdn5Wq0G6gDR63sWEJQqFQEtoY+4LzULdoVZi5&#10;Hille+etimn1DddeDQluDc+EuOFWdZQutKrHpxbr7+3BJoqY/zya16/N2o48+4hh8J8vjZSXF+PD&#10;EljEMf6VYdJP6lAlp507kA7MSJjnWZaq0wBsyhf54h7YTkJ+K4BXJf//QfULAAD//wMAUEsBAi0A&#10;FAAGAAgAAAAhALaDOJL+AAAA4QEAABMAAAAAAAAAAAAAAAAAAAAAAFtDb250ZW50X1R5cGVzXS54&#10;bWxQSwECLQAUAAYACAAAACEAOP0h/9YAAACUAQAACwAAAAAAAAAAAAAAAAAvAQAAX3JlbHMvLnJl&#10;bHNQSwECLQAUAAYACAAAACEAOGLWddACAADaBQAADgAAAAAAAAAAAAAAAAAuAgAAZHJzL2Uyb0Rv&#10;Yy54bWxQSwECLQAUAAYACAAAACEAdNxIPd8AAAAJAQAADwAAAAAAAAAAAAAAAAAqBQAAZHJzL2Rv&#10;d25yZXYueG1sUEsFBgAAAAAEAAQA8wAAADYGAAAAAA==&#10;" fillcolor="#8db3e2" strokecolor="#8db3e2" strokeweight="1pt">
                <v:fill color2="#e5dfec" angle="135" focus="50%" type="gradient"/>
                <v:shadow on="t" color="#3f3151" opacity=".5" offset="1pt"/>
                <v:textbox>
                  <w:txbxContent>
                    <w:p w:rsidR="00AA5FAA" w:rsidRPr="00C75BE7" w:rsidRDefault="00AA5FAA" w:rsidP="0005101D">
                      <w:pPr>
                        <w:rPr>
                          <w:b/>
                          <w:sz w:val="28"/>
                          <w:szCs w:val="32"/>
                        </w:rPr>
                      </w:pPr>
                      <w:r w:rsidRPr="00C75BE7">
                        <w:rPr>
                          <w:b/>
                          <w:sz w:val="28"/>
                          <w:szCs w:val="32"/>
                        </w:rPr>
                        <w:t xml:space="preserve"> MİSYONUMUZ</w:t>
                      </w:r>
                    </w:p>
                  </w:txbxContent>
                </v:textbox>
              </v:roundrect>
            </w:pict>
          </mc:Fallback>
        </mc:AlternateContent>
      </w:r>
      <w:bookmarkStart w:id="18" w:name="_Toc530061515"/>
    </w:p>
    <w:p w:rsidR="001548E5" w:rsidRDefault="004E3BB1" w:rsidP="001548E5">
      <w:pPr>
        <w:ind w:left="1560"/>
        <w:rPr>
          <w:b/>
          <w:szCs w:val="24"/>
        </w:rPr>
      </w:pPr>
      <w:r>
        <w:rPr>
          <w:b/>
          <w:noProof/>
          <w:szCs w:val="24"/>
          <w:lang w:eastAsia="tr-TR"/>
        </w:rPr>
        <mc:AlternateContent>
          <mc:Choice Requires="wps">
            <w:drawing>
              <wp:anchor distT="0" distB="0" distL="114300" distR="114300" simplePos="0" relativeHeight="251721216" behindDoc="1" locked="0" layoutInCell="1" allowOverlap="1">
                <wp:simplePos x="0" y="0"/>
                <wp:positionH relativeFrom="column">
                  <wp:posOffset>654685</wp:posOffset>
                </wp:positionH>
                <wp:positionV relativeFrom="paragraph">
                  <wp:posOffset>172720</wp:posOffset>
                </wp:positionV>
                <wp:extent cx="9639300" cy="1365250"/>
                <wp:effectExtent l="0" t="0" r="19050" b="44450"/>
                <wp:wrapThrough wrapText="bothSides">
                  <wp:wrapPolygon edited="0">
                    <wp:start x="384" y="0"/>
                    <wp:lineTo x="342" y="603"/>
                    <wp:lineTo x="299" y="14467"/>
                    <wp:lineTo x="0" y="19289"/>
                    <wp:lineTo x="0" y="21700"/>
                    <wp:lineTo x="85" y="22303"/>
                    <wp:lineTo x="21216" y="22303"/>
                    <wp:lineTo x="21258" y="22303"/>
                    <wp:lineTo x="21344" y="19289"/>
                    <wp:lineTo x="21344" y="4822"/>
                    <wp:lineTo x="21643" y="2713"/>
                    <wp:lineTo x="21643" y="904"/>
                    <wp:lineTo x="21600" y="0"/>
                    <wp:lineTo x="384" y="0"/>
                  </wp:wrapPolygon>
                </wp:wrapThrough>
                <wp:docPr id="14"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9300" cy="1365250"/>
                        </a:xfrm>
                        <a:prstGeom prst="verticalScroll">
                          <a:avLst>
                            <a:gd name="adj" fmla="val 12500"/>
                          </a:avLst>
                        </a:prstGeom>
                        <a:gradFill rotWithShape="0">
                          <a:gsLst>
                            <a:gs pos="0">
                              <a:srgbClr val="8DB3E2"/>
                            </a:gs>
                            <a:gs pos="50000">
                              <a:srgbClr val="E5DFEC"/>
                            </a:gs>
                            <a:gs pos="100000">
                              <a:srgbClr val="8DB3E2"/>
                            </a:gs>
                          </a:gsLst>
                          <a:lin ang="18900000" scaled="1"/>
                        </a:gradFill>
                        <a:ln w="12700">
                          <a:solidFill>
                            <a:srgbClr val="8DB3E2"/>
                          </a:solidFill>
                          <a:round/>
                          <a:headEnd/>
                          <a:tailEnd/>
                        </a:ln>
                        <a:effectLst>
                          <a:outerShdw dist="28398" dir="3806097" algn="ctr" rotWithShape="0">
                            <a:srgbClr val="3F3151">
                              <a:alpha val="50000"/>
                            </a:srgbClr>
                          </a:outerShdw>
                        </a:effectLst>
                      </wps:spPr>
                      <wps:txbx>
                        <w:txbxContent>
                          <w:p w:rsidR="00AA5FAA" w:rsidRPr="001548E5" w:rsidRDefault="00AA5FAA" w:rsidP="001548E5">
                            <w:pPr>
                              <w:spacing w:after="0"/>
                              <w:rPr>
                                <w:rFonts w:ascii="Monotype Corsiva" w:hAnsi="Monotype Corsiva"/>
                                <w:b/>
                                <w:bCs/>
                                <w:color w:val="000000"/>
                                <w:sz w:val="36"/>
                                <w:szCs w:val="48"/>
                              </w:rPr>
                            </w:pPr>
                            <w:r w:rsidRPr="001548E5">
                              <w:rPr>
                                <w:rFonts w:ascii="Monotype Corsiva" w:hAnsi="Monotype Corsiva"/>
                                <w:b/>
                                <w:bCs/>
                                <w:color w:val="000000"/>
                                <w:sz w:val="36"/>
                                <w:szCs w:val="48"/>
                              </w:rPr>
                              <w:t xml:space="preserve">Kofçaz </w:t>
                            </w:r>
                            <w:r>
                              <w:rPr>
                                <w:rFonts w:ascii="Monotype Corsiva" w:hAnsi="Monotype Corsiva"/>
                                <w:b/>
                                <w:bCs/>
                                <w:color w:val="000000"/>
                                <w:sz w:val="36"/>
                                <w:szCs w:val="48"/>
                              </w:rPr>
                              <w:t xml:space="preserve">Atatürk </w:t>
                            </w:r>
                            <w:proofErr w:type="gramStart"/>
                            <w:r>
                              <w:rPr>
                                <w:rFonts w:ascii="Monotype Corsiva" w:hAnsi="Monotype Corsiva"/>
                                <w:b/>
                                <w:bCs/>
                                <w:color w:val="000000"/>
                                <w:sz w:val="36"/>
                                <w:szCs w:val="48"/>
                              </w:rPr>
                              <w:t xml:space="preserve">Ortaokulunda </w:t>
                            </w:r>
                            <w:r w:rsidRPr="001548E5">
                              <w:rPr>
                                <w:rFonts w:ascii="Monotype Corsiva" w:hAnsi="Monotype Corsiva"/>
                                <w:b/>
                                <w:bCs/>
                                <w:color w:val="000000"/>
                                <w:sz w:val="36"/>
                                <w:szCs w:val="48"/>
                              </w:rPr>
                              <w:t>;</w:t>
                            </w:r>
                            <w:proofErr w:type="gramEnd"/>
                          </w:p>
                          <w:p w:rsidR="00AA5FAA" w:rsidRPr="001548E5" w:rsidRDefault="00AA5FAA" w:rsidP="0005101D">
                            <w:pPr>
                              <w:rPr>
                                <w:i/>
                                <w:sz w:val="22"/>
                                <w:szCs w:val="32"/>
                              </w:rPr>
                            </w:pPr>
                            <w:r w:rsidRPr="001548E5">
                              <w:rPr>
                                <w:sz w:val="28"/>
                                <w:szCs w:val="32"/>
                              </w:rPr>
                              <w:tab/>
                            </w:r>
                            <w:proofErr w:type="gramStart"/>
                            <w:r w:rsidRPr="001548E5">
                              <w:rPr>
                                <w:i/>
                                <w:sz w:val="22"/>
                                <w:szCs w:val="32"/>
                              </w:rPr>
                              <w:t>Türk Milli Eğitimin amaç ve İlkeleri doğrultusunda, Atatürk İlke ve İnkılâplarını benimseyen Türkiye Cumhuriyeti Anayasasına ve demokrasinin ilkelerine bağlı, sosyal, kültürel, eğitsel, bilimsel, sportif ve sanatsal etkinliklerle milli kültürümüzü benimseyen ve yayan, bireysel ve toplumsal sorunları tanıyan ve çözüm yolları arama alışkanlığı kazanmış, milli ve evrensel kültür değerlerini tanıyan, benimseyen, geliştiren ve bu değerlere saygı duyan, çevre sorunlarına duyarlı, dürüst, erdemli ahlaklı, iyi ve mutlu yurttaşlar yetiştirmektir.</w:t>
                            </w:r>
                            <w:proofErr w:type="gramEnd"/>
                          </w:p>
                          <w:p w:rsidR="00AA5FAA" w:rsidRDefault="00AA5FAA" w:rsidP="0005101D">
                            <w:pPr>
                              <w:rPr>
                                <w:i/>
                                <w:szCs w:val="32"/>
                              </w:rPr>
                            </w:pPr>
                          </w:p>
                          <w:p w:rsidR="00AA5FAA" w:rsidRDefault="00AA5FAA" w:rsidP="0005101D">
                            <w:pPr>
                              <w:rPr>
                                <w:i/>
                                <w:szCs w:val="32"/>
                              </w:rPr>
                            </w:pPr>
                          </w:p>
                          <w:p w:rsidR="00AA5FAA" w:rsidRDefault="00AA5FAA" w:rsidP="0005101D">
                            <w:pPr>
                              <w:rPr>
                                <w:i/>
                                <w:szCs w:val="32"/>
                              </w:rPr>
                            </w:pPr>
                          </w:p>
                          <w:p w:rsidR="00AA5FAA" w:rsidRDefault="00AA5FAA" w:rsidP="0005101D">
                            <w:pPr>
                              <w:rPr>
                                <w:i/>
                                <w:szCs w:val="32"/>
                              </w:rPr>
                            </w:pPr>
                          </w:p>
                          <w:p w:rsidR="00AA5FAA" w:rsidRDefault="00AA5FAA" w:rsidP="0005101D">
                            <w:pPr>
                              <w:rPr>
                                <w:i/>
                                <w:szCs w:val="32"/>
                              </w:rPr>
                            </w:pPr>
                          </w:p>
                          <w:p w:rsidR="00AA5FAA" w:rsidRDefault="00AA5FAA" w:rsidP="0005101D">
                            <w:pPr>
                              <w:rPr>
                                <w:i/>
                                <w:szCs w:val="32"/>
                              </w:rPr>
                            </w:pPr>
                          </w:p>
                          <w:p w:rsidR="00AA5FAA" w:rsidRDefault="00AA5FAA" w:rsidP="0005101D">
                            <w:pPr>
                              <w:rPr>
                                <w:i/>
                                <w:szCs w:val="32"/>
                              </w:rPr>
                            </w:pPr>
                          </w:p>
                          <w:p w:rsidR="00AA5FAA" w:rsidRPr="00C75BE7" w:rsidRDefault="00AA5FAA" w:rsidP="0005101D">
                            <w:pPr>
                              <w:rPr>
                                <w:i/>
                                <w:szCs w:val="32"/>
                              </w:rPr>
                            </w:pPr>
                          </w:p>
                          <w:p w:rsidR="00AA5FAA" w:rsidRPr="009F6290" w:rsidRDefault="00AA5FAA" w:rsidP="0005101D">
                            <w:pPr>
                              <w:rPr>
                                <w:color w:val="00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36" o:spid="_x0000_s1032" type="#_x0000_t97" style="position:absolute;left:0;text-align:left;margin-left:51.55pt;margin-top:13.6pt;width:759pt;height:107.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dN0AIAAOEFAAAOAAAAZHJzL2Uyb0RvYy54bWysVNuO2yAQfa/Uf0C8d23HSTaJ1lltc6kq&#10;9bJSWvWZALZpMVAgcbZf3wHbadLdp6ovFniYc2bOXO7uT41ER26d0KrA2U2KEVdUM6GqAn/9sn0z&#10;w8h5ohiRWvECP3GH75evX921ZsFHutaScYsARLlFawpce28WSeJozRvibrThCoyltg3xcLVVwixp&#10;Ab2RyShNp0mrLTNWU+4c/F13RryM+GXJqf9clo57JAsMsfn4tfG7D99keUcWlSWmFrQPg/xDFA0R&#10;CkjPUGviCTpY8QyqEdRqp0t/Q3WT6LIUlMccIJss/SubXU0Mj7mAOM6cZXL/D5Z+Oj5aJBjUboyR&#10;Ig3U6OHgdaRG+TQI1Bq3gHc782hDis580PSHQ0qvaqIq/mCtbmtOGISVhffJlUO4OHBF+/ajZgBP&#10;AD5qdSptEwBBBXSKJXk6l4SfPKLwcz7N53kKlaNgy/LpZDSJRUvIYnA31vl3XDcoHAoMzegFJXIH&#10;QksZicjxg/OxOqxPkbDvGJWNhFofiUQZoA6w/WMgGID7urKtkBJZ7b8JX0d9QrTR6AZ8h4wGGbrf&#10;zlb7lbQIGAo8W7/NN6MoD3SJ69y618AN7OHPlcdmst5uVi96ZMHjBZdnJJBFNQQnhUJQL5BxNu/8&#10;kQOdeKj9wGJJzDLEIhVqwTK6HYi0FGfjVaBXrO7ymdUHxeKIhf7Y9GdPhOzOEJ5UgYzHUe1V1AfP&#10;7a5mLWIiVHQ0y+ewRpiAuc1n6TSd32JEZAULh3qLXyzJVYD5Ns8mWdcK0tSkq0gne+jXs/DxfKaP&#10;t4vIYl+HVu5Gwp/2p25y8iBf6PO9Zk/Q6dAjoQfCXoRDre0vjFrYMQV2Pw/EcozkewVtMs/G47CU&#10;4mU8uR3BxV5a9pcWoihAFdhD8vG48t0iOxgrqhqYuhSVDgNcCj+MYhdVP5ewR2Je/c4Li+ryHl/9&#10;2czL3wAAAP//AwBQSwMEFAAGAAgAAAAhAFnd7HXeAAAACwEAAA8AAABkcnMvZG93bnJldi54bWxM&#10;j81OwzAQhO9IvIO1SFxQa8eFFoU4FUJE4kpBQr058ZJE9U+I3Sa8PdsTPc7sp9mZYjs7y044xj54&#10;BdlSAEPfBNP7VsHnR7V4BBaT9kbb4FHBL0bYltdXhc5NmPw7nnapZRTiY64VdCkNOeex6dDpuAwD&#10;erp9h9HpRHJsuRn1ROHOcinEmjvde/rQ6QFfOmwOu6NTsBruqk11EF8Pb+l1mn9qG/fRKnV7Mz8/&#10;AUs4p38YzvWpOpTUqQ5HbyKzpMUqI1SB3EhgZ2AtM3Jqcu6lBF4W/HJD+QcAAP//AwBQSwECLQAU&#10;AAYACAAAACEAtoM4kv4AAADhAQAAEwAAAAAAAAAAAAAAAAAAAAAAW0NvbnRlbnRfVHlwZXNdLnht&#10;bFBLAQItABQABgAIAAAAIQA4/SH/1gAAAJQBAAALAAAAAAAAAAAAAAAAAC8BAABfcmVscy8ucmVs&#10;c1BLAQItABQABgAIAAAAIQBqiQdN0AIAAOEFAAAOAAAAAAAAAAAAAAAAAC4CAABkcnMvZTJvRG9j&#10;LnhtbFBLAQItABQABgAIAAAAIQBZ3ex13gAAAAsBAAAPAAAAAAAAAAAAAAAAACoFAABkcnMvZG93&#10;bnJldi54bWxQSwUGAAAAAAQABADzAAAANQYAAAAA&#10;" fillcolor="#8db3e2" strokecolor="#8db3e2" strokeweight="1pt">
                <v:fill color2="#e5dfec" angle="135" focus="50%" type="gradient"/>
                <v:shadow on="t" color="#3f3151" opacity=".5" offset="1pt"/>
                <v:textbox>
                  <w:txbxContent>
                    <w:p w:rsidR="00AA5FAA" w:rsidRPr="001548E5" w:rsidRDefault="00AA5FAA" w:rsidP="001548E5">
                      <w:pPr>
                        <w:spacing w:after="0"/>
                        <w:rPr>
                          <w:rFonts w:ascii="Monotype Corsiva" w:hAnsi="Monotype Corsiva"/>
                          <w:b/>
                          <w:bCs/>
                          <w:color w:val="000000"/>
                          <w:sz w:val="36"/>
                          <w:szCs w:val="48"/>
                        </w:rPr>
                      </w:pPr>
                      <w:r w:rsidRPr="001548E5">
                        <w:rPr>
                          <w:rFonts w:ascii="Monotype Corsiva" w:hAnsi="Monotype Corsiva"/>
                          <w:b/>
                          <w:bCs/>
                          <w:color w:val="000000"/>
                          <w:sz w:val="36"/>
                          <w:szCs w:val="48"/>
                        </w:rPr>
                        <w:t xml:space="preserve">Kofçaz </w:t>
                      </w:r>
                      <w:r>
                        <w:rPr>
                          <w:rFonts w:ascii="Monotype Corsiva" w:hAnsi="Monotype Corsiva"/>
                          <w:b/>
                          <w:bCs/>
                          <w:color w:val="000000"/>
                          <w:sz w:val="36"/>
                          <w:szCs w:val="48"/>
                        </w:rPr>
                        <w:t xml:space="preserve">Atatürk Ortaokulunda </w:t>
                      </w:r>
                      <w:r w:rsidRPr="001548E5">
                        <w:rPr>
                          <w:rFonts w:ascii="Monotype Corsiva" w:hAnsi="Monotype Corsiva"/>
                          <w:b/>
                          <w:bCs/>
                          <w:color w:val="000000"/>
                          <w:sz w:val="36"/>
                          <w:szCs w:val="48"/>
                        </w:rPr>
                        <w:t>;</w:t>
                      </w:r>
                    </w:p>
                    <w:p w:rsidR="00AA5FAA" w:rsidRPr="001548E5" w:rsidRDefault="00AA5FAA" w:rsidP="0005101D">
                      <w:pPr>
                        <w:rPr>
                          <w:i/>
                          <w:sz w:val="22"/>
                          <w:szCs w:val="32"/>
                        </w:rPr>
                      </w:pPr>
                      <w:r w:rsidRPr="001548E5">
                        <w:rPr>
                          <w:sz w:val="28"/>
                          <w:szCs w:val="32"/>
                        </w:rPr>
                        <w:tab/>
                      </w:r>
                      <w:r w:rsidRPr="001548E5">
                        <w:rPr>
                          <w:i/>
                          <w:sz w:val="22"/>
                          <w:szCs w:val="32"/>
                        </w:rPr>
                        <w:t>Türk Milli Eğitimin amaç ve İlkeleri doğrultusunda, Atatürk İlke ve İnkılâplarını benimseyen Türkiye Cumhuriyeti Anayasasına ve demokrasinin ilkelerine bağlı, sosyal, kültürel, eğitsel, bilimsel, sportif ve sanatsal etkinliklerle milli kültürümüzü benimseyen ve yayan, bireysel ve toplumsal sorunları tanıyan ve çözüm yolları arama alışkanlığı kazanmış, milli ve evrensel kültür değerlerini tanıyan, benimseyen, geliştiren ve bu değerlere saygı duyan, çevre sorunlarına duyarlı, dürüst, erdemli ahlaklı, iyi ve mutlu yurttaşlar yetiştirmektir.</w:t>
                      </w:r>
                    </w:p>
                    <w:p w:rsidR="00AA5FAA" w:rsidRDefault="00AA5FAA" w:rsidP="0005101D">
                      <w:pPr>
                        <w:rPr>
                          <w:i/>
                          <w:szCs w:val="32"/>
                        </w:rPr>
                      </w:pPr>
                    </w:p>
                    <w:p w:rsidR="00AA5FAA" w:rsidRDefault="00AA5FAA" w:rsidP="0005101D">
                      <w:pPr>
                        <w:rPr>
                          <w:i/>
                          <w:szCs w:val="32"/>
                        </w:rPr>
                      </w:pPr>
                    </w:p>
                    <w:p w:rsidR="00AA5FAA" w:rsidRDefault="00AA5FAA" w:rsidP="0005101D">
                      <w:pPr>
                        <w:rPr>
                          <w:i/>
                          <w:szCs w:val="32"/>
                        </w:rPr>
                      </w:pPr>
                    </w:p>
                    <w:p w:rsidR="00AA5FAA" w:rsidRDefault="00AA5FAA" w:rsidP="0005101D">
                      <w:pPr>
                        <w:rPr>
                          <w:i/>
                          <w:szCs w:val="32"/>
                        </w:rPr>
                      </w:pPr>
                    </w:p>
                    <w:p w:rsidR="00AA5FAA" w:rsidRDefault="00AA5FAA" w:rsidP="0005101D">
                      <w:pPr>
                        <w:rPr>
                          <w:i/>
                          <w:szCs w:val="32"/>
                        </w:rPr>
                      </w:pPr>
                    </w:p>
                    <w:p w:rsidR="00AA5FAA" w:rsidRDefault="00AA5FAA" w:rsidP="0005101D">
                      <w:pPr>
                        <w:rPr>
                          <w:i/>
                          <w:szCs w:val="32"/>
                        </w:rPr>
                      </w:pPr>
                    </w:p>
                    <w:p w:rsidR="00AA5FAA" w:rsidRDefault="00AA5FAA" w:rsidP="0005101D">
                      <w:pPr>
                        <w:rPr>
                          <w:i/>
                          <w:szCs w:val="32"/>
                        </w:rPr>
                      </w:pPr>
                    </w:p>
                    <w:p w:rsidR="00AA5FAA" w:rsidRPr="00C75BE7" w:rsidRDefault="00AA5FAA" w:rsidP="0005101D">
                      <w:pPr>
                        <w:rPr>
                          <w:i/>
                          <w:szCs w:val="32"/>
                        </w:rPr>
                      </w:pPr>
                    </w:p>
                    <w:p w:rsidR="00AA5FAA" w:rsidRPr="009F6290" w:rsidRDefault="00AA5FAA" w:rsidP="0005101D">
                      <w:pPr>
                        <w:rPr>
                          <w:color w:val="000000"/>
                          <w:sz w:val="48"/>
                          <w:szCs w:val="48"/>
                        </w:rPr>
                      </w:pPr>
                    </w:p>
                  </w:txbxContent>
                </v:textbox>
                <w10:wrap type="through"/>
              </v:shape>
            </w:pict>
          </mc:Fallback>
        </mc:AlternateContent>
      </w:r>
    </w:p>
    <w:p w:rsidR="001548E5" w:rsidRDefault="001548E5" w:rsidP="001548E5">
      <w:pPr>
        <w:ind w:left="1560"/>
        <w:rPr>
          <w:b/>
          <w:szCs w:val="24"/>
        </w:rPr>
      </w:pPr>
    </w:p>
    <w:p w:rsidR="001548E5" w:rsidRDefault="001548E5" w:rsidP="001548E5">
      <w:pPr>
        <w:ind w:left="1560"/>
        <w:rPr>
          <w:b/>
          <w:szCs w:val="24"/>
        </w:rPr>
      </w:pPr>
    </w:p>
    <w:p w:rsidR="001548E5" w:rsidRDefault="001548E5" w:rsidP="001548E5">
      <w:pPr>
        <w:ind w:left="1560"/>
        <w:rPr>
          <w:b/>
          <w:szCs w:val="24"/>
        </w:rPr>
      </w:pPr>
    </w:p>
    <w:p w:rsidR="001548E5" w:rsidRDefault="001548E5" w:rsidP="001548E5">
      <w:pPr>
        <w:ind w:left="1560"/>
        <w:rPr>
          <w:b/>
          <w:szCs w:val="24"/>
        </w:rPr>
      </w:pPr>
    </w:p>
    <w:p w:rsidR="001548E5" w:rsidRDefault="001548E5" w:rsidP="001548E5">
      <w:pPr>
        <w:ind w:left="1560"/>
        <w:rPr>
          <w:b/>
          <w:szCs w:val="24"/>
        </w:rPr>
      </w:pPr>
    </w:p>
    <w:p w:rsidR="001548E5" w:rsidRDefault="001548E5" w:rsidP="001548E5">
      <w:pPr>
        <w:ind w:left="1560"/>
        <w:rPr>
          <w:b/>
          <w:szCs w:val="24"/>
        </w:rPr>
      </w:pPr>
    </w:p>
    <w:p w:rsidR="001548E5" w:rsidRDefault="004E3BB1" w:rsidP="001548E5">
      <w:pPr>
        <w:ind w:left="1560"/>
        <w:rPr>
          <w:b/>
          <w:szCs w:val="24"/>
        </w:rPr>
      </w:pPr>
      <w:r>
        <w:rPr>
          <w:noProof/>
          <w:lang w:eastAsia="tr-TR"/>
        </w:rPr>
        <mc:AlternateContent>
          <mc:Choice Requires="wps">
            <w:drawing>
              <wp:anchor distT="0" distB="0" distL="114300" distR="114300" simplePos="0" relativeHeight="251722240" behindDoc="0" locked="0" layoutInCell="1" allowOverlap="1">
                <wp:simplePos x="0" y="0"/>
                <wp:positionH relativeFrom="column">
                  <wp:posOffset>1852930</wp:posOffset>
                </wp:positionH>
                <wp:positionV relativeFrom="paragraph">
                  <wp:posOffset>107950</wp:posOffset>
                </wp:positionV>
                <wp:extent cx="6915785" cy="348615"/>
                <wp:effectExtent l="0" t="0" r="18415" b="32385"/>
                <wp:wrapNone/>
                <wp:docPr id="1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785" cy="348615"/>
                        </a:xfrm>
                        <a:prstGeom prst="roundRect">
                          <a:avLst>
                            <a:gd name="adj" fmla="val 16667"/>
                          </a:avLst>
                        </a:prstGeom>
                        <a:gradFill rotWithShape="0">
                          <a:gsLst>
                            <a:gs pos="0">
                              <a:srgbClr val="548DD4"/>
                            </a:gs>
                            <a:gs pos="50000">
                              <a:srgbClr val="E5DFEC"/>
                            </a:gs>
                            <a:gs pos="100000">
                              <a:srgbClr val="548DD4"/>
                            </a:gs>
                          </a:gsLst>
                          <a:lin ang="18900000" scaled="1"/>
                        </a:gradFill>
                        <a:ln w="12700">
                          <a:solidFill>
                            <a:srgbClr val="548DD4"/>
                          </a:solidFill>
                          <a:round/>
                          <a:headEnd/>
                          <a:tailEnd/>
                        </a:ln>
                        <a:effectLst>
                          <a:outerShdw dist="28398" dir="3806097" algn="ctr" rotWithShape="0">
                            <a:srgbClr val="3F3151">
                              <a:alpha val="50000"/>
                            </a:srgbClr>
                          </a:outerShdw>
                        </a:effectLst>
                      </wps:spPr>
                      <wps:txbx>
                        <w:txbxContent>
                          <w:p w:rsidR="00AA5FAA" w:rsidRPr="00C75BE7" w:rsidRDefault="00AA5FAA" w:rsidP="0005101D">
                            <w:pPr>
                              <w:rPr>
                                <w:b/>
                                <w:sz w:val="28"/>
                                <w:szCs w:val="32"/>
                              </w:rPr>
                            </w:pPr>
                            <w:r w:rsidRPr="00C75BE7">
                              <w:rPr>
                                <w:b/>
                                <w:sz w:val="28"/>
                                <w:szCs w:val="32"/>
                              </w:rPr>
                              <w:t xml:space="preserve"> VİZYONUMUZ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AutoShape 37" o:spid="_x0000_s1033" style="position:absolute;left:0;text-align:left;margin-left:145.9pt;margin-top:8.5pt;width:544.55pt;height:27.4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IdzwIAANsFAAAOAAAAZHJzL2Uyb0RvYy54bWysVN9v0zAQfkfif7D8ztK0TZtWS6epXRHS&#10;gImBeHZtJzE4trHdpttfz9lJSsv2hMhDdPb5vvvx3d31zbGR6MCtE1oVOL0aYcQV1UyoqsDfvm7f&#10;5Rg5TxQjUite4Cfu8M3q7Zvr1iz5WNdaMm4RgCi3bE2Ba+/NMkkcrXlD3JU2XIGy1LYhHo62Spgl&#10;LaA3MhmPRrOk1ZYZqyl3Dm43nRKvIn5Zcuo/l6XjHskCQ2w+/m3878I/WV2TZWWJqQXtwyD/EEVD&#10;hAKnJ6gN8QTtrXgB1QhqtdOlv6K6SXRZCspjDpBNOvorm8eaGB5zgeI4cyqT+3+w9NPhwSLBgLsU&#10;I0Ua4Oh273V0jSbzUKDWuCW8ezQPNqTozL2mPx1Sel0TVfFba3Vbc8IgrDS8Ty4MwsGBKdq1HzUD&#10;eALwsVbH0jYBEKqAjpGSpxMl/OgRhcvZIs3meYYRBd1kms/SLLogy8HaWOffc92gIBTY6r1iX4D3&#10;6IIc7p2PvLA+OcJ+YFQ2Elg+EInS2WwWk0zIsn8M0oDZM8q2Qkpktf8ufB0rE+KMSjfgO2Q0FKC7&#10;drbaraVF4KHA2TTfbKZ91JXrzLrX2Qi+CHRhcZdttnfrVy3SYPGKyQsnkEU1BCeFQsAU0JMvOnvk&#10;KJE8sD54sSRmGaKTCrWgGc8HR1qKk/Ii0Auv7vxZpCEOV+iMO8Wi7ImQnQzhSRWc8TikfRX13nP7&#10;WLMWMRHIHOeTBSwQJmBiJ/loNlrMMSKyglVDvcWvUnIR4GQ7SbO0awVpatIzEmsYOhW6uaMqyif3&#10;8XQWWezo0MTdMPjj7tjNTKQ1dPhOsyfoceiR0ANhI4JQa/uMUQvbpcDu155YjpH8oKBNFul0GtZR&#10;PEyz+RgO9lyzO9cQRQGqwB6Sj+Ladytsb6yoavDUpah0GN1S+GEIu6j6iYQNEvPqt11YUefn+OrP&#10;Tl79BgAA//8DAFBLAwQUAAYACAAAACEAJ4jxzN8AAAAKAQAADwAAAGRycy9kb3ducmV2LnhtbEyP&#10;QU+DQBSE7yb+h80z8WYXqraFsjTGRC8mJFQPHhf2FUjZt4TdAv57X096nMxk5pvssNheTDj6zpGC&#10;eBWBQKqd6ahR8PX59rAD4YMmo3tHqOAHPRzy25tMp8bNVOJ0DI3gEvKpVtCGMKRS+rpFq/3KDUjs&#10;ndxodWA5NtKMeuZy28t1FG2k1R3xQqsHfG2xPh8vVkExP/tNMU3T0/f7XH7YuDiXVaHU/d3ysgcR&#10;cAl/YbjiMzrkzFS5CxkvegXrJGb0wMaWP10Dj7soAVEp2MYJyDyT/y/kvwAAAP//AwBQSwECLQAU&#10;AAYACAAAACEAtoM4kv4AAADhAQAAEwAAAAAAAAAAAAAAAAAAAAAAW0NvbnRlbnRfVHlwZXNdLnht&#10;bFBLAQItABQABgAIAAAAIQA4/SH/1gAAAJQBAAALAAAAAAAAAAAAAAAAAC8BAABfcmVscy8ucmVs&#10;c1BLAQItABQABgAIAAAAIQCPBDIdzwIAANsFAAAOAAAAAAAAAAAAAAAAAC4CAABkcnMvZTJvRG9j&#10;LnhtbFBLAQItABQABgAIAAAAIQAniPHM3wAAAAoBAAAPAAAAAAAAAAAAAAAAACkFAABkcnMvZG93&#10;bnJldi54bWxQSwUGAAAAAAQABADzAAAANQYAAAAA&#10;" fillcolor="#548dd4" strokecolor="#548dd4" strokeweight="1pt">
                <v:fill color2="#e5dfec" angle="135" focus="50%" type="gradient"/>
                <v:shadow on="t" color="#3f3151" opacity=".5" offset="1pt"/>
                <v:textbox>
                  <w:txbxContent>
                    <w:p w:rsidR="00AA5FAA" w:rsidRPr="00C75BE7" w:rsidRDefault="00AA5FAA" w:rsidP="0005101D">
                      <w:pPr>
                        <w:rPr>
                          <w:b/>
                          <w:sz w:val="28"/>
                          <w:szCs w:val="32"/>
                        </w:rPr>
                      </w:pPr>
                      <w:r w:rsidRPr="00C75BE7">
                        <w:rPr>
                          <w:b/>
                          <w:sz w:val="28"/>
                          <w:szCs w:val="32"/>
                        </w:rPr>
                        <w:t xml:space="preserve"> VİZYONUMUZ</w:t>
                      </w:r>
                    </w:p>
                  </w:txbxContent>
                </v:textbox>
              </v:roundrect>
            </w:pict>
          </mc:Fallback>
        </mc:AlternateContent>
      </w:r>
    </w:p>
    <w:p w:rsidR="001548E5" w:rsidRDefault="004E3BB1" w:rsidP="001548E5">
      <w:pPr>
        <w:ind w:left="1560"/>
        <w:rPr>
          <w:b/>
          <w:szCs w:val="24"/>
        </w:rPr>
      </w:pPr>
      <w:r>
        <w:rPr>
          <w:noProof/>
          <w:lang w:eastAsia="tr-TR"/>
        </w:rPr>
        <mc:AlternateContent>
          <mc:Choice Requires="wps">
            <w:drawing>
              <wp:anchor distT="0" distB="0" distL="114300" distR="114300" simplePos="0" relativeHeight="251723264" behindDoc="0" locked="0" layoutInCell="1" allowOverlap="1">
                <wp:simplePos x="0" y="0"/>
                <wp:positionH relativeFrom="page">
                  <wp:posOffset>758190</wp:posOffset>
                </wp:positionH>
                <wp:positionV relativeFrom="paragraph">
                  <wp:posOffset>258445</wp:posOffset>
                </wp:positionV>
                <wp:extent cx="8982710" cy="1218565"/>
                <wp:effectExtent l="0" t="0" r="27940" b="38735"/>
                <wp:wrapNone/>
                <wp:docPr id="1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2710" cy="1218565"/>
                        </a:xfrm>
                        <a:prstGeom prst="horizontalScroll">
                          <a:avLst>
                            <a:gd name="adj" fmla="val 12500"/>
                          </a:avLst>
                        </a:prstGeom>
                        <a:gradFill rotWithShape="0">
                          <a:gsLst>
                            <a:gs pos="0">
                              <a:srgbClr val="548DD4"/>
                            </a:gs>
                            <a:gs pos="50000">
                              <a:srgbClr val="E5DFEC"/>
                            </a:gs>
                            <a:gs pos="100000">
                              <a:srgbClr val="548DD4"/>
                            </a:gs>
                          </a:gsLst>
                          <a:lin ang="18900000" scaled="1"/>
                        </a:gradFill>
                        <a:ln w="12700">
                          <a:solidFill>
                            <a:srgbClr val="548DD4"/>
                          </a:solidFill>
                          <a:round/>
                          <a:headEnd/>
                          <a:tailEnd/>
                        </a:ln>
                        <a:effectLst>
                          <a:outerShdw dist="28398" dir="3806097" algn="ctr" rotWithShape="0">
                            <a:srgbClr val="3F3151">
                              <a:alpha val="50000"/>
                            </a:srgbClr>
                          </a:outerShdw>
                        </a:effectLst>
                      </wps:spPr>
                      <wps:txbx>
                        <w:txbxContent>
                          <w:p w:rsidR="00AA5FAA" w:rsidRDefault="00AA5FAA" w:rsidP="0005101D"/>
                          <w:p w:rsidR="00AA5FAA" w:rsidRPr="00C75BE7" w:rsidRDefault="00AA5FAA" w:rsidP="0005101D">
                            <w:pPr>
                              <w:ind w:firstLine="708"/>
                              <w:rPr>
                                <w:i/>
                                <w:szCs w:val="40"/>
                              </w:rPr>
                            </w:pPr>
                            <w:r w:rsidRPr="00C75BE7">
                              <w:rPr>
                                <w:i/>
                                <w:szCs w:val="40"/>
                              </w:rPr>
                              <w:t>Demokratik yönetim anlayışı içinde, kendine güven duyan, teknoloji araçlarını en verimli şekilde kullanan, değişim ve gelişime açık, yerel, ulusal ve uluslararası başarılara imza atan örnek bir kurum olabilmektir.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8" o:spid="_x0000_s1034" type="#_x0000_t98" style="position:absolute;left:0;text-align:left;margin-left:59.7pt;margin-top:20.35pt;width:707.3pt;height:95.9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StA0QIAAOMFAAAOAAAAZHJzL2Uyb0RvYy54bWysVE1v2zAMvQ/YfxB0Xx07ceMEdYoiaYYB&#10;3VYgG3ZWJNnWJkuapMRpf30p2cmStadhF0Ff5CMfH3lze2gl2nPrhFYlTq9GGHFFNROqLvH3b+sP&#10;BUbOE8WI1IqX+Ik7fLt4/+6mM3Oe6UZLxi0CJ8rNO1PixnszTxJHG94Sd6UNV/BYadsSD0dbJ8yS&#10;Dry3MslGo+uk05YZqyl3Dm5X/SNeRP9Vxan/WlWOeyRLDLH5uNq4bsOaLG7IvLbENIIOYZB/iKIl&#10;QgHoydWKeIJ2Vrxy1QpqtdOVv6K6TXRVCcpjDpBNOvorm01DDI+5ADnOnGhy/88t/bJ/tEgwqN0Y&#10;I0VaqNHdzusIjcZFIKgzbg7/NubRhhSdedD0l0NKLxuian5nre4aThiElYb/yYVBODgwRdvus2bg&#10;noD7yNWhsm1wCCygQyzJ06kk/OARhctiVmTTFCpH4S3N0iK/ziMGmR/NjXX+I9ctChtgRlvxrJUn&#10;cgNUSxmhyP7B+VgfNiRJ2E+MqlZCtfdEojTLR1ENCZkPn2F3dD1Ulq2FlMhq/0P4JjIU4o2P7ujf&#10;IaOBiP7a2Xq7lBYBQonzSbFaTYbga9eb9b8BG9DDzYXFfb5a3y/ftEiDxRsmr0Agi/oYnBQKQcWA&#10;yGLW2yNHieSh+kcUS2KWIRapUBdInx6BtBSnx4tAL1Dd+Terd4rFJgsKuR/2ngjZ7yE8qQIYj806&#10;sKh3nttNwzrERKhpVoxnMEiYgM4dF6Pr0WyKEZE1jBzqLX6zJBcBjtfjNE97KUjTkKEikcOg2BPx&#10;cX+Cj6ezyKKyg5j7pvCH7aHvnajJoPStZk+gddBI0ECYjL0knzHqYMqU2P3eEcsxkp8UyGSWTiZh&#10;LMXDJJ9mcLDnL9vzF6IoqLvEHpKP26XvR9nOWFE3gNSnqHRo4Ur4YzP2UQ2dCZMk5jVMvTCqzs/x&#10;15/ZvHgBAAD//wMAUEsDBBQABgAIAAAAIQB14aiU3wAAAAsBAAAPAAAAZHJzL2Rvd25yZXYueG1s&#10;TI/BTsMwEETvSPyDtUjcqNM0tGmIU1UoSNyqBCSubuwmgXgd2U4b/p7tqRxH+zT7Jt/NZmBn7Xxv&#10;UcByEQHT2FjVYyvg8+PtKQXmg0QlB4tawK/2sCvu73KZKXvBSp/r0DIqQZ9JAV0IY8a5bzptpF/Y&#10;USPdTtYZGSi6lisnL1RuBh5H0Zob2SN96OSoXzvd/NSTEbB371+1+q5KrDcTHg5lWpVjKsTjw7x/&#10;ARb0HG4wXPVJHQpyOtoJlWcD5eU2IVRAEm2AXYHnVULrjgLiVbwGXuT8/4biDwAA//8DAFBLAQIt&#10;ABQABgAIAAAAIQC2gziS/gAAAOEBAAATAAAAAAAAAAAAAAAAAAAAAABbQ29udGVudF9UeXBlc10u&#10;eG1sUEsBAi0AFAAGAAgAAAAhADj9If/WAAAAlAEAAAsAAAAAAAAAAAAAAAAALwEAAF9yZWxzLy5y&#10;ZWxzUEsBAi0AFAAGAAgAAAAhADuFK0DRAgAA4wUAAA4AAAAAAAAAAAAAAAAALgIAAGRycy9lMm9E&#10;b2MueG1sUEsBAi0AFAAGAAgAAAAhAHXhqJTfAAAACwEAAA8AAAAAAAAAAAAAAAAAKwUAAGRycy9k&#10;b3ducmV2LnhtbFBLBQYAAAAABAAEAPMAAAA3BgAAAAA=&#10;" fillcolor="#548dd4" strokecolor="#548dd4" strokeweight="1pt">
                <v:fill color2="#e5dfec" angle="135" focus="50%" type="gradient"/>
                <v:shadow on="t" color="#3f3151" opacity=".5" offset="1pt"/>
                <v:textbox>
                  <w:txbxContent>
                    <w:p w:rsidR="00AA5FAA" w:rsidRDefault="00AA5FAA" w:rsidP="0005101D"/>
                    <w:p w:rsidR="00AA5FAA" w:rsidRPr="00C75BE7" w:rsidRDefault="00AA5FAA" w:rsidP="0005101D">
                      <w:pPr>
                        <w:ind w:firstLine="708"/>
                        <w:rPr>
                          <w:i/>
                          <w:szCs w:val="40"/>
                        </w:rPr>
                      </w:pPr>
                      <w:r w:rsidRPr="00C75BE7">
                        <w:rPr>
                          <w:i/>
                          <w:szCs w:val="40"/>
                        </w:rPr>
                        <w:t>Demokratik yönetim anlayışı içinde, kendine güven duyan, teknoloji araçlarını en verimli şekilde kullanan, değişim ve gelişime açık, yerel, ulusal ve uluslararası başarılara imza atan örnek bir kurum olabilmektir.</w:t>
                      </w:r>
                    </w:p>
                  </w:txbxContent>
                </v:textbox>
                <w10:wrap anchorx="page"/>
              </v:shape>
            </w:pict>
          </mc:Fallback>
        </mc:AlternateContent>
      </w:r>
    </w:p>
    <w:p w:rsidR="001548E5" w:rsidRDefault="001548E5" w:rsidP="001548E5">
      <w:pPr>
        <w:ind w:left="1560"/>
        <w:rPr>
          <w:b/>
          <w:szCs w:val="24"/>
        </w:rPr>
      </w:pPr>
    </w:p>
    <w:p w:rsidR="001548E5" w:rsidRDefault="001548E5" w:rsidP="001548E5">
      <w:pPr>
        <w:ind w:left="1560"/>
        <w:rPr>
          <w:b/>
          <w:szCs w:val="24"/>
        </w:rPr>
      </w:pPr>
    </w:p>
    <w:p w:rsidR="001548E5" w:rsidRDefault="001548E5" w:rsidP="001548E5">
      <w:pPr>
        <w:ind w:left="1560"/>
        <w:rPr>
          <w:b/>
          <w:szCs w:val="24"/>
        </w:rPr>
      </w:pPr>
    </w:p>
    <w:p w:rsidR="009C7C65" w:rsidRDefault="009C7C65" w:rsidP="001548E5">
      <w:pPr>
        <w:ind w:left="1560"/>
        <w:rPr>
          <w:rFonts w:ascii="Times New Roman" w:hAnsi="Times New Roman"/>
          <w:b/>
          <w:w w:val="110"/>
          <w:szCs w:val="40"/>
        </w:rPr>
      </w:pPr>
    </w:p>
    <w:p w:rsidR="009C7C65" w:rsidRDefault="009C7C65" w:rsidP="001548E5">
      <w:pPr>
        <w:ind w:left="1560"/>
        <w:rPr>
          <w:rFonts w:ascii="Times New Roman" w:hAnsi="Times New Roman"/>
          <w:b/>
          <w:w w:val="110"/>
          <w:szCs w:val="40"/>
        </w:rPr>
      </w:pPr>
    </w:p>
    <w:p w:rsidR="00992C7B" w:rsidRPr="001548E5" w:rsidRDefault="00992C7B" w:rsidP="001548E5">
      <w:pPr>
        <w:ind w:left="1560"/>
        <w:rPr>
          <w:sz w:val="48"/>
        </w:rPr>
      </w:pPr>
      <w:r w:rsidRPr="001548E5">
        <w:rPr>
          <w:rFonts w:ascii="Times New Roman" w:hAnsi="Times New Roman"/>
          <w:b/>
          <w:w w:val="110"/>
          <w:szCs w:val="40"/>
        </w:rPr>
        <w:t>Temel Değerlerimiz</w:t>
      </w:r>
    </w:p>
    <w:p w:rsidR="00992C7B" w:rsidRPr="001548E5" w:rsidRDefault="00992C7B" w:rsidP="00992C7B">
      <w:pPr>
        <w:pStyle w:val="ListeParagraf"/>
        <w:spacing w:before="82"/>
        <w:ind w:left="1418"/>
        <w:rPr>
          <w:szCs w:val="40"/>
        </w:rPr>
      </w:pPr>
      <w:r w:rsidRPr="001548E5">
        <w:rPr>
          <w:szCs w:val="40"/>
        </w:rPr>
        <w:t>1. İnsan Hakları ve Demokrasinin Evrensel Değerleri</w:t>
      </w:r>
    </w:p>
    <w:p w:rsidR="00992C7B" w:rsidRPr="001548E5" w:rsidRDefault="00992C7B" w:rsidP="00992C7B">
      <w:pPr>
        <w:pStyle w:val="ListeParagraf"/>
        <w:spacing w:before="82"/>
        <w:ind w:left="1418"/>
        <w:rPr>
          <w:szCs w:val="40"/>
        </w:rPr>
      </w:pPr>
      <w:r w:rsidRPr="001548E5">
        <w:rPr>
          <w:szCs w:val="40"/>
        </w:rPr>
        <w:t>2. Çevreye ve Canlıların Yaşam Hakkına Duyarlılık</w:t>
      </w:r>
    </w:p>
    <w:p w:rsidR="00992C7B" w:rsidRPr="001548E5" w:rsidRDefault="00992C7B" w:rsidP="00992C7B">
      <w:pPr>
        <w:pStyle w:val="ListeParagraf"/>
        <w:spacing w:before="82"/>
        <w:ind w:left="1418"/>
        <w:rPr>
          <w:szCs w:val="40"/>
        </w:rPr>
      </w:pPr>
      <w:r w:rsidRPr="001548E5">
        <w:rPr>
          <w:szCs w:val="40"/>
        </w:rPr>
        <w:lastRenderedPageBreak/>
        <w:t>3. Analitik ve Bilimsel Bakış</w:t>
      </w:r>
    </w:p>
    <w:p w:rsidR="00992C7B" w:rsidRPr="001548E5" w:rsidRDefault="00992C7B" w:rsidP="00992C7B">
      <w:pPr>
        <w:pStyle w:val="ListeParagraf"/>
        <w:spacing w:before="82"/>
        <w:ind w:left="1418"/>
        <w:rPr>
          <w:szCs w:val="40"/>
        </w:rPr>
      </w:pPr>
      <w:r w:rsidRPr="001548E5">
        <w:rPr>
          <w:szCs w:val="40"/>
        </w:rPr>
        <w:t>4. Girişimcilik, Yaratıcılık, Yenilikçilik</w:t>
      </w:r>
    </w:p>
    <w:p w:rsidR="00992C7B" w:rsidRPr="001548E5" w:rsidRDefault="00992C7B" w:rsidP="00992C7B">
      <w:pPr>
        <w:pStyle w:val="ListeParagraf"/>
        <w:spacing w:before="82"/>
        <w:ind w:left="1418"/>
        <w:rPr>
          <w:szCs w:val="40"/>
        </w:rPr>
      </w:pPr>
      <w:r w:rsidRPr="001548E5">
        <w:rPr>
          <w:szCs w:val="40"/>
        </w:rPr>
        <w:t>5. Kültürel ve Sanatsal Duyarlılık ile Sportif Beceri</w:t>
      </w:r>
    </w:p>
    <w:p w:rsidR="00992C7B" w:rsidRPr="001548E5" w:rsidRDefault="00992C7B" w:rsidP="00992C7B">
      <w:pPr>
        <w:pStyle w:val="ListeParagraf"/>
        <w:spacing w:before="82"/>
        <w:ind w:left="1418"/>
        <w:rPr>
          <w:szCs w:val="40"/>
        </w:rPr>
      </w:pPr>
      <w:r w:rsidRPr="001548E5">
        <w:rPr>
          <w:szCs w:val="40"/>
        </w:rPr>
        <w:t>6. Meslek Etiği ve Mesleki Beceri</w:t>
      </w:r>
    </w:p>
    <w:p w:rsidR="00992C7B" w:rsidRPr="001548E5" w:rsidRDefault="00992C7B" w:rsidP="00992C7B">
      <w:pPr>
        <w:pStyle w:val="ListeParagraf"/>
        <w:spacing w:before="82"/>
        <w:ind w:left="1418"/>
        <w:rPr>
          <w:szCs w:val="40"/>
        </w:rPr>
      </w:pPr>
      <w:r w:rsidRPr="001548E5">
        <w:rPr>
          <w:szCs w:val="40"/>
        </w:rPr>
        <w:t>7. Erdemlilik</w:t>
      </w:r>
    </w:p>
    <w:p w:rsidR="00992C7B" w:rsidRPr="001548E5" w:rsidRDefault="00992C7B" w:rsidP="00992C7B">
      <w:pPr>
        <w:pStyle w:val="ListeParagraf"/>
        <w:spacing w:before="82"/>
        <w:ind w:left="1418"/>
        <w:rPr>
          <w:szCs w:val="40"/>
        </w:rPr>
      </w:pPr>
      <w:r w:rsidRPr="001548E5">
        <w:rPr>
          <w:szCs w:val="40"/>
        </w:rPr>
        <w:t>8. Saygınlık, Tarafsızlık, Güvenilirlik ve Adalet</w:t>
      </w:r>
    </w:p>
    <w:p w:rsidR="00992C7B" w:rsidRPr="001548E5" w:rsidRDefault="00992C7B" w:rsidP="00992C7B">
      <w:pPr>
        <w:pStyle w:val="ListeParagraf"/>
        <w:spacing w:before="82"/>
        <w:ind w:left="1418"/>
        <w:rPr>
          <w:szCs w:val="40"/>
        </w:rPr>
      </w:pPr>
      <w:r w:rsidRPr="001548E5">
        <w:rPr>
          <w:szCs w:val="40"/>
        </w:rPr>
        <w:t>9. Katılımcılık, Şeffaflık ve Hesap Verilebilirlik</w:t>
      </w:r>
    </w:p>
    <w:p w:rsidR="00992C7B" w:rsidRPr="001548E5" w:rsidRDefault="00992C7B" w:rsidP="00992C7B">
      <w:pPr>
        <w:pStyle w:val="ListeParagraf"/>
        <w:spacing w:before="82"/>
        <w:ind w:left="1418"/>
        <w:rPr>
          <w:rFonts w:ascii="Times New Roman" w:hAnsi="Times New Roman" w:cs="Times New Roman"/>
          <w:color w:val="FF0000"/>
          <w:sz w:val="16"/>
          <w:szCs w:val="40"/>
        </w:rPr>
      </w:pPr>
      <w:r w:rsidRPr="001548E5">
        <w:rPr>
          <w:szCs w:val="40"/>
        </w:rPr>
        <w:t>10. Liyakat</w:t>
      </w:r>
      <w:bookmarkStart w:id="19" w:name="_Toc26718774"/>
    </w:p>
    <w:p w:rsidR="00992C7B" w:rsidRPr="00CB09A3" w:rsidRDefault="00992C7B" w:rsidP="00A83889">
      <w:pPr>
        <w:pStyle w:val="Balk1"/>
        <w:spacing w:before="0" w:after="0"/>
        <w:ind w:left="1418"/>
        <w:rPr>
          <w:rFonts w:ascii="Times New Roman" w:hAnsi="Times New Roman" w:cs="Times New Roman"/>
          <w:bCs/>
          <w:color w:val="FF0000"/>
          <w:szCs w:val="40"/>
        </w:rPr>
      </w:pPr>
      <w:r w:rsidRPr="00CB09A3">
        <w:rPr>
          <w:rFonts w:ascii="Times New Roman" w:hAnsi="Times New Roman" w:cs="Times New Roman"/>
          <w:color w:val="FF0000"/>
          <w:szCs w:val="40"/>
        </w:rPr>
        <w:t>Amaç ve Hedeflere İlişkin Mimari</w:t>
      </w:r>
      <w:bookmarkEnd w:id="19"/>
    </w:p>
    <w:tbl>
      <w:tblPr>
        <w:tblW w:w="14211" w:type="dxa"/>
        <w:tblInd w:w="1488" w:type="dxa"/>
        <w:tblLayout w:type="fixed"/>
        <w:tblCellMar>
          <w:left w:w="70" w:type="dxa"/>
          <w:right w:w="70" w:type="dxa"/>
        </w:tblCellMar>
        <w:tblLook w:val="04A0" w:firstRow="1" w:lastRow="0" w:firstColumn="1" w:lastColumn="0" w:noHBand="0" w:noVBand="1"/>
      </w:tblPr>
      <w:tblGrid>
        <w:gridCol w:w="1017"/>
        <w:gridCol w:w="115"/>
        <w:gridCol w:w="776"/>
        <w:gridCol w:w="181"/>
        <w:gridCol w:w="2937"/>
        <w:gridCol w:w="1559"/>
        <w:gridCol w:w="962"/>
        <w:gridCol w:w="137"/>
        <w:gridCol w:w="925"/>
        <w:gridCol w:w="38"/>
        <w:gridCol w:w="779"/>
        <w:gridCol w:w="146"/>
        <w:gridCol w:w="634"/>
        <w:gridCol w:w="640"/>
        <w:gridCol w:w="140"/>
        <w:gridCol w:w="400"/>
        <w:gridCol w:w="380"/>
        <w:gridCol w:w="160"/>
        <w:gridCol w:w="625"/>
        <w:gridCol w:w="65"/>
        <w:gridCol w:w="708"/>
        <w:gridCol w:w="55"/>
        <w:gridCol w:w="796"/>
        <w:gridCol w:w="36"/>
      </w:tblGrid>
      <w:tr w:rsidR="00D85EFF" w:rsidRPr="00D85EFF" w:rsidTr="00DE7FDE">
        <w:trPr>
          <w:trHeight w:val="311"/>
        </w:trPr>
        <w:tc>
          <w:tcPr>
            <w:tcW w:w="1132" w:type="dxa"/>
            <w:gridSpan w:val="2"/>
            <w:tcBorders>
              <w:top w:val="single" w:sz="12" w:space="0" w:color="BF8F00"/>
              <w:left w:val="single" w:sz="12" w:space="0" w:color="BF8F00"/>
              <w:bottom w:val="single" w:sz="12" w:space="0" w:color="BF8F00"/>
              <w:right w:val="single" w:sz="12" w:space="0" w:color="BF8F00"/>
            </w:tcBorders>
            <w:shd w:val="clear" w:color="000000" w:fill="FFE699"/>
            <w:vAlign w:val="center"/>
            <w:hideMark/>
          </w:tcPr>
          <w:p w:rsidR="00D85EFF" w:rsidRPr="00D85EFF" w:rsidRDefault="00D85EFF" w:rsidP="00EA73F5">
            <w:pPr>
              <w:rPr>
                <w:rFonts w:ascii="Times New Roman" w:eastAsia="Times New Roman" w:hAnsi="Times New Roman" w:cs="Times New Roman"/>
                <w:b/>
                <w:bCs/>
                <w:color w:val="000000"/>
                <w:sz w:val="20"/>
                <w:szCs w:val="20"/>
              </w:rPr>
            </w:pPr>
            <w:r w:rsidRPr="00D85EFF">
              <w:rPr>
                <w:rFonts w:ascii="Times New Roman" w:eastAsia="Times New Roman" w:hAnsi="Times New Roman" w:cs="Times New Roman"/>
                <w:b/>
                <w:bCs/>
                <w:color w:val="000000"/>
                <w:sz w:val="20"/>
                <w:szCs w:val="20"/>
              </w:rPr>
              <w:t>Amaç 1</w:t>
            </w:r>
          </w:p>
        </w:tc>
        <w:tc>
          <w:tcPr>
            <w:tcW w:w="13079" w:type="dxa"/>
            <w:gridSpan w:val="22"/>
            <w:tcBorders>
              <w:top w:val="single" w:sz="12" w:space="0" w:color="BF8F00"/>
              <w:left w:val="nil"/>
              <w:bottom w:val="single" w:sz="12" w:space="0" w:color="BF8F00"/>
              <w:right w:val="single" w:sz="12" w:space="0" w:color="BF8F00"/>
            </w:tcBorders>
            <w:shd w:val="clear" w:color="auto" w:fill="auto"/>
            <w:vAlign w:val="center"/>
            <w:hideMark/>
          </w:tcPr>
          <w:p w:rsidR="00D85EFF" w:rsidRPr="00D85EFF" w:rsidRDefault="00D85EFF" w:rsidP="00EA73F5">
            <w:pPr>
              <w:rPr>
                <w:rFonts w:ascii="Times New Roman" w:eastAsia="Times New Roman" w:hAnsi="Times New Roman" w:cs="Times New Roman"/>
                <w:b/>
                <w:bCs/>
                <w:color w:val="000000"/>
                <w:sz w:val="20"/>
                <w:szCs w:val="20"/>
              </w:rPr>
            </w:pPr>
            <w:r w:rsidRPr="00D85EFF">
              <w:rPr>
                <w:rFonts w:ascii="Times New Roman" w:eastAsia="Times New Roman" w:hAnsi="Times New Roman" w:cs="Times New Roman"/>
                <w:b/>
                <w:bCs/>
                <w:color w:val="000000"/>
                <w:sz w:val="20"/>
                <w:szCs w:val="20"/>
              </w:rPr>
              <w:t>Bütün öğrencilerimize, medeniyetimizin ve insanlığın ortak değerleri ile çağın gereklerine uygun bilgi, beceri, tutum ve davranışların kazandırılması sağlanacaktır.</w:t>
            </w:r>
          </w:p>
        </w:tc>
      </w:tr>
      <w:tr w:rsidR="00D85EFF" w:rsidRPr="00D85EFF" w:rsidTr="00DE7FDE">
        <w:trPr>
          <w:trHeight w:val="509"/>
        </w:trPr>
        <w:tc>
          <w:tcPr>
            <w:tcW w:w="1132" w:type="dxa"/>
            <w:gridSpan w:val="2"/>
            <w:tcBorders>
              <w:top w:val="nil"/>
              <w:left w:val="single" w:sz="12" w:space="0" w:color="BF8F00"/>
              <w:bottom w:val="single" w:sz="12" w:space="0" w:color="BF8F00"/>
              <w:right w:val="single" w:sz="12" w:space="0" w:color="BF8F00"/>
            </w:tcBorders>
            <w:shd w:val="clear" w:color="000000" w:fill="FFE699"/>
            <w:vAlign w:val="center"/>
            <w:hideMark/>
          </w:tcPr>
          <w:p w:rsidR="00D85EFF" w:rsidRPr="00D85EFF" w:rsidRDefault="00D85EFF" w:rsidP="00EA73F5">
            <w:pPr>
              <w:rPr>
                <w:rFonts w:ascii="Times New Roman" w:eastAsia="Times New Roman" w:hAnsi="Times New Roman" w:cs="Times New Roman"/>
                <w:b/>
                <w:bCs/>
                <w:color w:val="000000"/>
                <w:sz w:val="20"/>
                <w:szCs w:val="20"/>
              </w:rPr>
            </w:pPr>
            <w:r w:rsidRPr="00D85EFF">
              <w:rPr>
                <w:rFonts w:ascii="Times New Roman" w:eastAsia="Times New Roman" w:hAnsi="Times New Roman" w:cs="Times New Roman"/>
                <w:b/>
                <w:bCs/>
                <w:color w:val="000000"/>
                <w:sz w:val="20"/>
                <w:szCs w:val="20"/>
              </w:rPr>
              <w:t>Hedef 1.1</w:t>
            </w:r>
          </w:p>
        </w:tc>
        <w:tc>
          <w:tcPr>
            <w:tcW w:w="13079" w:type="dxa"/>
            <w:gridSpan w:val="22"/>
            <w:tcBorders>
              <w:top w:val="single" w:sz="12" w:space="0" w:color="BF8F00"/>
              <w:left w:val="nil"/>
              <w:bottom w:val="single" w:sz="12" w:space="0" w:color="BF8F00"/>
              <w:right w:val="single" w:sz="12" w:space="0" w:color="BF8F00"/>
            </w:tcBorders>
            <w:shd w:val="clear" w:color="auto" w:fill="auto"/>
            <w:vAlign w:val="center"/>
            <w:hideMark/>
          </w:tcPr>
          <w:p w:rsidR="00D85EFF" w:rsidRPr="00D85EFF" w:rsidRDefault="00D85EFF" w:rsidP="00EA73F5">
            <w:pPr>
              <w:rPr>
                <w:rFonts w:ascii="Times New Roman" w:eastAsia="Times New Roman" w:hAnsi="Times New Roman" w:cs="Times New Roman"/>
                <w:b/>
                <w:bCs/>
                <w:color w:val="000000"/>
                <w:sz w:val="20"/>
                <w:szCs w:val="20"/>
              </w:rPr>
            </w:pPr>
            <w:r w:rsidRPr="00D85EFF">
              <w:rPr>
                <w:rFonts w:ascii="Times New Roman" w:eastAsia="Times New Roman" w:hAnsi="Times New Roman" w:cs="Times New Roman"/>
                <w:b/>
                <w:bCs/>
                <w:color w:val="000000"/>
                <w:sz w:val="20"/>
                <w:szCs w:val="20"/>
              </w:rPr>
              <w:t>Bakanlığımızın oluşturacağı ölçme ve değerlendirme sistemi ilçe genelinde uygulanacaktır.</w:t>
            </w:r>
          </w:p>
        </w:tc>
      </w:tr>
      <w:tr w:rsidR="00D85EFF" w:rsidRPr="00D85EFF" w:rsidTr="00DE7FDE">
        <w:trPr>
          <w:trHeight w:val="482"/>
        </w:trPr>
        <w:tc>
          <w:tcPr>
            <w:tcW w:w="6585" w:type="dxa"/>
            <w:gridSpan w:val="6"/>
            <w:vMerge w:val="restart"/>
            <w:tcBorders>
              <w:top w:val="single" w:sz="12" w:space="0" w:color="BF8F00"/>
              <w:left w:val="single" w:sz="12" w:space="0" w:color="BF8F00"/>
              <w:bottom w:val="single" w:sz="12" w:space="0" w:color="BF8F00"/>
              <w:right w:val="single" w:sz="12" w:space="0" w:color="BF8F00"/>
            </w:tcBorders>
            <w:shd w:val="clear" w:color="000000" w:fill="FFE699"/>
            <w:vAlign w:val="center"/>
            <w:hideMark/>
          </w:tcPr>
          <w:p w:rsidR="00D85EFF" w:rsidRPr="00D85EFF" w:rsidRDefault="00D85EFF" w:rsidP="00EA73F5">
            <w:pPr>
              <w:rPr>
                <w:rFonts w:ascii="Times New Roman" w:eastAsia="Times New Roman" w:hAnsi="Times New Roman" w:cs="Times New Roman"/>
                <w:b/>
                <w:bCs/>
                <w:color w:val="000000"/>
                <w:sz w:val="20"/>
                <w:szCs w:val="20"/>
              </w:rPr>
            </w:pPr>
            <w:r w:rsidRPr="00D85EFF">
              <w:rPr>
                <w:rFonts w:ascii="Times New Roman" w:eastAsia="Times New Roman" w:hAnsi="Times New Roman" w:cs="Times New Roman"/>
                <w:b/>
                <w:bCs/>
                <w:color w:val="000000"/>
                <w:sz w:val="20"/>
                <w:szCs w:val="20"/>
              </w:rPr>
              <w:t>Performans Göstergeleri</w:t>
            </w:r>
          </w:p>
        </w:tc>
        <w:tc>
          <w:tcPr>
            <w:tcW w:w="1099" w:type="dxa"/>
            <w:gridSpan w:val="2"/>
            <w:vMerge w:val="restart"/>
            <w:tcBorders>
              <w:top w:val="nil"/>
              <w:left w:val="single" w:sz="12" w:space="0" w:color="BF8F00"/>
              <w:bottom w:val="single" w:sz="12" w:space="0" w:color="BF8F00"/>
              <w:right w:val="single" w:sz="12" w:space="0" w:color="BF8F00"/>
            </w:tcBorders>
            <w:shd w:val="clear" w:color="000000" w:fill="FFE699"/>
            <w:vAlign w:val="center"/>
            <w:hideMark/>
          </w:tcPr>
          <w:p w:rsidR="00D85EFF" w:rsidRPr="00D85EFF" w:rsidRDefault="00D85EFF" w:rsidP="00EA73F5">
            <w:pPr>
              <w:jc w:val="center"/>
              <w:rPr>
                <w:rFonts w:ascii="Times New Roman" w:eastAsia="Times New Roman" w:hAnsi="Times New Roman" w:cs="Times New Roman"/>
                <w:b/>
                <w:bCs/>
                <w:color w:val="000000"/>
                <w:sz w:val="20"/>
                <w:szCs w:val="20"/>
              </w:rPr>
            </w:pPr>
            <w:r w:rsidRPr="00D85EFF">
              <w:rPr>
                <w:rFonts w:ascii="Times New Roman" w:eastAsia="Times New Roman" w:hAnsi="Times New Roman" w:cs="Times New Roman"/>
                <w:b/>
                <w:bCs/>
                <w:color w:val="000000"/>
                <w:sz w:val="20"/>
                <w:szCs w:val="20"/>
              </w:rPr>
              <w:t>Hedefe</w:t>
            </w:r>
            <w:r w:rsidRPr="00D85EFF">
              <w:rPr>
                <w:rFonts w:ascii="Times New Roman" w:eastAsia="Times New Roman" w:hAnsi="Times New Roman" w:cs="Times New Roman"/>
                <w:b/>
                <w:bCs/>
                <w:color w:val="000000"/>
                <w:sz w:val="20"/>
                <w:szCs w:val="20"/>
              </w:rPr>
              <w:br/>
              <w:t>Etkisi  (%)</w:t>
            </w:r>
          </w:p>
        </w:tc>
        <w:tc>
          <w:tcPr>
            <w:tcW w:w="963" w:type="dxa"/>
            <w:gridSpan w:val="2"/>
            <w:vMerge w:val="restart"/>
            <w:tcBorders>
              <w:top w:val="nil"/>
              <w:left w:val="single" w:sz="12" w:space="0" w:color="BF8F00"/>
              <w:bottom w:val="single" w:sz="12" w:space="0" w:color="BF8F00"/>
              <w:right w:val="single" w:sz="12" w:space="0" w:color="BF8F00"/>
            </w:tcBorders>
            <w:shd w:val="clear" w:color="000000" w:fill="FFE699"/>
            <w:vAlign w:val="center"/>
            <w:hideMark/>
          </w:tcPr>
          <w:p w:rsidR="00D85EFF" w:rsidRPr="00D85EFF" w:rsidRDefault="00D85EFF" w:rsidP="00EA73F5">
            <w:pPr>
              <w:jc w:val="center"/>
              <w:rPr>
                <w:rFonts w:ascii="Times New Roman" w:eastAsia="Times New Roman" w:hAnsi="Times New Roman" w:cs="Times New Roman"/>
                <w:b/>
                <w:bCs/>
                <w:color w:val="000000"/>
                <w:sz w:val="20"/>
                <w:szCs w:val="20"/>
              </w:rPr>
            </w:pPr>
            <w:r w:rsidRPr="00D85EFF">
              <w:rPr>
                <w:rFonts w:ascii="Times New Roman" w:eastAsia="Times New Roman" w:hAnsi="Times New Roman" w:cs="Times New Roman"/>
                <w:b/>
                <w:bCs/>
                <w:color w:val="000000"/>
                <w:sz w:val="20"/>
                <w:szCs w:val="20"/>
              </w:rPr>
              <w:t>Başlangıç</w:t>
            </w:r>
            <w:r w:rsidRPr="00D85EFF">
              <w:rPr>
                <w:rFonts w:ascii="Times New Roman" w:eastAsia="Times New Roman" w:hAnsi="Times New Roman" w:cs="Times New Roman"/>
                <w:b/>
                <w:bCs/>
                <w:color w:val="000000"/>
                <w:sz w:val="20"/>
                <w:szCs w:val="20"/>
              </w:rPr>
              <w:br/>
              <w:t>Değeri</w:t>
            </w:r>
          </w:p>
        </w:tc>
        <w:tc>
          <w:tcPr>
            <w:tcW w:w="779" w:type="dxa"/>
            <w:vMerge w:val="restart"/>
            <w:tcBorders>
              <w:top w:val="nil"/>
              <w:left w:val="single" w:sz="12" w:space="0" w:color="BF8F00"/>
              <w:bottom w:val="single" w:sz="12" w:space="0" w:color="BF8F00"/>
              <w:right w:val="single" w:sz="12" w:space="0" w:color="BF8F00"/>
            </w:tcBorders>
            <w:shd w:val="clear" w:color="000000" w:fill="FFE699"/>
            <w:vAlign w:val="center"/>
            <w:hideMark/>
          </w:tcPr>
          <w:p w:rsidR="00D85EFF" w:rsidRPr="00D85EFF" w:rsidRDefault="00D85EFF" w:rsidP="00EA73F5">
            <w:pPr>
              <w:jc w:val="center"/>
              <w:rPr>
                <w:rFonts w:ascii="Times New Roman" w:eastAsia="Times New Roman" w:hAnsi="Times New Roman" w:cs="Times New Roman"/>
                <w:b/>
                <w:bCs/>
                <w:color w:val="000000"/>
                <w:sz w:val="20"/>
                <w:szCs w:val="20"/>
              </w:rPr>
            </w:pPr>
            <w:r w:rsidRPr="00D85EFF">
              <w:rPr>
                <w:rFonts w:ascii="Times New Roman" w:eastAsia="Times New Roman" w:hAnsi="Times New Roman" w:cs="Times New Roman"/>
                <w:b/>
                <w:bCs/>
                <w:color w:val="000000"/>
                <w:sz w:val="20"/>
                <w:szCs w:val="20"/>
              </w:rPr>
              <w:t>2019</w:t>
            </w:r>
          </w:p>
        </w:tc>
        <w:tc>
          <w:tcPr>
            <w:tcW w:w="780" w:type="dxa"/>
            <w:gridSpan w:val="2"/>
            <w:vMerge w:val="restart"/>
            <w:tcBorders>
              <w:top w:val="nil"/>
              <w:left w:val="single" w:sz="12" w:space="0" w:color="BF8F00"/>
              <w:bottom w:val="single" w:sz="12" w:space="0" w:color="BF8F00"/>
              <w:right w:val="single" w:sz="12" w:space="0" w:color="BF8F00"/>
            </w:tcBorders>
            <w:shd w:val="clear" w:color="000000" w:fill="FFE699"/>
            <w:vAlign w:val="center"/>
            <w:hideMark/>
          </w:tcPr>
          <w:p w:rsidR="00D85EFF" w:rsidRPr="00D85EFF" w:rsidRDefault="00D85EFF" w:rsidP="00EA73F5">
            <w:pPr>
              <w:jc w:val="center"/>
              <w:rPr>
                <w:rFonts w:ascii="Times New Roman" w:eastAsia="Times New Roman" w:hAnsi="Times New Roman" w:cs="Times New Roman"/>
                <w:b/>
                <w:bCs/>
                <w:color w:val="000000"/>
                <w:sz w:val="20"/>
                <w:szCs w:val="20"/>
              </w:rPr>
            </w:pPr>
            <w:r w:rsidRPr="00D85EFF">
              <w:rPr>
                <w:rFonts w:ascii="Times New Roman" w:eastAsia="Times New Roman" w:hAnsi="Times New Roman" w:cs="Times New Roman"/>
                <w:b/>
                <w:bCs/>
                <w:color w:val="000000"/>
                <w:sz w:val="20"/>
                <w:szCs w:val="20"/>
              </w:rPr>
              <w:t>2020</w:t>
            </w:r>
          </w:p>
        </w:tc>
        <w:tc>
          <w:tcPr>
            <w:tcW w:w="780" w:type="dxa"/>
            <w:gridSpan w:val="2"/>
            <w:vMerge w:val="restart"/>
            <w:tcBorders>
              <w:top w:val="nil"/>
              <w:left w:val="single" w:sz="12" w:space="0" w:color="BF8F00"/>
              <w:bottom w:val="single" w:sz="12" w:space="0" w:color="BF8F00"/>
              <w:right w:val="single" w:sz="12" w:space="0" w:color="BF8F00"/>
            </w:tcBorders>
            <w:shd w:val="clear" w:color="000000" w:fill="FFE699"/>
            <w:vAlign w:val="center"/>
            <w:hideMark/>
          </w:tcPr>
          <w:p w:rsidR="00D85EFF" w:rsidRPr="00D85EFF" w:rsidRDefault="00D85EFF" w:rsidP="00EA73F5">
            <w:pPr>
              <w:jc w:val="center"/>
              <w:rPr>
                <w:rFonts w:ascii="Times New Roman" w:eastAsia="Times New Roman" w:hAnsi="Times New Roman" w:cs="Times New Roman"/>
                <w:b/>
                <w:bCs/>
                <w:color w:val="000000"/>
                <w:sz w:val="20"/>
                <w:szCs w:val="20"/>
              </w:rPr>
            </w:pPr>
            <w:r w:rsidRPr="00D85EFF">
              <w:rPr>
                <w:rFonts w:ascii="Times New Roman" w:eastAsia="Times New Roman" w:hAnsi="Times New Roman" w:cs="Times New Roman"/>
                <w:b/>
                <w:bCs/>
                <w:color w:val="000000"/>
                <w:sz w:val="20"/>
                <w:szCs w:val="20"/>
              </w:rPr>
              <w:t>2021</w:t>
            </w:r>
          </w:p>
        </w:tc>
        <w:tc>
          <w:tcPr>
            <w:tcW w:w="780" w:type="dxa"/>
            <w:gridSpan w:val="2"/>
            <w:vMerge w:val="restart"/>
            <w:tcBorders>
              <w:top w:val="nil"/>
              <w:left w:val="single" w:sz="12" w:space="0" w:color="BF8F00"/>
              <w:bottom w:val="single" w:sz="12" w:space="0" w:color="BF8F00"/>
              <w:right w:val="single" w:sz="12" w:space="0" w:color="BF8F00"/>
            </w:tcBorders>
            <w:shd w:val="clear" w:color="000000" w:fill="FFE699"/>
            <w:vAlign w:val="center"/>
            <w:hideMark/>
          </w:tcPr>
          <w:p w:rsidR="00D85EFF" w:rsidRPr="00D85EFF" w:rsidRDefault="00D85EFF" w:rsidP="00EA73F5">
            <w:pPr>
              <w:jc w:val="center"/>
              <w:rPr>
                <w:rFonts w:ascii="Times New Roman" w:eastAsia="Times New Roman" w:hAnsi="Times New Roman" w:cs="Times New Roman"/>
                <w:b/>
                <w:bCs/>
                <w:color w:val="000000"/>
                <w:sz w:val="20"/>
                <w:szCs w:val="20"/>
              </w:rPr>
            </w:pPr>
            <w:r w:rsidRPr="00D85EFF">
              <w:rPr>
                <w:rFonts w:ascii="Times New Roman" w:eastAsia="Times New Roman" w:hAnsi="Times New Roman" w:cs="Times New Roman"/>
                <w:b/>
                <w:bCs/>
                <w:color w:val="000000"/>
                <w:sz w:val="20"/>
                <w:szCs w:val="20"/>
              </w:rPr>
              <w:t>2022</w:t>
            </w:r>
          </w:p>
        </w:tc>
        <w:tc>
          <w:tcPr>
            <w:tcW w:w="785" w:type="dxa"/>
            <w:gridSpan w:val="2"/>
            <w:vMerge w:val="restart"/>
            <w:tcBorders>
              <w:top w:val="nil"/>
              <w:left w:val="single" w:sz="12" w:space="0" w:color="BF8F00"/>
              <w:bottom w:val="single" w:sz="12" w:space="0" w:color="BF8F00"/>
              <w:right w:val="single" w:sz="12" w:space="0" w:color="BF8F00"/>
            </w:tcBorders>
            <w:shd w:val="clear" w:color="000000" w:fill="FFE699"/>
            <w:vAlign w:val="center"/>
            <w:hideMark/>
          </w:tcPr>
          <w:p w:rsidR="00D85EFF" w:rsidRPr="00D85EFF" w:rsidRDefault="00D85EFF" w:rsidP="00EA73F5">
            <w:pPr>
              <w:jc w:val="center"/>
              <w:rPr>
                <w:rFonts w:ascii="Times New Roman" w:eastAsia="Times New Roman" w:hAnsi="Times New Roman" w:cs="Times New Roman"/>
                <w:b/>
                <w:bCs/>
                <w:color w:val="000000"/>
                <w:sz w:val="20"/>
                <w:szCs w:val="20"/>
              </w:rPr>
            </w:pPr>
            <w:r w:rsidRPr="00D85EFF">
              <w:rPr>
                <w:rFonts w:ascii="Times New Roman" w:eastAsia="Times New Roman" w:hAnsi="Times New Roman" w:cs="Times New Roman"/>
                <w:b/>
                <w:bCs/>
                <w:color w:val="000000"/>
                <w:sz w:val="20"/>
                <w:szCs w:val="20"/>
              </w:rPr>
              <w:t>2023</w:t>
            </w:r>
          </w:p>
        </w:tc>
        <w:tc>
          <w:tcPr>
            <w:tcW w:w="828" w:type="dxa"/>
            <w:gridSpan w:val="3"/>
            <w:vMerge w:val="restart"/>
            <w:tcBorders>
              <w:top w:val="nil"/>
              <w:left w:val="single" w:sz="12" w:space="0" w:color="BF8F00"/>
              <w:bottom w:val="single" w:sz="12" w:space="0" w:color="BF8F00"/>
              <w:right w:val="single" w:sz="12" w:space="0" w:color="BF8F00"/>
            </w:tcBorders>
            <w:shd w:val="clear" w:color="000000" w:fill="FFE699"/>
            <w:vAlign w:val="center"/>
            <w:hideMark/>
          </w:tcPr>
          <w:p w:rsidR="00D85EFF" w:rsidRPr="00D85EFF" w:rsidRDefault="00D85EFF" w:rsidP="00EA73F5">
            <w:pPr>
              <w:jc w:val="center"/>
              <w:rPr>
                <w:rFonts w:ascii="Times New Roman" w:eastAsia="Times New Roman" w:hAnsi="Times New Roman" w:cs="Times New Roman"/>
                <w:b/>
                <w:bCs/>
                <w:color w:val="000000"/>
                <w:sz w:val="20"/>
                <w:szCs w:val="20"/>
              </w:rPr>
            </w:pPr>
            <w:r w:rsidRPr="00D85EFF">
              <w:rPr>
                <w:rFonts w:ascii="Times New Roman" w:eastAsia="Times New Roman" w:hAnsi="Times New Roman" w:cs="Times New Roman"/>
                <w:b/>
                <w:bCs/>
                <w:color w:val="000000"/>
                <w:sz w:val="20"/>
                <w:szCs w:val="20"/>
              </w:rPr>
              <w:t xml:space="preserve">İzleme </w:t>
            </w:r>
          </w:p>
          <w:p w:rsidR="00D85EFF" w:rsidRPr="00D85EFF" w:rsidRDefault="00D85EFF" w:rsidP="00EA73F5">
            <w:pPr>
              <w:jc w:val="center"/>
              <w:rPr>
                <w:rFonts w:ascii="Times New Roman" w:eastAsia="Times New Roman" w:hAnsi="Times New Roman" w:cs="Times New Roman"/>
                <w:b/>
                <w:bCs/>
                <w:color w:val="000000"/>
                <w:sz w:val="20"/>
                <w:szCs w:val="20"/>
              </w:rPr>
            </w:pPr>
            <w:r w:rsidRPr="00D85EFF">
              <w:rPr>
                <w:rFonts w:ascii="Times New Roman" w:eastAsia="Times New Roman" w:hAnsi="Times New Roman" w:cs="Times New Roman"/>
                <w:b/>
                <w:bCs/>
                <w:color w:val="000000"/>
                <w:sz w:val="20"/>
                <w:szCs w:val="20"/>
              </w:rPr>
              <w:t>Sıklığı</w:t>
            </w:r>
          </w:p>
        </w:tc>
        <w:tc>
          <w:tcPr>
            <w:tcW w:w="832" w:type="dxa"/>
            <w:gridSpan w:val="2"/>
            <w:vMerge w:val="restart"/>
            <w:tcBorders>
              <w:top w:val="nil"/>
              <w:left w:val="single" w:sz="12" w:space="0" w:color="BF8F00"/>
              <w:bottom w:val="single" w:sz="12" w:space="0" w:color="BF8F00"/>
              <w:right w:val="single" w:sz="12" w:space="0" w:color="BF8F00"/>
            </w:tcBorders>
            <w:shd w:val="clear" w:color="000000" w:fill="FFE699"/>
            <w:vAlign w:val="center"/>
            <w:hideMark/>
          </w:tcPr>
          <w:p w:rsidR="00D85EFF" w:rsidRPr="00D85EFF" w:rsidRDefault="00D85EFF" w:rsidP="00EA73F5">
            <w:pPr>
              <w:jc w:val="center"/>
              <w:rPr>
                <w:rFonts w:ascii="Times New Roman" w:eastAsia="Times New Roman" w:hAnsi="Times New Roman" w:cs="Times New Roman"/>
                <w:b/>
                <w:bCs/>
                <w:color w:val="000000"/>
                <w:sz w:val="20"/>
                <w:szCs w:val="20"/>
              </w:rPr>
            </w:pPr>
            <w:r w:rsidRPr="00D85EFF">
              <w:rPr>
                <w:rFonts w:ascii="Times New Roman" w:eastAsia="Times New Roman" w:hAnsi="Times New Roman" w:cs="Times New Roman"/>
                <w:b/>
                <w:bCs/>
                <w:color w:val="000000"/>
                <w:sz w:val="20"/>
                <w:szCs w:val="20"/>
              </w:rPr>
              <w:t>Rapor Sıklığı</w:t>
            </w:r>
          </w:p>
        </w:tc>
      </w:tr>
      <w:tr w:rsidR="00D85EFF" w:rsidRPr="00D85EFF" w:rsidTr="00DE7FDE">
        <w:trPr>
          <w:trHeight w:val="564"/>
        </w:trPr>
        <w:tc>
          <w:tcPr>
            <w:tcW w:w="6585" w:type="dxa"/>
            <w:gridSpan w:val="6"/>
            <w:vMerge/>
            <w:tcBorders>
              <w:top w:val="single" w:sz="12" w:space="0" w:color="BF8F00"/>
              <w:left w:val="single" w:sz="12" w:space="0" w:color="BF8F00"/>
              <w:bottom w:val="single" w:sz="12" w:space="0" w:color="BF8F00"/>
              <w:right w:val="single" w:sz="12" w:space="0" w:color="BF8F00"/>
            </w:tcBorders>
            <w:vAlign w:val="center"/>
            <w:hideMark/>
          </w:tcPr>
          <w:p w:rsidR="00D85EFF" w:rsidRPr="00D85EFF" w:rsidRDefault="00D85EFF" w:rsidP="00EA73F5">
            <w:pPr>
              <w:rPr>
                <w:rFonts w:ascii="Times New Roman" w:eastAsia="Times New Roman" w:hAnsi="Times New Roman" w:cs="Times New Roman"/>
                <w:b/>
                <w:bCs/>
                <w:color w:val="000000"/>
                <w:sz w:val="20"/>
                <w:szCs w:val="20"/>
              </w:rPr>
            </w:pPr>
          </w:p>
        </w:tc>
        <w:tc>
          <w:tcPr>
            <w:tcW w:w="1099" w:type="dxa"/>
            <w:gridSpan w:val="2"/>
            <w:vMerge/>
            <w:tcBorders>
              <w:top w:val="nil"/>
              <w:left w:val="single" w:sz="12" w:space="0" w:color="BF8F00"/>
              <w:bottom w:val="single" w:sz="12" w:space="0" w:color="BF8F00"/>
              <w:right w:val="single" w:sz="12" w:space="0" w:color="BF8F00"/>
            </w:tcBorders>
            <w:vAlign w:val="center"/>
            <w:hideMark/>
          </w:tcPr>
          <w:p w:rsidR="00D85EFF" w:rsidRPr="00D85EFF" w:rsidRDefault="00D85EFF" w:rsidP="00EA73F5">
            <w:pPr>
              <w:rPr>
                <w:rFonts w:ascii="Times New Roman" w:eastAsia="Times New Roman" w:hAnsi="Times New Roman" w:cs="Times New Roman"/>
                <w:b/>
                <w:bCs/>
                <w:color w:val="000000"/>
                <w:sz w:val="20"/>
                <w:szCs w:val="20"/>
              </w:rPr>
            </w:pPr>
          </w:p>
        </w:tc>
        <w:tc>
          <w:tcPr>
            <w:tcW w:w="963" w:type="dxa"/>
            <w:gridSpan w:val="2"/>
            <w:vMerge/>
            <w:tcBorders>
              <w:top w:val="nil"/>
              <w:left w:val="single" w:sz="12" w:space="0" w:color="BF8F00"/>
              <w:bottom w:val="single" w:sz="12" w:space="0" w:color="BF8F00"/>
              <w:right w:val="single" w:sz="12" w:space="0" w:color="BF8F00"/>
            </w:tcBorders>
            <w:vAlign w:val="center"/>
            <w:hideMark/>
          </w:tcPr>
          <w:p w:rsidR="00D85EFF" w:rsidRPr="00D85EFF" w:rsidRDefault="00D85EFF" w:rsidP="00EA73F5">
            <w:pPr>
              <w:rPr>
                <w:rFonts w:ascii="Times New Roman" w:eastAsia="Times New Roman" w:hAnsi="Times New Roman" w:cs="Times New Roman"/>
                <w:b/>
                <w:bCs/>
                <w:color w:val="000000"/>
                <w:sz w:val="20"/>
                <w:szCs w:val="20"/>
              </w:rPr>
            </w:pPr>
          </w:p>
        </w:tc>
        <w:tc>
          <w:tcPr>
            <w:tcW w:w="779" w:type="dxa"/>
            <w:vMerge/>
            <w:tcBorders>
              <w:top w:val="nil"/>
              <w:left w:val="single" w:sz="12" w:space="0" w:color="BF8F00"/>
              <w:bottom w:val="single" w:sz="12" w:space="0" w:color="BF8F00"/>
              <w:right w:val="single" w:sz="12" w:space="0" w:color="BF8F00"/>
            </w:tcBorders>
            <w:vAlign w:val="center"/>
            <w:hideMark/>
          </w:tcPr>
          <w:p w:rsidR="00D85EFF" w:rsidRPr="00D85EFF" w:rsidRDefault="00D85EFF" w:rsidP="00EA73F5">
            <w:pPr>
              <w:rPr>
                <w:rFonts w:ascii="Times New Roman" w:eastAsia="Times New Roman" w:hAnsi="Times New Roman" w:cs="Times New Roman"/>
                <w:b/>
                <w:bCs/>
                <w:color w:val="000000"/>
                <w:sz w:val="20"/>
                <w:szCs w:val="20"/>
              </w:rPr>
            </w:pPr>
          </w:p>
        </w:tc>
        <w:tc>
          <w:tcPr>
            <w:tcW w:w="780" w:type="dxa"/>
            <w:gridSpan w:val="2"/>
            <w:vMerge/>
            <w:tcBorders>
              <w:top w:val="nil"/>
              <w:left w:val="single" w:sz="12" w:space="0" w:color="BF8F00"/>
              <w:bottom w:val="single" w:sz="12" w:space="0" w:color="BF8F00"/>
              <w:right w:val="single" w:sz="12" w:space="0" w:color="BF8F00"/>
            </w:tcBorders>
            <w:vAlign w:val="center"/>
            <w:hideMark/>
          </w:tcPr>
          <w:p w:rsidR="00D85EFF" w:rsidRPr="00D85EFF" w:rsidRDefault="00D85EFF" w:rsidP="00EA73F5">
            <w:pPr>
              <w:rPr>
                <w:rFonts w:ascii="Times New Roman" w:eastAsia="Times New Roman" w:hAnsi="Times New Roman" w:cs="Times New Roman"/>
                <w:b/>
                <w:bCs/>
                <w:color w:val="000000"/>
                <w:sz w:val="20"/>
                <w:szCs w:val="20"/>
              </w:rPr>
            </w:pPr>
          </w:p>
        </w:tc>
        <w:tc>
          <w:tcPr>
            <w:tcW w:w="780" w:type="dxa"/>
            <w:gridSpan w:val="2"/>
            <w:vMerge/>
            <w:tcBorders>
              <w:top w:val="nil"/>
              <w:left w:val="single" w:sz="12" w:space="0" w:color="BF8F00"/>
              <w:bottom w:val="single" w:sz="12" w:space="0" w:color="BF8F00"/>
              <w:right w:val="single" w:sz="12" w:space="0" w:color="BF8F00"/>
            </w:tcBorders>
            <w:vAlign w:val="center"/>
            <w:hideMark/>
          </w:tcPr>
          <w:p w:rsidR="00D85EFF" w:rsidRPr="00D85EFF" w:rsidRDefault="00D85EFF" w:rsidP="00EA73F5">
            <w:pPr>
              <w:rPr>
                <w:rFonts w:ascii="Times New Roman" w:eastAsia="Times New Roman" w:hAnsi="Times New Roman" w:cs="Times New Roman"/>
                <w:b/>
                <w:bCs/>
                <w:color w:val="000000"/>
                <w:sz w:val="20"/>
                <w:szCs w:val="20"/>
              </w:rPr>
            </w:pPr>
          </w:p>
        </w:tc>
        <w:tc>
          <w:tcPr>
            <w:tcW w:w="780" w:type="dxa"/>
            <w:gridSpan w:val="2"/>
            <w:vMerge/>
            <w:tcBorders>
              <w:top w:val="nil"/>
              <w:left w:val="single" w:sz="12" w:space="0" w:color="BF8F00"/>
              <w:bottom w:val="single" w:sz="12" w:space="0" w:color="BF8F00"/>
              <w:right w:val="single" w:sz="12" w:space="0" w:color="BF8F00"/>
            </w:tcBorders>
            <w:vAlign w:val="center"/>
            <w:hideMark/>
          </w:tcPr>
          <w:p w:rsidR="00D85EFF" w:rsidRPr="00D85EFF" w:rsidRDefault="00D85EFF" w:rsidP="00EA73F5">
            <w:pPr>
              <w:rPr>
                <w:rFonts w:ascii="Times New Roman" w:eastAsia="Times New Roman" w:hAnsi="Times New Roman" w:cs="Times New Roman"/>
                <w:b/>
                <w:bCs/>
                <w:color w:val="000000"/>
                <w:sz w:val="20"/>
                <w:szCs w:val="20"/>
              </w:rPr>
            </w:pPr>
          </w:p>
        </w:tc>
        <w:tc>
          <w:tcPr>
            <w:tcW w:w="785" w:type="dxa"/>
            <w:gridSpan w:val="2"/>
            <w:vMerge/>
            <w:tcBorders>
              <w:top w:val="nil"/>
              <w:left w:val="single" w:sz="12" w:space="0" w:color="BF8F00"/>
              <w:bottom w:val="single" w:sz="12" w:space="0" w:color="BF8F00"/>
              <w:right w:val="single" w:sz="12" w:space="0" w:color="BF8F00"/>
            </w:tcBorders>
            <w:vAlign w:val="center"/>
            <w:hideMark/>
          </w:tcPr>
          <w:p w:rsidR="00D85EFF" w:rsidRPr="00D85EFF" w:rsidRDefault="00D85EFF" w:rsidP="00EA73F5">
            <w:pPr>
              <w:rPr>
                <w:rFonts w:ascii="Times New Roman" w:eastAsia="Times New Roman" w:hAnsi="Times New Roman" w:cs="Times New Roman"/>
                <w:b/>
                <w:bCs/>
                <w:color w:val="000000"/>
                <w:sz w:val="20"/>
                <w:szCs w:val="20"/>
              </w:rPr>
            </w:pPr>
          </w:p>
        </w:tc>
        <w:tc>
          <w:tcPr>
            <w:tcW w:w="828" w:type="dxa"/>
            <w:gridSpan w:val="3"/>
            <w:vMerge/>
            <w:tcBorders>
              <w:top w:val="nil"/>
              <w:left w:val="single" w:sz="12" w:space="0" w:color="BF8F00"/>
              <w:bottom w:val="single" w:sz="12" w:space="0" w:color="BF8F00"/>
              <w:right w:val="single" w:sz="12" w:space="0" w:color="BF8F00"/>
            </w:tcBorders>
            <w:vAlign w:val="center"/>
            <w:hideMark/>
          </w:tcPr>
          <w:p w:rsidR="00D85EFF" w:rsidRPr="00D85EFF" w:rsidRDefault="00D85EFF" w:rsidP="00EA73F5">
            <w:pPr>
              <w:rPr>
                <w:rFonts w:ascii="Times New Roman" w:eastAsia="Times New Roman" w:hAnsi="Times New Roman" w:cs="Times New Roman"/>
                <w:b/>
                <w:bCs/>
                <w:color w:val="000000"/>
                <w:sz w:val="20"/>
                <w:szCs w:val="20"/>
              </w:rPr>
            </w:pPr>
          </w:p>
        </w:tc>
        <w:tc>
          <w:tcPr>
            <w:tcW w:w="832" w:type="dxa"/>
            <w:gridSpan w:val="2"/>
            <w:vMerge/>
            <w:tcBorders>
              <w:top w:val="nil"/>
              <w:left w:val="single" w:sz="12" w:space="0" w:color="BF8F00"/>
              <w:bottom w:val="single" w:sz="12" w:space="0" w:color="BF8F00"/>
              <w:right w:val="single" w:sz="12" w:space="0" w:color="BF8F00"/>
            </w:tcBorders>
            <w:vAlign w:val="center"/>
            <w:hideMark/>
          </w:tcPr>
          <w:p w:rsidR="00D85EFF" w:rsidRPr="00D85EFF" w:rsidRDefault="00D85EFF" w:rsidP="00EA73F5">
            <w:pPr>
              <w:rPr>
                <w:rFonts w:ascii="Times New Roman" w:eastAsia="Times New Roman" w:hAnsi="Times New Roman" w:cs="Times New Roman"/>
                <w:b/>
                <w:bCs/>
                <w:color w:val="000000"/>
                <w:sz w:val="20"/>
                <w:szCs w:val="20"/>
              </w:rPr>
            </w:pPr>
          </w:p>
        </w:tc>
      </w:tr>
      <w:tr w:rsidR="00DE7FDE" w:rsidRPr="00D85EFF" w:rsidTr="0088651F">
        <w:trPr>
          <w:trHeight w:val="40"/>
        </w:trPr>
        <w:tc>
          <w:tcPr>
            <w:tcW w:w="5026" w:type="dxa"/>
            <w:gridSpan w:val="5"/>
            <w:vMerge w:val="restart"/>
            <w:tcBorders>
              <w:top w:val="single" w:sz="12" w:space="0" w:color="BF8F00"/>
              <w:left w:val="single" w:sz="12" w:space="0" w:color="BF8F00"/>
              <w:bottom w:val="single" w:sz="12" w:space="0" w:color="BF8F00"/>
              <w:right w:val="single" w:sz="12" w:space="0" w:color="BF8F00"/>
            </w:tcBorders>
            <w:shd w:val="clear" w:color="000000" w:fill="FFE699"/>
            <w:vAlign w:val="center"/>
            <w:hideMark/>
          </w:tcPr>
          <w:p w:rsidR="00DE7FDE" w:rsidRPr="00D85EFF" w:rsidRDefault="00DE7FDE" w:rsidP="00EA73F5">
            <w:pPr>
              <w:rPr>
                <w:rFonts w:ascii="Times New Roman" w:eastAsia="Times New Roman" w:hAnsi="Times New Roman" w:cs="Times New Roman"/>
                <w:b/>
                <w:bCs/>
                <w:color w:val="000000"/>
                <w:sz w:val="20"/>
                <w:szCs w:val="20"/>
              </w:rPr>
            </w:pPr>
            <w:r w:rsidRPr="00D85EFF">
              <w:rPr>
                <w:rFonts w:ascii="Times New Roman" w:eastAsia="Times New Roman" w:hAnsi="Times New Roman" w:cs="Times New Roman"/>
                <w:b/>
                <w:bCs/>
                <w:color w:val="000000"/>
                <w:sz w:val="20"/>
                <w:szCs w:val="20"/>
              </w:rPr>
              <w:t>PG 1.1.1 Bir eğitim ve öğretim döneminde bilimsel, kültürel, sanatsal ve sportif alanlarda en az bir faaliyete katılan öğrenci oranı (%)</w:t>
            </w:r>
          </w:p>
        </w:tc>
        <w:tc>
          <w:tcPr>
            <w:tcW w:w="1559" w:type="dxa"/>
            <w:vMerge w:val="restart"/>
            <w:tcBorders>
              <w:top w:val="nil"/>
              <w:left w:val="nil"/>
              <w:right w:val="single" w:sz="12" w:space="0" w:color="BF8F00"/>
            </w:tcBorders>
            <w:shd w:val="clear" w:color="000000" w:fill="FFE699"/>
            <w:vAlign w:val="center"/>
            <w:hideMark/>
          </w:tcPr>
          <w:p w:rsidR="00DE7FDE" w:rsidRPr="00D85EFF" w:rsidRDefault="00DE7FDE" w:rsidP="00EA73F5">
            <w:pPr>
              <w:rPr>
                <w:rFonts w:ascii="Times New Roman" w:eastAsia="Times New Roman" w:hAnsi="Times New Roman" w:cs="Times New Roman"/>
                <w:b/>
                <w:bCs/>
                <w:color w:val="000000"/>
                <w:sz w:val="20"/>
                <w:szCs w:val="20"/>
              </w:rPr>
            </w:pPr>
            <w:r w:rsidRPr="00D85EFF">
              <w:rPr>
                <w:rFonts w:ascii="Times New Roman" w:eastAsia="Times New Roman" w:hAnsi="Times New Roman" w:cs="Times New Roman"/>
                <w:b/>
                <w:bCs/>
                <w:color w:val="000000"/>
                <w:sz w:val="20"/>
                <w:szCs w:val="20"/>
              </w:rPr>
              <w:t>Ortaokul</w:t>
            </w:r>
          </w:p>
        </w:tc>
        <w:tc>
          <w:tcPr>
            <w:tcW w:w="1099" w:type="dxa"/>
            <w:gridSpan w:val="2"/>
            <w:vMerge w:val="restart"/>
            <w:tcBorders>
              <w:top w:val="nil"/>
              <w:left w:val="single" w:sz="12" w:space="0" w:color="BF8F00"/>
              <w:bottom w:val="single" w:sz="12" w:space="0" w:color="BF8F00"/>
              <w:right w:val="single" w:sz="12" w:space="0" w:color="BF8F00"/>
            </w:tcBorders>
            <w:shd w:val="clear" w:color="auto" w:fill="auto"/>
            <w:vAlign w:val="center"/>
            <w:hideMark/>
          </w:tcPr>
          <w:p w:rsidR="00DE7FDE" w:rsidRPr="00D85EFF" w:rsidRDefault="00DE7FDE" w:rsidP="00EA73F5">
            <w:pPr>
              <w:jc w:val="center"/>
              <w:rPr>
                <w:rFonts w:ascii="Times New Roman" w:eastAsia="Times New Roman" w:hAnsi="Times New Roman" w:cs="Times New Roman"/>
                <w:color w:val="000000"/>
                <w:sz w:val="20"/>
                <w:szCs w:val="20"/>
              </w:rPr>
            </w:pPr>
            <w:r w:rsidRPr="00D85EFF">
              <w:rPr>
                <w:rFonts w:ascii="Times New Roman" w:eastAsia="Times New Roman" w:hAnsi="Times New Roman" w:cs="Times New Roman"/>
                <w:color w:val="000000"/>
                <w:sz w:val="20"/>
                <w:szCs w:val="20"/>
              </w:rPr>
              <w:t>50</w:t>
            </w:r>
          </w:p>
        </w:tc>
        <w:tc>
          <w:tcPr>
            <w:tcW w:w="963" w:type="dxa"/>
            <w:gridSpan w:val="2"/>
            <w:vMerge w:val="restart"/>
            <w:tcBorders>
              <w:top w:val="nil"/>
              <w:left w:val="nil"/>
              <w:right w:val="single" w:sz="12" w:space="0" w:color="BF8F00"/>
            </w:tcBorders>
            <w:shd w:val="clear" w:color="auto" w:fill="auto"/>
            <w:vAlign w:val="center"/>
          </w:tcPr>
          <w:p w:rsidR="00DE7FDE" w:rsidRPr="00D85EFF" w:rsidRDefault="00DE7FDE" w:rsidP="00EA73F5">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779" w:type="dxa"/>
            <w:vMerge w:val="restart"/>
            <w:tcBorders>
              <w:top w:val="nil"/>
              <w:left w:val="nil"/>
              <w:right w:val="single" w:sz="12" w:space="0" w:color="BF8F00"/>
            </w:tcBorders>
            <w:shd w:val="clear" w:color="auto" w:fill="auto"/>
            <w:vAlign w:val="center"/>
          </w:tcPr>
          <w:p w:rsidR="00DE7FDE" w:rsidRPr="00D85EFF" w:rsidRDefault="00DE7FDE" w:rsidP="00EA73F5">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780" w:type="dxa"/>
            <w:gridSpan w:val="2"/>
            <w:vMerge w:val="restart"/>
            <w:tcBorders>
              <w:top w:val="nil"/>
              <w:left w:val="nil"/>
              <w:right w:val="single" w:sz="12" w:space="0" w:color="BF8F00"/>
            </w:tcBorders>
            <w:shd w:val="clear" w:color="auto" w:fill="auto"/>
            <w:vAlign w:val="center"/>
          </w:tcPr>
          <w:p w:rsidR="00DE7FDE" w:rsidRPr="00D85EFF" w:rsidRDefault="00DE7FDE" w:rsidP="00EA73F5">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780" w:type="dxa"/>
            <w:gridSpan w:val="2"/>
            <w:vMerge w:val="restart"/>
            <w:tcBorders>
              <w:top w:val="nil"/>
              <w:left w:val="nil"/>
              <w:right w:val="single" w:sz="12" w:space="0" w:color="BF8F00"/>
            </w:tcBorders>
            <w:shd w:val="clear" w:color="auto" w:fill="auto"/>
            <w:vAlign w:val="center"/>
          </w:tcPr>
          <w:p w:rsidR="00DE7FDE" w:rsidRPr="00D85EFF" w:rsidRDefault="00DE7FDE" w:rsidP="00EA73F5">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80" w:type="dxa"/>
            <w:gridSpan w:val="2"/>
            <w:vMerge w:val="restart"/>
            <w:tcBorders>
              <w:top w:val="nil"/>
              <w:left w:val="nil"/>
              <w:right w:val="single" w:sz="12" w:space="0" w:color="BF8F00"/>
            </w:tcBorders>
            <w:shd w:val="clear" w:color="auto" w:fill="auto"/>
            <w:vAlign w:val="center"/>
          </w:tcPr>
          <w:p w:rsidR="00DE7FDE" w:rsidRPr="00D85EFF" w:rsidRDefault="00DE7FDE" w:rsidP="00EA73F5">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785" w:type="dxa"/>
            <w:gridSpan w:val="2"/>
            <w:vMerge w:val="restart"/>
            <w:tcBorders>
              <w:top w:val="nil"/>
              <w:left w:val="nil"/>
              <w:right w:val="single" w:sz="12" w:space="0" w:color="BF8F00"/>
            </w:tcBorders>
            <w:shd w:val="clear" w:color="auto" w:fill="auto"/>
            <w:vAlign w:val="center"/>
          </w:tcPr>
          <w:p w:rsidR="00DE7FDE" w:rsidRPr="00D85EFF" w:rsidRDefault="00DE7FDE" w:rsidP="00EA73F5">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828" w:type="dxa"/>
            <w:gridSpan w:val="3"/>
            <w:vMerge w:val="restart"/>
            <w:tcBorders>
              <w:top w:val="nil"/>
              <w:left w:val="nil"/>
              <w:right w:val="single" w:sz="12" w:space="0" w:color="BF8F00"/>
            </w:tcBorders>
            <w:shd w:val="clear" w:color="auto" w:fill="auto"/>
            <w:vAlign w:val="center"/>
            <w:hideMark/>
          </w:tcPr>
          <w:p w:rsidR="00DE7FDE" w:rsidRPr="00D85EFF" w:rsidRDefault="00DE7FDE" w:rsidP="00EA73F5">
            <w:pPr>
              <w:jc w:val="center"/>
              <w:rPr>
                <w:rFonts w:ascii="Times New Roman" w:eastAsia="Times New Roman" w:hAnsi="Times New Roman" w:cs="Times New Roman"/>
                <w:color w:val="000000"/>
                <w:sz w:val="20"/>
                <w:szCs w:val="20"/>
              </w:rPr>
            </w:pPr>
            <w:r w:rsidRPr="00D85EFF">
              <w:rPr>
                <w:rFonts w:ascii="Times New Roman" w:eastAsia="Times New Roman" w:hAnsi="Times New Roman" w:cs="Times New Roman"/>
                <w:color w:val="000000"/>
                <w:sz w:val="20"/>
                <w:szCs w:val="20"/>
              </w:rPr>
              <w:t>6 Ay</w:t>
            </w:r>
          </w:p>
        </w:tc>
        <w:tc>
          <w:tcPr>
            <w:tcW w:w="832" w:type="dxa"/>
            <w:gridSpan w:val="2"/>
            <w:tcBorders>
              <w:top w:val="nil"/>
              <w:left w:val="nil"/>
              <w:bottom w:val="single" w:sz="12" w:space="0" w:color="BF8F00"/>
              <w:right w:val="single" w:sz="12" w:space="0" w:color="BF8F00"/>
            </w:tcBorders>
            <w:shd w:val="clear" w:color="auto" w:fill="auto"/>
            <w:vAlign w:val="center"/>
            <w:hideMark/>
          </w:tcPr>
          <w:p w:rsidR="00DE7FDE" w:rsidRPr="00D85EFF" w:rsidRDefault="00DE7FDE" w:rsidP="00EA73F5">
            <w:pPr>
              <w:jc w:val="center"/>
              <w:rPr>
                <w:rFonts w:ascii="Times New Roman" w:eastAsia="Times New Roman" w:hAnsi="Times New Roman" w:cs="Times New Roman"/>
                <w:color w:val="000000"/>
                <w:sz w:val="20"/>
                <w:szCs w:val="20"/>
              </w:rPr>
            </w:pPr>
          </w:p>
        </w:tc>
      </w:tr>
      <w:tr w:rsidR="00DE7FDE" w:rsidRPr="00D85EFF" w:rsidTr="009C7C65">
        <w:trPr>
          <w:trHeight w:val="572"/>
        </w:trPr>
        <w:tc>
          <w:tcPr>
            <w:tcW w:w="5026" w:type="dxa"/>
            <w:gridSpan w:val="5"/>
            <w:vMerge/>
            <w:tcBorders>
              <w:top w:val="single" w:sz="12" w:space="0" w:color="BF8F00"/>
              <w:left w:val="single" w:sz="12" w:space="0" w:color="BF8F00"/>
              <w:bottom w:val="single" w:sz="12" w:space="0" w:color="BF8F00"/>
              <w:right w:val="single" w:sz="12" w:space="0" w:color="BF8F00"/>
            </w:tcBorders>
            <w:vAlign w:val="center"/>
            <w:hideMark/>
          </w:tcPr>
          <w:p w:rsidR="00DE7FDE" w:rsidRPr="00D85EFF" w:rsidRDefault="00DE7FDE" w:rsidP="00EA73F5">
            <w:pPr>
              <w:rPr>
                <w:rFonts w:ascii="Times New Roman" w:eastAsia="Times New Roman" w:hAnsi="Times New Roman" w:cs="Times New Roman"/>
                <w:b/>
                <w:bCs/>
                <w:color w:val="000000"/>
                <w:sz w:val="20"/>
                <w:szCs w:val="20"/>
              </w:rPr>
            </w:pPr>
          </w:p>
        </w:tc>
        <w:tc>
          <w:tcPr>
            <w:tcW w:w="1559" w:type="dxa"/>
            <w:vMerge/>
            <w:tcBorders>
              <w:left w:val="nil"/>
              <w:bottom w:val="single" w:sz="12" w:space="0" w:color="BF8F00"/>
              <w:right w:val="single" w:sz="12" w:space="0" w:color="BF8F00"/>
            </w:tcBorders>
            <w:shd w:val="clear" w:color="000000" w:fill="FFE699"/>
            <w:vAlign w:val="center"/>
            <w:hideMark/>
          </w:tcPr>
          <w:p w:rsidR="00DE7FDE" w:rsidRPr="00D85EFF" w:rsidRDefault="00DE7FDE" w:rsidP="00EA73F5">
            <w:pPr>
              <w:rPr>
                <w:rFonts w:ascii="Times New Roman" w:eastAsia="Times New Roman" w:hAnsi="Times New Roman" w:cs="Times New Roman"/>
                <w:b/>
                <w:bCs/>
                <w:color w:val="000000"/>
                <w:sz w:val="20"/>
                <w:szCs w:val="20"/>
              </w:rPr>
            </w:pPr>
          </w:p>
        </w:tc>
        <w:tc>
          <w:tcPr>
            <w:tcW w:w="1099" w:type="dxa"/>
            <w:gridSpan w:val="2"/>
            <w:vMerge/>
            <w:tcBorders>
              <w:top w:val="nil"/>
              <w:left w:val="single" w:sz="12" w:space="0" w:color="BF8F00"/>
              <w:bottom w:val="single" w:sz="12" w:space="0" w:color="BF8F00"/>
              <w:right w:val="single" w:sz="12" w:space="0" w:color="BF8F00"/>
            </w:tcBorders>
            <w:vAlign w:val="center"/>
            <w:hideMark/>
          </w:tcPr>
          <w:p w:rsidR="00DE7FDE" w:rsidRPr="00D85EFF" w:rsidRDefault="00DE7FDE" w:rsidP="00EA73F5">
            <w:pPr>
              <w:jc w:val="center"/>
              <w:rPr>
                <w:rFonts w:ascii="Times New Roman" w:eastAsia="Times New Roman" w:hAnsi="Times New Roman" w:cs="Times New Roman"/>
                <w:color w:val="000000"/>
                <w:sz w:val="20"/>
                <w:szCs w:val="20"/>
              </w:rPr>
            </w:pPr>
          </w:p>
        </w:tc>
        <w:tc>
          <w:tcPr>
            <w:tcW w:w="963" w:type="dxa"/>
            <w:gridSpan w:val="2"/>
            <w:vMerge/>
            <w:tcBorders>
              <w:left w:val="nil"/>
              <w:bottom w:val="single" w:sz="12" w:space="0" w:color="BF8F00"/>
              <w:right w:val="single" w:sz="12" w:space="0" w:color="BF8F00"/>
            </w:tcBorders>
            <w:shd w:val="clear" w:color="auto" w:fill="auto"/>
            <w:vAlign w:val="center"/>
          </w:tcPr>
          <w:p w:rsidR="00DE7FDE" w:rsidRPr="00D85EFF" w:rsidRDefault="00DE7FDE" w:rsidP="00EA73F5">
            <w:pPr>
              <w:jc w:val="center"/>
              <w:rPr>
                <w:rFonts w:ascii="Times New Roman" w:eastAsia="Times New Roman" w:hAnsi="Times New Roman" w:cs="Times New Roman"/>
                <w:color w:val="000000"/>
                <w:sz w:val="20"/>
                <w:szCs w:val="20"/>
              </w:rPr>
            </w:pPr>
          </w:p>
        </w:tc>
        <w:tc>
          <w:tcPr>
            <w:tcW w:w="779" w:type="dxa"/>
            <w:vMerge/>
            <w:tcBorders>
              <w:left w:val="nil"/>
              <w:bottom w:val="single" w:sz="12" w:space="0" w:color="BF8F00"/>
              <w:right w:val="single" w:sz="12" w:space="0" w:color="BF8F00"/>
            </w:tcBorders>
            <w:shd w:val="clear" w:color="auto" w:fill="auto"/>
            <w:vAlign w:val="center"/>
          </w:tcPr>
          <w:p w:rsidR="00DE7FDE" w:rsidRPr="00D85EFF" w:rsidRDefault="00DE7FDE" w:rsidP="00EA73F5">
            <w:pPr>
              <w:jc w:val="center"/>
              <w:rPr>
                <w:rFonts w:ascii="Times New Roman" w:eastAsia="Times New Roman" w:hAnsi="Times New Roman" w:cs="Times New Roman"/>
                <w:color w:val="000000"/>
                <w:sz w:val="20"/>
                <w:szCs w:val="20"/>
              </w:rPr>
            </w:pPr>
          </w:p>
        </w:tc>
        <w:tc>
          <w:tcPr>
            <w:tcW w:w="780" w:type="dxa"/>
            <w:gridSpan w:val="2"/>
            <w:vMerge/>
            <w:tcBorders>
              <w:left w:val="nil"/>
              <w:bottom w:val="single" w:sz="12" w:space="0" w:color="BF8F00"/>
              <w:right w:val="single" w:sz="12" w:space="0" w:color="BF8F00"/>
            </w:tcBorders>
            <w:shd w:val="clear" w:color="auto" w:fill="auto"/>
            <w:vAlign w:val="center"/>
          </w:tcPr>
          <w:p w:rsidR="00DE7FDE" w:rsidRPr="00D85EFF" w:rsidRDefault="00DE7FDE" w:rsidP="00EA73F5">
            <w:pPr>
              <w:jc w:val="center"/>
              <w:rPr>
                <w:rFonts w:ascii="Times New Roman" w:eastAsia="Times New Roman" w:hAnsi="Times New Roman" w:cs="Times New Roman"/>
                <w:color w:val="000000"/>
                <w:sz w:val="20"/>
                <w:szCs w:val="20"/>
              </w:rPr>
            </w:pPr>
          </w:p>
        </w:tc>
        <w:tc>
          <w:tcPr>
            <w:tcW w:w="780" w:type="dxa"/>
            <w:gridSpan w:val="2"/>
            <w:vMerge/>
            <w:tcBorders>
              <w:left w:val="nil"/>
              <w:bottom w:val="single" w:sz="12" w:space="0" w:color="BF8F00"/>
              <w:right w:val="single" w:sz="12" w:space="0" w:color="BF8F00"/>
            </w:tcBorders>
            <w:shd w:val="clear" w:color="auto" w:fill="auto"/>
            <w:vAlign w:val="center"/>
          </w:tcPr>
          <w:p w:rsidR="00DE7FDE" w:rsidRPr="00D85EFF" w:rsidRDefault="00DE7FDE" w:rsidP="00EA73F5">
            <w:pPr>
              <w:jc w:val="center"/>
              <w:rPr>
                <w:rFonts w:ascii="Times New Roman" w:eastAsia="Times New Roman" w:hAnsi="Times New Roman" w:cs="Times New Roman"/>
                <w:color w:val="000000"/>
                <w:sz w:val="20"/>
                <w:szCs w:val="20"/>
              </w:rPr>
            </w:pPr>
          </w:p>
        </w:tc>
        <w:tc>
          <w:tcPr>
            <w:tcW w:w="780" w:type="dxa"/>
            <w:gridSpan w:val="2"/>
            <w:vMerge/>
            <w:tcBorders>
              <w:left w:val="nil"/>
              <w:bottom w:val="single" w:sz="12" w:space="0" w:color="BF8F00"/>
              <w:right w:val="single" w:sz="12" w:space="0" w:color="BF8F00"/>
            </w:tcBorders>
            <w:shd w:val="clear" w:color="auto" w:fill="auto"/>
            <w:vAlign w:val="center"/>
          </w:tcPr>
          <w:p w:rsidR="00DE7FDE" w:rsidRPr="00D85EFF" w:rsidRDefault="00DE7FDE" w:rsidP="00EA73F5">
            <w:pPr>
              <w:jc w:val="center"/>
              <w:rPr>
                <w:rFonts w:ascii="Times New Roman" w:eastAsia="Times New Roman" w:hAnsi="Times New Roman" w:cs="Times New Roman"/>
                <w:color w:val="000000"/>
                <w:sz w:val="20"/>
                <w:szCs w:val="20"/>
              </w:rPr>
            </w:pPr>
          </w:p>
        </w:tc>
        <w:tc>
          <w:tcPr>
            <w:tcW w:w="785" w:type="dxa"/>
            <w:gridSpan w:val="2"/>
            <w:vMerge/>
            <w:tcBorders>
              <w:left w:val="nil"/>
              <w:bottom w:val="single" w:sz="12" w:space="0" w:color="BF8F00"/>
              <w:right w:val="single" w:sz="12" w:space="0" w:color="BF8F00"/>
            </w:tcBorders>
            <w:shd w:val="clear" w:color="auto" w:fill="auto"/>
            <w:vAlign w:val="center"/>
          </w:tcPr>
          <w:p w:rsidR="00DE7FDE" w:rsidRPr="00D85EFF" w:rsidRDefault="00DE7FDE" w:rsidP="00EA73F5">
            <w:pPr>
              <w:jc w:val="center"/>
              <w:rPr>
                <w:rFonts w:ascii="Times New Roman" w:eastAsia="Times New Roman" w:hAnsi="Times New Roman" w:cs="Times New Roman"/>
                <w:color w:val="000000"/>
                <w:sz w:val="20"/>
                <w:szCs w:val="20"/>
              </w:rPr>
            </w:pPr>
          </w:p>
        </w:tc>
        <w:tc>
          <w:tcPr>
            <w:tcW w:w="828" w:type="dxa"/>
            <w:gridSpan w:val="3"/>
            <w:vMerge/>
            <w:tcBorders>
              <w:left w:val="nil"/>
              <w:bottom w:val="single" w:sz="12" w:space="0" w:color="BF8F00"/>
              <w:right w:val="single" w:sz="12" w:space="0" w:color="BF8F00"/>
            </w:tcBorders>
            <w:shd w:val="clear" w:color="auto" w:fill="auto"/>
            <w:vAlign w:val="center"/>
            <w:hideMark/>
          </w:tcPr>
          <w:p w:rsidR="00DE7FDE" w:rsidRPr="00D85EFF" w:rsidRDefault="00DE7FDE" w:rsidP="00EA73F5">
            <w:pPr>
              <w:jc w:val="center"/>
              <w:rPr>
                <w:rFonts w:ascii="Times New Roman" w:eastAsia="Times New Roman" w:hAnsi="Times New Roman" w:cs="Times New Roman"/>
                <w:color w:val="000000"/>
                <w:sz w:val="20"/>
                <w:szCs w:val="20"/>
              </w:rPr>
            </w:pPr>
          </w:p>
        </w:tc>
        <w:tc>
          <w:tcPr>
            <w:tcW w:w="832" w:type="dxa"/>
            <w:gridSpan w:val="2"/>
            <w:tcBorders>
              <w:top w:val="nil"/>
              <w:left w:val="nil"/>
              <w:bottom w:val="single" w:sz="12" w:space="0" w:color="BF8F00"/>
              <w:right w:val="single" w:sz="12" w:space="0" w:color="BF8F00"/>
            </w:tcBorders>
            <w:shd w:val="clear" w:color="auto" w:fill="auto"/>
            <w:vAlign w:val="center"/>
            <w:hideMark/>
          </w:tcPr>
          <w:p w:rsidR="00DE7FDE" w:rsidRPr="00D85EFF" w:rsidRDefault="00DE7FDE" w:rsidP="00EA73F5">
            <w:pPr>
              <w:jc w:val="center"/>
              <w:rPr>
                <w:rFonts w:ascii="Times New Roman" w:eastAsia="Times New Roman" w:hAnsi="Times New Roman" w:cs="Times New Roman"/>
                <w:color w:val="000000"/>
                <w:sz w:val="20"/>
                <w:szCs w:val="20"/>
              </w:rPr>
            </w:pPr>
            <w:r w:rsidRPr="00D85EFF">
              <w:rPr>
                <w:rFonts w:ascii="Times New Roman" w:eastAsia="Times New Roman" w:hAnsi="Times New Roman" w:cs="Times New Roman"/>
                <w:color w:val="000000"/>
                <w:sz w:val="20"/>
                <w:szCs w:val="20"/>
              </w:rPr>
              <w:t>6 Ay</w:t>
            </w:r>
          </w:p>
        </w:tc>
      </w:tr>
      <w:tr w:rsidR="0088651F" w:rsidRPr="00D85EFF" w:rsidTr="0088651F">
        <w:trPr>
          <w:trHeight w:val="40"/>
        </w:trPr>
        <w:tc>
          <w:tcPr>
            <w:tcW w:w="5026" w:type="dxa"/>
            <w:gridSpan w:val="5"/>
            <w:vMerge w:val="restart"/>
            <w:tcBorders>
              <w:top w:val="single" w:sz="12" w:space="0" w:color="BF8F00"/>
              <w:left w:val="single" w:sz="12" w:space="0" w:color="BF8F00"/>
              <w:bottom w:val="single" w:sz="12" w:space="0" w:color="BF8F00"/>
              <w:right w:val="single" w:sz="12" w:space="0" w:color="BF8F00"/>
            </w:tcBorders>
            <w:shd w:val="clear" w:color="000000" w:fill="FFE699"/>
            <w:vAlign w:val="center"/>
            <w:hideMark/>
          </w:tcPr>
          <w:p w:rsidR="0088651F" w:rsidRPr="00D85EFF" w:rsidRDefault="0088651F" w:rsidP="00EA73F5">
            <w:pPr>
              <w:rPr>
                <w:rFonts w:ascii="Times New Roman" w:eastAsia="Times New Roman" w:hAnsi="Times New Roman" w:cs="Times New Roman"/>
                <w:b/>
                <w:bCs/>
                <w:color w:val="000000"/>
                <w:sz w:val="20"/>
                <w:szCs w:val="20"/>
              </w:rPr>
            </w:pPr>
            <w:r w:rsidRPr="00D85EFF">
              <w:rPr>
                <w:rFonts w:ascii="Times New Roman" w:eastAsia="Times New Roman" w:hAnsi="Times New Roman" w:cs="Times New Roman"/>
                <w:b/>
                <w:bCs/>
                <w:color w:val="000000"/>
                <w:sz w:val="20"/>
                <w:szCs w:val="20"/>
              </w:rPr>
              <w:t>PG 1.1.2 Öğrenci başına okunan kitap sayısı</w:t>
            </w:r>
          </w:p>
        </w:tc>
        <w:tc>
          <w:tcPr>
            <w:tcW w:w="1559" w:type="dxa"/>
            <w:vMerge w:val="restart"/>
            <w:tcBorders>
              <w:top w:val="nil"/>
              <w:left w:val="nil"/>
              <w:right w:val="single" w:sz="12" w:space="0" w:color="BF8F00"/>
            </w:tcBorders>
            <w:shd w:val="clear" w:color="000000" w:fill="FFE699"/>
            <w:vAlign w:val="center"/>
            <w:hideMark/>
          </w:tcPr>
          <w:p w:rsidR="0088651F" w:rsidRPr="00D85EFF" w:rsidRDefault="0088651F" w:rsidP="00EA73F5">
            <w:pPr>
              <w:rPr>
                <w:rFonts w:ascii="Times New Roman" w:eastAsia="Times New Roman" w:hAnsi="Times New Roman" w:cs="Times New Roman"/>
                <w:b/>
                <w:bCs/>
                <w:color w:val="000000"/>
                <w:sz w:val="20"/>
                <w:szCs w:val="20"/>
              </w:rPr>
            </w:pPr>
            <w:r w:rsidRPr="00D85EFF">
              <w:rPr>
                <w:rFonts w:ascii="Times New Roman" w:eastAsia="Times New Roman" w:hAnsi="Times New Roman" w:cs="Times New Roman"/>
                <w:b/>
                <w:bCs/>
                <w:color w:val="000000"/>
                <w:sz w:val="20"/>
                <w:szCs w:val="20"/>
              </w:rPr>
              <w:t>Ortaokul</w:t>
            </w:r>
          </w:p>
        </w:tc>
        <w:tc>
          <w:tcPr>
            <w:tcW w:w="1099" w:type="dxa"/>
            <w:gridSpan w:val="2"/>
            <w:vMerge w:val="restart"/>
            <w:tcBorders>
              <w:top w:val="nil"/>
              <w:left w:val="single" w:sz="12" w:space="0" w:color="BF8F00"/>
              <w:bottom w:val="single" w:sz="12" w:space="0" w:color="BF8F00"/>
              <w:right w:val="single" w:sz="12" w:space="0" w:color="BF8F00"/>
            </w:tcBorders>
            <w:shd w:val="clear" w:color="auto" w:fill="auto"/>
            <w:vAlign w:val="center"/>
            <w:hideMark/>
          </w:tcPr>
          <w:p w:rsidR="0088651F" w:rsidRPr="00D85EFF" w:rsidRDefault="0088651F" w:rsidP="00EA73F5">
            <w:pPr>
              <w:jc w:val="center"/>
              <w:rPr>
                <w:rFonts w:ascii="Times New Roman" w:eastAsia="Times New Roman" w:hAnsi="Times New Roman" w:cs="Times New Roman"/>
                <w:color w:val="000000"/>
                <w:sz w:val="20"/>
                <w:szCs w:val="20"/>
              </w:rPr>
            </w:pPr>
            <w:r w:rsidRPr="00D85EFF">
              <w:rPr>
                <w:rFonts w:ascii="Times New Roman" w:eastAsia="Times New Roman" w:hAnsi="Times New Roman" w:cs="Times New Roman"/>
                <w:color w:val="000000"/>
                <w:sz w:val="20"/>
                <w:szCs w:val="20"/>
              </w:rPr>
              <w:t>25</w:t>
            </w:r>
          </w:p>
        </w:tc>
        <w:tc>
          <w:tcPr>
            <w:tcW w:w="963" w:type="dxa"/>
            <w:gridSpan w:val="2"/>
            <w:vMerge w:val="restart"/>
            <w:tcBorders>
              <w:top w:val="nil"/>
              <w:left w:val="nil"/>
              <w:right w:val="single" w:sz="12" w:space="0" w:color="BF8F00"/>
            </w:tcBorders>
            <w:shd w:val="clear" w:color="auto" w:fill="auto"/>
            <w:vAlign w:val="center"/>
          </w:tcPr>
          <w:p w:rsidR="0088651F" w:rsidRPr="00D85EFF" w:rsidRDefault="0088651F" w:rsidP="00EA73F5">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779" w:type="dxa"/>
            <w:vMerge w:val="restart"/>
            <w:tcBorders>
              <w:top w:val="nil"/>
              <w:left w:val="nil"/>
              <w:right w:val="single" w:sz="12" w:space="0" w:color="BF8F00"/>
            </w:tcBorders>
            <w:shd w:val="clear" w:color="auto" w:fill="auto"/>
            <w:vAlign w:val="center"/>
          </w:tcPr>
          <w:p w:rsidR="0088651F" w:rsidRPr="00D85EFF" w:rsidRDefault="0088651F" w:rsidP="00EA73F5">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780" w:type="dxa"/>
            <w:gridSpan w:val="2"/>
            <w:vMerge w:val="restart"/>
            <w:tcBorders>
              <w:top w:val="nil"/>
              <w:left w:val="nil"/>
              <w:right w:val="single" w:sz="12" w:space="0" w:color="BF8F00"/>
            </w:tcBorders>
            <w:shd w:val="clear" w:color="auto" w:fill="auto"/>
            <w:vAlign w:val="center"/>
          </w:tcPr>
          <w:p w:rsidR="0088651F" w:rsidRPr="00D85EFF" w:rsidRDefault="0088651F" w:rsidP="00EA73F5">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780" w:type="dxa"/>
            <w:gridSpan w:val="2"/>
            <w:vMerge w:val="restart"/>
            <w:tcBorders>
              <w:top w:val="nil"/>
              <w:left w:val="nil"/>
              <w:right w:val="single" w:sz="12" w:space="0" w:color="BF8F00"/>
            </w:tcBorders>
            <w:shd w:val="clear" w:color="auto" w:fill="auto"/>
            <w:vAlign w:val="center"/>
          </w:tcPr>
          <w:p w:rsidR="0088651F" w:rsidRPr="00D85EFF" w:rsidRDefault="0088651F" w:rsidP="00EA73F5">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780" w:type="dxa"/>
            <w:gridSpan w:val="2"/>
            <w:vMerge w:val="restart"/>
            <w:tcBorders>
              <w:top w:val="nil"/>
              <w:left w:val="nil"/>
              <w:right w:val="single" w:sz="12" w:space="0" w:color="BF8F00"/>
            </w:tcBorders>
            <w:shd w:val="clear" w:color="auto" w:fill="auto"/>
            <w:vAlign w:val="center"/>
          </w:tcPr>
          <w:p w:rsidR="0088651F" w:rsidRPr="00D85EFF" w:rsidRDefault="0088651F" w:rsidP="00EA73F5">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785" w:type="dxa"/>
            <w:gridSpan w:val="2"/>
            <w:vMerge w:val="restart"/>
            <w:tcBorders>
              <w:top w:val="nil"/>
              <w:left w:val="nil"/>
              <w:right w:val="single" w:sz="12" w:space="0" w:color="BF8F00"/>
            </w:tcBorders>
            <w:shd w:val="clear" w:color="auto" w:fill="auto"/>
            <w:vAlign w:val="center"/>
          </w:tcPr>
          <w:p w:rsidR="0088651F" w:rsidRPr="00D85EFF" w:rsidRDefault="0088651F" w:rsidP="00EA73F5">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828" w:type="dxa"/>
            <w:gridSpan w:val="3"/>
            <w:vMerge w:val="restart"/>
            <w:tcBorders>
              <w:top w:val="nil"/>
              <w:left w:val="nil"/>
              <w:right w:val="single" w:sz="12" w:space="0" w:color="BF8F00"/>
            </w:tcBorders>
            <w:shd w:val="clear" w:color="auto" w:fill="auto"/>
            <w:vAlign w:val="center"/>
            <w:hideMark/>
          </w:tcPr>
          <w:p w:rsidR="0088651F" w:rsidRPr="00D85EFF" w:rsidRDefault="0088651F" w:rsidP="00EA73F5">
            <w:pPr>
              <w:jc w:val="center"/>
              <w:rPr>
                <w:rFonts w:ascii="Times New Roman" w:eastAsia="Times New Roman" w:hAnsi="Times New Roman" w:cs="Times New Roman"/>
                <w:color w:val="000000"/>
                <w:sz w:val="20"/>
                <w:szCs w:val="20"/>
              </w:rPr>
            </w:pPr>
            <w:r w:rsidRPr="00D85EFF">
              <w:rPr>
                <w:rFonts w:ascii="Times New Roman" w:eastAsia="Times New Roman" w:hAnsi="Times New Roman" w:cs="Times New Roman"/>
                <w:color w:val="000000"/>
                <w:sz w:val="20"/>
                <w:szCs w:val="20"/>
              </w:rPr>
              <w:t>6 Ay</w:t>
            </w:r>
          </w:p>
        </w:tc>
        <w:tc>
          <w:tcPr>
            <w:tcW w:w="832" w:type="dxa"/>
            <w:gridSpan w:val="2"/>
            <w:tcBorders>
              <w:top w:val="nil"/>
              <w:left w:val="nil"/>
              <w:bottom w:val="single" w:sz="12" w:space="0" w:color="BF8F00"/>
              <w:right w:val="single" w:sz="12" w:space="0" w:color="BF8F00"/>
            </w:tcBorders>
            <w:shd w:val="clear" w:color="auto" w:fill="auto"/>
            <w:vAlign w:val="center"/>
            <w:hideMark/>
          </w:tcPr>
          <w:p w:rsidR="0088651F" w:rsidRPr="00D85EFF" w:rsidRDefault="0088651F" w:rsidP="00EA73F5">
            <w:pPr>
              <w:jc w:val="center"/>
              <w:rPr>
                <w:rFonts w:ascii="Times New Roman" w:eastAsia="Times New Roman" w:hAnsi="Times New Roman" w:cs="Times New Roman"/>
                <w:color w:val="000000"/>
                <w:sz w:val="20"/>
                <w:szCs w:val="20"/>
              </w:rPr>
            </w:pPr>
          </w:p>
        </w:tc>
      </w:tr>
      <w:tr w:rsidR="0088651F" w:rsidRPr="00D85EFF" w:rsidTr="009C7C65">
        <w:trPr>
          <w:trHeight w:val="311"/>
        </w:trPr>
        <w:tc>
          <w:tcPr>
            <w:tcW w:w="5026" w:type="dxa"/>
            <w:gridSpan w:val="5"/>
            <w:vMerge/>
            <w:tcBorders>
              <w:top w:val="single" w:sz="12" w:space="0" w:color="BF8F00"/>
              <w:left w:val="single" w:sz="12" w:space="0" w:color="BF8F00"/>
              <w:bottom w:val="single" w:sz="12" w:space="0" w:color="BF8F00"/>
              <w:right w:val="single" w:sz="12" w:space="0" w:color="BF8F00"/>
            </w:tcBorders>
            <w:vAlign w:val="center"/>
            <w:hideMark/>
          </w:tcPr>
          <w:p w:rsidR="0088651F" w:rsidRPr="00D85EFF" w:rsidRDefault="0088651F" w:rsidP="00EA73F5">
            <w:pPr>
              <w:rPr>
                <w:rFonts w:ascii="Times New Roman" w:eastAsia="Times New Roman" w:hAnsi="Times New Roman" w:cs="Times New Roman"/>
                <w:b/>
                <w:bCs/>
                <w:color w:val="000000"/>
                <w:sz w:val="20"/>
                <w:szCs w:val="20"/>
              </w:rPr>
            </w:pPr>
          </w:p>
        </w:tc>
        <w:tc>
          <w:tcPr>
            <w:tcW w:w="1559" w:type="dxa"/>
            <w:vMerge/>
            <w:tcBorders>
              <w:left w:val="nil"/>
              <w:bottom w:val="single" w:sz="12" w:space="0" w:color="BF8F00"/>
              <w:right w:val="single" w:sz="12" w:space="0" w:color="BF8F00"/>
            </w:tcBorders>
            <w:shd w:val="clear" w:color="000000" w:fill="FFE699"/>
            <w:vAlign w:val="center"/>
            <w:hideMark/>
          </w:tcPr>
          <w:p w:rsidR="0088651F" w:rsidRPr="00D85EFF" w:rsidRDefault="0088651F" w:rsidP="00EA73F5">
            <w:pPr>
              <w:rPr>
                <w:rFonts w:ascii="Times New Roman" w:eastAsia="Times New Roman" w:hAnsi="Times New Roman" w:cs="Times New Roman"/>
                <w:b/>
                <w:bCs/>
                <w:color w:val="000000"/>
                <w:sz w:val="20"/>
                <w:szCs w:val="20"/>
              </w:rPr>
            </w:pPr>
          </w:p>
        </w:tc>
        <w:tc>
          <w:tcPr>
            <w:tcW w:w="1099" w:type="dxa"/>
            <w:gridSpan w:val="2"/>
            <w:vMerge/>
            <w:tcBorders>
              <w:top w:val="nil"/>
              <w:left w:val="single" w:sz="12" w:space="0" w:color="BF8F00"/>
              <w:bottom w:val="single" w:sz="12" w:space="0" w:color="BF8F00"/>
              <w:right w:val="single" w:sz="12" w:space="0" w:color="BF8F00"/>
            </w:tcBorders>
            <w:vAlign w:val="center"/>
            <w:hideMark/>
          </w:tcPr>
          <w:p w:rsidR="0088651F" w:rsidRPr="00D85EFF" w:rsidRDefault="0088651F" w:rsidP="00EA73F5">
            <w:pPr>
              <w:jc w:val="center"/>
              <w:rPr>
                <w:rFonts w:ascii="Times New Roman" w:eastAsia="Times New Roman" w:hAnsi="Times New Roman" w:cs="Times New Roman"/>
                <w:color w:val="000000"/>
                <w:sz w:val="20"/>
                <w:szCs w:val="20"/>
              </w:rPr>
            </w:pPr>
          </w:p>
        </w:tc>
        <w:tc>
          <w:tcPr>
            <w:tcW w:w="963" w:type="dxa"/>
            <w:gridSpan w:val="2"/>
            <w:vMerge/>
            <w:tcBorders>
              <w:left w:val="nil"/>
              <w:bottom w:val="single" w:sz="12" w:space="0" w:color="BF8F00"/>
              <w:right w:val="single" w:sz="12" w:space="0" w:color="BF8F00"/>
            </w:tcBorders>
            <w:shd w:val="clear" w:color="auto" w:fill="auto"/>
            <w:vAlign w:val="center"/>
          </w:tcPr>
          <w:p w:rsidR="0088651F" w:rsidRPr="00D85EFF" w:rsidRDefault="0088651F" w:rsidP="00EA73F5">
            <w:pPr>
              <w:jc w:val="center"/>
              <w:rPr>
                <w:rFonts w:ascii="Times New Roman" w:eastAsia="Times New Roman" w:hAnsi="Times New Roman" w:cs="Times New Roman"/>
                <w:color w:val="000000"/>
                <w:sz w:val="20"/>
                <w:szCs w:val="20"/>
              </w:rPr>
            </w:pPr>
          </w:p>
        </w:tc>
        <w:tc>
          <w:tcPr>
            <w:tcW w:w="779" w:type="dxa"/>
            <w:vMerge/>
            <w:tcBorders>
              <w:left w:val="nil"/>
              <w:bottom w:val="single" w:sz="12" w:space="0" w:color="BF8F00"/>
              <w:right w:val="single" w:sz="12" w:space="0" w:color="BF8F00"/>
            </w:tcBorders>
            <w:shd w:val="clear" w:color="auto" w:fill="auto"/>
            <w:vAlign w:val="center"/>
          </w:tcPr>
          <w:p w:rsidR="0088651F" w:rsidRPr="00D85EFF" w:rsidRDefault="0088651F" w:rsidP="00EA73F5">
            <w:pPr>
              <w:jc w:val="center"/>
              <w:rPr>
                <w:rFonts w:ascii="Times New Roman" w:eastAsia="Times New Roman" w:hAnsi="Times New Roman" w:cs="Times New Roman"/>
                <w:color w:val="000000"/>
                <w:sz w:val="20"/>
                <w:szCs w:val="20"/>
              </w:rPr>
            </w:pPr>
          </w:p>
        </w:tc>
        <w:tc>
          <w:tcPr>
            <w:tcW w:w="780" w:type="dxa"/>
            <w:gridSpan w:val="2"/>
            <w:vMerge/>
            <w:tcBorders>
              <w:left w:val="nil"/>
              <w:bottom w:val="single" w:sz="12" w:space="0" w:color="BF8F00"/>
              <w:right w:val="single" w:sz="12" w:space="0" w:color="BF8F00"/>
            </w:tcBorders>
            <w:shd w:val="clear" w:color="auto" w:fill="auto"/>
            <w:vAlign w:val="center"/>
          </w:tcPr>
          <w:p w:rsidR="0088651F" w:rsidRPr="00D85EFF" w:rsidRDefault="0088651F" w:rsidP="00EA73F5">
            <w:pPr>
              <w:jc w:val="center"/>
              <w:rPr>
                <w:rFonts w:ascii="Times New Roman" w:eastAsia="Times New Roman" w:hAnsi="Times New Roman" w:cs="Times New Roman"/>
                <w:color w:val="000000"/>
                <w:sz w:val="20"/>
                <w:szCs w:val="20"/>
              </w:rPr>
            </w:pPr>
          </w:p>
        </w:tc>
        <w:tc>
          <w:tcPr>
            <w:tcW w:w="780" w:type="dxa"/>
            <w:gridSpan w:val="2"/>
            <w:vMerge/>
            <w:tcBorders>
              <w:left w:val="nil"/>
              <w:bottom w:val="single" w:sz="12" w:space="0" w:color="BF8F00"/>
              <w:right w:val="single" w:sz="12" w:space="0" w:color="BF8F00"/>
            </w:tcBorders>
            <w:shd w:val="clear" w:color="auto" w:fill="auto"/>
            <w:vAlign w:val="center"/>
          </w:tcPr>
          <w:p w:rsidR="0088651F" w:rsidRPr="00D85EFF" w:rsidRDefault="0088651F" w:rsidP="00EA73F5">
            <w:pPr>
              <w:jc w:val="center"/>
              <w:rPr>
                <w:rFonts w:ascii="Times New Roman" w:eastAsia="Times New Roman" w:hAnsi="Times New Roman" w:cs="Times New Roman"/>
                <w:color w:val="000000"/>
                <w:sz w:val="20"/>
                <w:szCs w:val="20"/>
              </w:rPr>
            </w:pPr>
          </w:p>
        </w:tc>
        <w:tc>
          <w:tcPr>
            <w:tcW w:w="780" w:type="dxa"/>
            <w:gridSpan w:val="2"/>
            <w:vMerge/>
            <w:tcBorders>
              <w:left w:val="nil"/>
              <w:bottom w:val="single" w:sz="12" w:space="0" w:color="BF8F00"/>
              <w:right w:val="single" w:sz="12" w:space="0" w:color="BF8F00"/>
            </w:tcBorders>
            <w:shd w:val="clear" w:color="auto" w:fill="auto"/>
            <w:vAlign w:val="center"/>
          </w:tcPr>
          <w:p w:rsidR="0088651F" w:rsidRPr="00D85EFF" w:rsidRDefault="0088651F" w:rsidP="00EA73F5">
            <w:pPr>
              <w:jc w:val="center"/>
              <w:rPr>
                <w:rFonts w:ascii="Times New Roman" w:eastAsia="Times New Roman" w:hAnsi="Times New Roman" w:cs="Times New Roman"/>
                <w:color w:val="000000"/>
                <w:sz w:val="20"/>
                <w:szCs w:val="20"/>
              </w:rPr>
            </w:pPr>
          </w:p>
        </w:tc>
        <w:tc>
          <w:tcPr>
            <w:tcW w:w="785" w:type="dxa"/>
            <w:gridSpan w:val="2"/>
            <w:vMerge/>
            <w:tcBorders>
              <w:left w:val="nil"/>
              <w:bottom w:val="single" w:sz="12" w:space="0" w:color="BF8F00"/>
              <w:right w:val="single" w:sz="12" w:space="0" w:color="BF8F00"/>
            </w:tcBorders>
            <w:shd w:val="clear" w:color="auto" w:fill="auto"/>
            <w:vAlign w:val="center"/>
          </w:tcPr>
          <w:p w:rsidR="0088651F" w:rsidRPr="00D85EFF" w:rsidRDefault="0088651F" w:rsidP="00EA73F5">
            <w:pPr>
              <w:jc w:val="center"/>
              <w:rPr>
                <w:rFonts w:ascii="Times New Roman" w:eastAsia="Times New Roman" w:hAnsi="Times New Roman" w:cs="Times New Roman"/>
                <w:color w:val="000000"/>
                <w:sz w:val="20"/>
                <w:szCs w:val="20"/>
              </w:rPr>
            </w:pPr>
          </w:p>
        </w:tc>
        <w:tc>
          <w:tcPr>
            <w:tcW w:w="828" w:type="dxa"/>
            <w:gridSpan w:val="3"/>
            <w:vMerge/>
            <w:tcBorders>
              <w:left w:val="nil"/>
              <w:bottom w:val="single" w:sz="12" w:space="0" w:color="BF8F00"/>
              <w:right w:val="single" w:sz="12" w:space="0" w:color="BF8F00"/>
            </w:tcBorders>
            <w:shd w:val="clear" w:color="auto" w:fill="auto"/>
            <w:vAlign w:val="center"/>
            <w:hideMark/>
          </w:tcPr>
          <w:p w:rsidR="0088651F" w:rsidRPr="00D85EFF" w:rsidRDefault="0088651F" w:rsidP="00EA73F5">
            <w:pPr>
              <w:jc w:val="center"/>
              <w:rPr>
                <w:rFonts w:ascii="Times New Roman" w:eastAsia="Times New Roman" w:hAnsi="Times New Roman" w:cs="Times New Roman"/>
                <w:color w:val="000000"/>
                <w:sz w:val="20"/>
                <w:szCs w:val="20"/>
              </w:rPr>
            </w:pPr>
          </w:p>
        </w:tc>
        <w:tc>
          <w:tcPr>
            <w:tcW w:w="832" w:type="dxa"/>
            <w:gridSpan w:val="2"/>
            <w:tcBorders>
              <w:top w:val="nil"/>
              <w:left w:val="nil"/>
              <w:bottom w:val="single" w:sz="12" w:space="0" w:color="BF8F00"/>
              <w:right w:val="single" w:sz="12" w:space="0" w:color="BF8F00"/>
            </w:tcBorders>
            <w:shd w:val="clear" w:color="auto" w:fill="auto"/>
            <w:vAlign w:val="center"/>
            <w:hideMark/>
          </w:tcPr>
          <w:p w:rsidR="0088651F" w:rsidRPr="00D85EFF" w:rsidRDefault="0088651F" w:rsidP="00EA73F5">
            <w:pPr>
              <w:jc w:val="center"/>
              <w:rPr>
                <w:rFonts w:ascii="Times New Roman" w:eastAsia="Times New Roman" w:hAnsi="Times New Roman" w:cs="Times New Roman"/>
                <w:color w:val="000000"/>
                <w:sz w:val="20"/>
                <w:szCs w:val="20"/>
              </w:rPr>
            </w:pPr>
            <w:r w:rsidRPr="00D85EFF">
              <w:rPr>
                <w:rFonts w:ascii="Times New Roman" w:eastAsia="Times New Roman" w:hAnsi="Times New Roman" w:cs="Times New Roman"/>
                <w:color w:val="000000"/>
                <w:sz w:val="20"/>
                <w:szCs w:val="20"/>
              </w:rPr>
              <w:t>6 Ay</w:t>
            </w:r>
          </w:p>
        </w:tc>
      </w:tr>
      <w:tr w:rsidR="00D85EFF" w:rsidRPr="00D85EFF" w:rsidTr="00DE7FDE">
        <w:trPr>
          <w:trHeight w:val="311"/>
        </w:trPr>
        <w:tc>
          <w:tcPr>
            <w:tcW w:w="6585" w:type="dxa"/>
            <w:gridSpan w:val="6"/>
            <w:tcBorders>
              <w:top w:val="single" w:sz="12" w:space="0" w:color="BF8F00"/>
              <w:left w:val="single" w:sz="12" w:space="0" w:color="BF8F00"/>
              <w:bottom w:val="single" w:sz="12" w:space="0" w:color="BF8F00"/>
              <w:right w:val="single" w:sz="12" w:space="0" w:color="BF8F00"/>
            </w:tcBorders>
            <w:shd w:val="clear" w:color="000000" w:fill="FFE699"/>
            <w:vAlign w:val="center"/>
            <w:hideMark/>
          </w:tcPr>
          <w:p w:rsidR="00D85EFF" w:rsidRPr="00D85EFF" w:rsidRDefault="00D85EFF" w:rsidP="00EA73F5">
            <w:pPr>
              <w:rPr>
                <w:rFonts w:ascii="Times New Roman" w:eastAsia="Times New Roman" w:hAnsi="Times New Roman" w:cs="Times New Roman"/>
                <w:b/>
                <w:bCs/>
                <w:color w:val="000000"/>
                <w:sz w:val="20"/>
                <w:szCs w:val="20"/>
              </w:rPr>
            </w:pPr>
            <w:r w:rsidRPr="00D85EFF">
              <w:rPr>
                <w:rFonts w:ascii="Times New Roman" w:eastAsia="Times New Roman" w:hAnsi="Times New Roman" w:cs="Times New Roman"/>
                <w:b/>
                <w:bCs/>
                <w:color w:val="000000"/>
                <w:sz w:val="20"/>
                <w:szCs w:val="20"/>
              </w:rPr>
              <w:t>PG 1.1.3 Ortaöğretime merkezi sınavla yerleşen öğrenci oranı (%)</w:t>
            </w:r>
          </w:p>
        </w:tc>
        <w:tc>
          <w:tcPr>
            <w:tcW w:w="1099" w:type="dxa"/>
            <w:gridSpan w:val="2"/>
            <w:tcBorders>
              <w:top w:val="nil"/>
              <w:left w:val="nil"/>
              <w:bottom w:val="nil"/>
              <w:right w:val="single" w:sz="12" w:space="0" w:color="BF8F00"/>
            </w:tcBorders>
            <w:shd w:val="clear" w:color="auto" w:fill="auto"/>
            <w:vAlign w:val="center"/>
            <w:hideMark/>
          </w:tcPr>
          <w:p w:rsidR="00D85EFF" w:rsidRPr="00D85EFF" w:rsidRDefault="00D85EFF" w:rsidP="00EA73F5">
            <w:pPr>
              <w:jc w:val="center"/>
              <w:rPr>
                <w:rFonts w:ascii="Times New Roman" w:eastAsia="Times New Roman" w:hAnsi="Times New Roman" w:cs="Times New Roman"/>
                <w:color w:val="000000"/>
                <w:sz w:val="20"/>
                <w:szCs w:val="20"/>
              </w:rPr>
            </w:pPr>
            <w:r w:rsidRPr="00D85EFF">
              <w:rPr>
                <w:rFonts w:ascii="Times New Roman" w:eastAsia="Times New Roman" w:hAnsi="Times New Roman" w:cs="Times New Roman"/>
                <w:color w:val="000000"/>
                <w:sz w:val="20"/>
                <w:szCs w:val="20"/>
              </w:rPr>
              <w:t>25</w:t>
            </w:r>
          </w:p>
        </w:tc>
        <w:tc>
          <w:tcPr>
            <w:tcW w:w="963" w:type="dxa"/>
            <w:gridSpan w:val="2"/>
            <w:tcBorders>
              <w:top w:val="nil"/>
              <w:left w:val="nil"/>
              <w:bottom w:val="nil"/>
              <w:right w:val="single" w:sz="12" w:space="0" w:color="BF8F00"/>
            </w:tcBorders>
            <w:shd w:val="clear" w:color="auto" w:fill="auto"/>
            <w:vAlign w:val="center"/>
          </w:tcPr>
          <w:p w:rsidR="00D85EFF" w:rsidRPr="00D85EFF" w:rsidRDefault="00A83889" w:rsidP="00EA73F5">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779" w:type="dxa"/>
            <w:tcBorders>
              <w:top w:val="nil"/>
              <w:left w:val="nil"/>
              <w:bottom w:val="nil"/>
              <w:right w:val="single" w:sz="12" w:space="0" w:color="BF8F00"/>
            </w:tcBorders>
            <w:shd w:val="clear" w:color="auto" w:fill="auto"/>
            <w:vAlign w:val="center"/>
          </w:tcPr>
          <w:p w:rsidR="00D85EFF" w:rsidRPr="00D85EFF" w:rsidRDefault="00A83889" w:rsidP="00EA73F5">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780" w:type="dxa"/>
            <w:gridSpan w:val="2"/>
            <w:tcBorders>
              <w:top w:val="nil"/>
              <w:left w:val="nil"/>
              <w:bottom w:val="nil"/>
              <w:right w:val="single" w:sz="12" w:space="0" w:color="BF8F00"/>
            </w:tcBorders>
            <w:shd w:val="clear" w:color="auto" w:fill="auto"/>
            <w:vAlign w:val="center"/>
          </w:tcPr>
          <w:p w:rsidR="00D85EFF" w:rsidRPr="00D85EFF" w:rsidRDefault="00A83889" w:rsidP="00EA73F5">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780" w:type="dxa"/>
            <w:gridSpan w:val="2"/>
            <w:tcBorders>
              <w:top w:val="nil"/>
              <w:left w:val="nil"/>
              <w:bottom w:val="nil"/>
              <w:right w:val="single" w:sz="12" w:space="0" w:color="BF8F00"/>
            </w:tcBorders>
            <w:shd w:val="clear" w:color="auto" w:fill="auto"/>
            <w:vAlign w:val="center"/>
          </w:tcPr>
          <w:p w:rsidR="00D85EFF" w:rsidRPr="00D85EFF" w:rsidRDefault="00A83889" w:rsidP="00EA73F5">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780" w:type="dxa"/>
            <w:gridSpan w:val="2"/>
            <w:tcBorders>
              <w:top w:val="nil"/>
              <w:left w:val="nil"/>
              <w:bottom w:val="nil"/>
              <w:right w:val="single" w:sz="12" w:space="0" w:color="BF8F00"/>
            </w:tcBorders>
            <w:shd w:val="clear" w:color="auto" w:fill="auto"/>
            <w:vAlign w:val="center"/>
          </w:tcPr>
          <w:p w:rsidR="00D85EFF" w:rsidRPr="00D85EFF" w:rsidRDefault="00A83889" w:rsidP="00EA73F5">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785" w:type="dxa"/>
            <w:gridSpan w:val="2"/>
            <w:tcBorders>
              <w:top w:val="nil"/>
              <w:left w:val="nil"/>
              <w:bottom w:val="nil"/>
              <w:right w:val="single" w:sz="12" w:space="0" w:color="BF8F00"/>
            </w:tcBorders>
            <w:shd w:val="clear" w:color="auto" w:fill="auto"/>
            <w:vAlign w:val="center"/>
          </w:tcPr>
          <w:p w:rsidR="00D85EFF" w:rsidRPr="00D85EFF" w:rsidRDefault="00A83889" w:rsidP="00EA73F5">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828" w:type="dxa"/>
            <w:gridSpan w:val="3"/>
            <w:tcBorders>
              <w:top w:val="nil"/>
              <w:left w:val="nil"/>
              <w:bottom w:val="nil"/>
              <w:right w:val="single" w:sz="12" w:space="0" w:color="BF8F00"/>
            </w:tcBorders>
            <w:shd w:val="clear" w:color="auto" w:fill="auto"/>
            <w:vAlign w:val="center"/>
            <w:hideMark/>
          </w:tcPr>
          <w:p w:rsidR="00D85EFF" w:rsidRPr="00D85EFF" w:rsidRDefault="00D85EFF" w:rsidP="00EA73F5">
            <w:pPr>
              <w:jc w:val="center"/>
              <w:rPr>
                <w:rFonts w:ascii="Times New Roman" w:eastAsia="Times New Roman" w:hAnsi="Times New Roman" w:cs="Times New Roman"/>
                <w:color w:val="000000"/>
                <w:sz w:val="20"/>
                <w:szCs w:val="20"/>
              </w:rPr>
            </w:pPr>
            <w:r w:rsidRPr="00D85EFF">
              <w:rPr>
                <w:rFonts w:ascii="Times New Roman" w:eastAsia="Times New Roman" w:hAnsi="Times New Roman" w:cs="Times New Roman"/>
                <w:color w:val="000000"/>
                <w:sz w:val="20"/>
                <w:szCs w:val="20"/>
              </w:rPr>
              <w:t>6 Ay</w:t>
            </w:r>
          </w:p>
        </w:tc>
        <w:tc>
          <w:tcPr>
            <w:tcW w:w="832" w:type="dxa"/>
            <w:gridSpan w:val="2"/>
            <w:tcBorders>
              <w:top w:val="nil"/>
              <w:left w:val="nil"/>
              <w:bottom w:val="nil"/>
              <w:right w:val="single" w:sz="12" w:space="0" w:color="BF8F00"/>
            </w:tcBorders>
            <w:shd w:val="clear" w:color="auto" w:fill="auto"/>
            <w:vAlign w:val="center"/>
            <w:hideMark/>
          </w:tcPr>
          <w:p w:rsidR="00D85EFF" w:rsidRPr="00D85EFF" w:rsidRDefault="00D85EFF" w:rsidP="00EA73F5">
            <w:pPr>
              <w:jc w:val="center"/>
              <w:rPr>
                <w:rFonts w:ascii="Times New Roman" w:eastAsia="Times New Roman" w:hAnsi="Times New Roman" w:cs="Times New Roman"/>
                <w:color w:val="000000"/>
                <w:sz w:val="20"/>
                <w:szCs w:val="20"/>
              </w:rPr>
            </w:pPr>
            <w:r w:rsidRPr="00D85EFF">
              <w:rPr>
                <w:rFonts w:ascii="Times New Roman" w:eastAsia="Times New Roman" w:hAnsi="Times New Roman" w:cs="Times New Roman"/>
                <w:color w:val="000000"/>
                <w:sz w:val="20"/>
                <w:szCs w:val="20"/>
              </w:rPr>
              <w:t>6 Ay</w:t>
            </w:r>
          </w:p>
        </w:tc>
      </w:tr>
      <w:tr w:rsidR="00D85EFF" w:rsidRPr="00D85EFF" w:rsidTr="00DE7FDE">
        <w:trPr>
          <w:trHeight w:val="311"/>
        </w:trPr>
        <w:tc>
          <w:tcPr>
            <w:tcW w:w="5026" w:type="dxa"/>
            <w:gridSpan w:val="5"/>
            <w:tcBorders>
              <w:top w:val="single" w:sz="12" w:space="0" w:color="BF8F00"/>
              <w:left w:val="single" w:sz="12" w:space="0" w:color="BF8F00"/>
              <w:bottom w:val="single" w:sz="12" w:space="0" w:color="BF8F00"/>
              <w:right w:val="single" w:sz="12" w:space="0" w:color="BF8F00"/>
            </w:tcBorders>
            <w:shd w:val="clear" w:color="000000" w:fill="FFE699"/>
            <w:vAlign w:val="center"/>
            <w:hideMark/>
          </w:tcPr>
          <w:p w:rsidR="00D85EFF" w:rsidRPr="00D85EFF" w:rsidRDefault="00D85EFF" w:rsidP="00EA73F5">
            <w:pPr>
              <w:rPr>
                <w:rFonts w:ascii="Times New Roman" w:eastAsia="Times New Roman" w:hAnsi="Times New Roman" w:cs="Times New Roman"/>
                <w:b/>
                <w:bCs/>
                <w:color w:val="000000"/>
                <w:sz w:val="20"/>
                <w:szCs w:val="20"/>
              </w:rPr>
            </w:pPr>
            <w:r w:rsidRPr="00D85EFF">
              <w:rPr>
                <w:rFonts w:ascii="Times New Roman" w:eastAsia="Times New Roman" w:hAnsi="Times New Roman" w:cs="Times New Roman"/>
                <w:b/>
                <w:bCs/>
                <w:color w:val="000000"/>
                <w:sz w:val="20"/>
                <w:szCs w:val="20"/>
              </w:rPr>
              <w:t>Koordinatör Birim</w:t>
            </w:r>
          </w:p>
        </w:tc>
        <w:tc>
          <w:tcPr>
            <w:tcW w:w="9185" w:type="dxa"/>
            <w:gridSpan w:val="19"/>
            <w:tcBorders>
              <w:top w:val="single" w:sz="12" w:space="0" w:color="BF8F00"/>
              <w:left w:val="nil"/>
              <w:bottom w:val="single" w:sz="12" w:space="0" w:color="BF8F00"/>
              <w:right w:val="single" w:sz="12" w:space="0" w:color="BF8F00"/>
            </w:tcBorders>
            <w:shd w:val="clear" w:color="auto" w:fill="auto"/>
            <w:vAlign w:val="center"/>
            <w:hideMark/>
          </w:tcPr>
          <w:p w:rsidR="00D85EFF" w:rsidRPr="00D85EFF" w:rsidRDefault="00D85EFF" w:rsidP="00EA73F5">
            <w:pPr>
              <w:rPr>
                <w:rFonts w:ascii="Times New Roman" w:eastAsia="Times New Roman" w:hAnsi="Times New Roman" w:cs="Times New Roman"/>
                <w:color w:val="000000"/>
                <w:sz w:val="20"/>
                <w:szCs w:val="20"/>
              </w:rPr>
            </w:pPr>
            <w:r w:rsidRPr="00D85EFF">
              <w:rPr>
                <w:rFonts w:ascii="Times New Roman" w:eastAsia="Times New Roman" w:hAnsi="Times New Roman" w:cs="Times New Roman"/>
                <w:color w:val="000000"/>
                <w:sz w:val="20"/>
                <w:szCs w:val="20"/>
              </w:rPr>
              <w:t>Ölçme, Değerlendirme ve Sınav Hizmetleri Birimi</w:t>
            </w:r>
          </w:p>
        </w:tc>
      </w:tr>
      <w:tr w:rsidR="00D85EFF" w:rsidRPr="00D85EFF" w:rsidTr="00DE7FDE">
        <w:trPr>
          <w:trHeight w:val="311"/>
        </w:trPr>
        <w:tc>
          <w:tcPr>
            <w:tcW w:w="5026" w:type="dxa"/>
            <w:gridSpan w:val="5"/>
            <w:tcBorders>
              <w:top w:val="single" w:sz="12" w:space="0" w:color="BF8F00"/>
              <w:left w:val="single" w:sz="12" w:space="0" w:color="BF8F00"/>
              <w:bottom w:val="single" w:sz="12" w:space="0" w:color="BF8F00"/>
              <w:right w:val="single" w:sz="12" w:space="0" w:color="BF8F00"/>
            </w:tcBorders>
            <w:shd w:val="clear" w:color="000000" w:fill="FFE699"/>
            <w:vAlign w:val="center"/>
            <w:hideMark/>
          </w:tcPr>
          <w:p w:rsidR="00D85EFF" w:rsidRPr="00D85EFF" w:rsidRDefault="00D85EFF" w:rsidP="00EA73F5">
            <w:pPr>
              <w:rPr>
                <w:rFonts w:ascii="Times New Roman" w:eastAsia="Times New Roman" w:hAnsi="Times New Roman" w:cs="Times New Roman"/>
                <w:b/>
                <w:bCs/>
                <w:color w:val="000000"/>
                <w:sz w:val="20"/>
                <w:szCs w:val="20"/>
              </w:rPr>
            </w:pPr>
            <w:r w:rsidRPr="00D85EFF">
              <w:rPr>
                <w:rFonts w:ascii="Times New Roman" w:eastAsia="Times New Roman" w:hAnsi="Times New Roman" w:cs="Times New Roman"/>
                <w:b/>
                <w:bCs/>
                <w:color w:val="000000"/>
                <w:sz w:val="20"/>
                <w:szCs w:val="20"/>
              </w:rPr>
              <w:t>İş Birliği Yapılacak Birimler</w:t>
            </w:r>
          </w:p>
        </w:tc>
        <w:tc>
          <w:tcPr>
            <w:tcW w:w="9185" w:type="dxa"/>
            <w:gridSpan w:val="19"/>
            <w:tcBorders>
              <w:top w:val="single" w:sz="12" w:space="0" w:color="BF8F00"/>
              <w:left w:val="nil"/>
              <w:bottom w:val="single" w:sz="12" w:space="0" w:color="BF8F00"/>
              <w:right w:val="single" w:sz="12" w:space="0" w:color="BF8F00"/>
            </w:tcBorders>
            <w:shd w:val="clear" w:color="000000" w:fill="FFFFFF"/>
            <w:vAlign w:val="center"/>
            <w:hideMark/>
          </w:tcPr>
          <w:p w:rsidR="00D85EFF" w:rsidRPr="00D85EFF" w:rsidRDefault="00D85EFF" w:rsidP="00EA73F5">
            <w:pPr>
              <w:rPr>
                <w:rFonts w:ascii="Times New Roman" w:eastAsia="Times New Roman" w:hAnsi="Times New Roman" w:cs="Times New Roman"/>
                <w:color w:val="000000"/>
                <w:sz w:val="20"/>
                <w:szCs w:val="20"/>
              </w:rPr>
            </w:pPr>
            <w:r w:rsidRPr="00D85EFF">
              <w:rPr>
                <w:rFonts w:ascii="Times New Roman" w:eastAsia="Times New Roman" w:hAnsi="Times New Roman" w:cs="Times New Roman"/>
                <w:color w:val="000000"/>
                <w:sz w:val="20"/>
                <w:szCs w:val="20"/>
              </w:rPr>
              <w:t>BİEHTB, DÖB, HBÖHB, MTEHB, OÖHB, ÖERHB, TEHB, ÖÖKHB, DHB, İEDB, SGB</w:t>
            </w:r>
          </w:p>
        </w:tc>
      </w:tr>
      <w:tr w:rsidR="00D85EFF" w:rsidRPr="00D85EFF" w:rsidTr="00DE7FDE">
        <w:trPr>
          <w:trHeight w:val="843"/>
        </w:trPr>
        <w:tc>
          <w:tcPr>
            <w:tcW w:w="1908" w:type="dxa"/>
            <w:gridSpan w:val="3"/>
            <w:tcBorders>
              <w:top w:val="single" w:sz="12" w:space="0" w:color="BF8F00"/>
              <w:left w:val="single" w:sz="12" w:space="0" w:color="BF8F00"/>
              <w:bottom w:val="single" w:sz="12" w:space="0" w:color="BF8F00"/>
              <w:right w:val="single" w:sz="12" w:space="0" w:color="BF8F00"/>
            </w:tcBorders>
            <w:shd w:val="clear" w:color="000000" w:fill="FFE699"/>
            <w:vAlign w:val="center"/>
            <w:hideMark/>
          </w:tcPr>
          <w:p w:rsidR="00D85EFF" w:rsidRPr="00D85EFF" w:rsidRDefault="00D85EFF" w:rsidP="00EA73F5">
            <w:pPr>
              <w:jc w:val="center"/>
              <w:rPr>
                <w:rFonts w:ascii="Times New Roman" w:eastAsia="Times New Roman" w:hAnsi="Times New Roman" w:cs="Times New Roman"/>
                <w:b/>
                <w:bCs/>
                <w:color w:val="000000"/>
                <w:sz w:val="20"/>
                <w:szCs w:val="20"/>
              </w:rPr>
            </w:pPr>
            <w:r w:rsidRPr="00D85EFF">
              <w:rPr>
                <w:rFonts w:ascii="Times New Roman" w:eastAsia="Times New Roman" w:hAnsi="Times New Roman" w:cs="Times New Roman"/>
                <w:b/>
                <w:bCs/>
                <w:color w:val="000000"/>
                <w:sz w:val="20"/>
                <w:szCs w:val="20"/>
              </w:rPr>
              <w:t>Riskler</w:t>
            </w:r>
          </w:p>
        </w:tc>
        <w:tc>
          <w:tcPr>
            <w:tcW w:w="12303" w:type="dxa"/>
            <w:gridSpan w:val="21"/>
            <w:tcBorders>
              <w:top w:val="single" w:sz="12" w:space="0" w:color="BF8F00"/>
              <w:left w:val="nil"/>
              <w:bottom w:val="single" w:sz="12" w:space="0" w:color="BF8F00"/>
              <w:right w:val="single" w:sz="12" w:space="0" w:color="BF8F00"/>
            </w:tcBorders>
            <w:shd w:val="clear" w:color="000000" w:fill="FFFFFF"/>
            <w:hideMark/>
          </w:tcPr>
          <w:p w:rsidR="00D85EFF" w:rsidRPr="00D85EFF" w:rsidRDefault="00D85EFF" w:rsidP="00D85EFF">
            <w:pPr>
              <w:spacing w:after="240"/>
              <w:jc w:val="left"/>
              <w:rPr>
                <w:rFonts w:ascii="Times New Roman" w:eastAsia="Times New Roman" w:hAnsi="Times New Roman" w:cs="Times New Roman"/>
                <w:color w:val="000000"/>
                <w:sz w:val="20"/>
                <w:szCs w:val="20"/>
              </w:rPr>
            </w:pPr>
            <w:r w:rsidRPr="00F570C4">
              <w:rPr>
                <w:rFonts w:ascii="Times New Roman" w:eastAsia="Times New Roman" w:hAnsi="Times New Roman" w:cs="Times New Roman"/>
                <w:color w:val="000000"/>
                <w:sz w:val="22"/>
                <w:szCs w:val="20"/>
              </w:rPr>
              <w:t>Öğrencilerin ve velilerin bilimsel, kültürel, sanatsal ve sportif faaliyetlere ilişkin farkındalık düzeyinin bölgeler arasında farklılık göstermesi,</w:t>
            </w:r>
            <w:r w:rsidRPr="00F570C4">
              <w:rPr>
                <w:rFonts w:ascii="Times New Roman" w:eastAsia="Times New Roman" w:hAnsi="Times New Roman" w:cs="Times New Roman"/>
                <w:color w:val="000000"/>
                <w:sz w:val="22"/>
                <w:szCs w:val="20"/>
              </w:rPr>
              <w:br/>
              <w:t>Ailelerin, çocuklarının sınavla öğrenci alan okullara devam etmelerine yönelik isteği,</w:t>
            </w:r>
            <w:r w:rsidRPr="00F570C4">
              <w:rPr>
                <w:rFonts w:ascii="Times New Roman" w:eastAsia="Times New Roman" w:hAnsi="Times New Roman" w:cs="Times New Roman"/>
                <w:color w:val="000000"/>
                <w:sz w:val="22"/>
                <w:szCs w:val="20"/>
              </w:rPr>
              <w:br/>
            </w:r>
            <w:r w:rsidRPr="00D85EFF">
              <w:rPr>
                <w:rFonts w:ascii="Times New Roman" w:eastAsia="Times New Roman" w:hAnsi="Times New Roman" w:cs="Times New Roman"/>
                <w:color w:val="000000"/>
                <w:sz w:val="20"/>
                <w:szCs w:val="20"/>
              </w:rPr>
              <w:t>Öğrencilerin ve öğretmenlerin mevcut durumda yeterlik temelli ölçme uygulamalarına alışkın olmaması.</w:t>
            </w:r>
          </w:p>
        </w:tc>
      </w:tr>
      <w:tr w:rsidR="00D85EFF" w:rsidRPr="00D85EFF" w:rsidTr="00DE7FDE">
        <w:trPr>
          <w:trHeight w:val="282"/>
        </w:trPr>
        <w:tc>
          <w:tcPr>
            <w:tcW w:w="1132" w:type="dxa"/>
            <w:gridSpan w:val="2"/>
            <w:vMerge w:val="restart"/>
            <w:tcBorders>
              <w:top w:val="nil"/>
              <w:left w:val="single" w:sz="12" w:space="0" w:color="BF8F00"/>
              <w:bottom w:val="single" w:sz="12" w:space="0" w:color="BF8F00"/>
              <w:right w:val="single" w:sz="12" w:space="0" w:color="BF8F00"/>
            </w:tcBorders>
            <w:shd w:val="clear" w:color="000000" w:fill="FFE699"/>
            <w:vAlign w:val="center"/>
            <w:hideMark/>
          </w:tcPr>
          <w:p w:rsidR="00D85EFF" w:rsidRPr="00D85EFF" w:rsidRDefault="00D85EFF" w:rsidP="00EA73F5">
            <w:pPr>
              <w:jc w:val="center"/>
              <w:rPr>
                <w:rFonts w:ascii="Times New Roman" w:eastAsia="Times New Roman" w:hAnsi="Times New Roman" w:cs="Times New Roman"/>
                <w:b/>
                <w:bCs/>
                <w:color w:val="000000"/>
                <w:sz w:val="20"/>
                <w:szCs w:val="20"/>
              </w:rPr>
            </w:pPr>
            <w:r w:rsidRPr="00D85EFF">
              <w:rPr>
                <w:rFonts w:ascii="Times New Roman" w:eastAsia="Times New Roman" w:hAnsi="Times New Roman" w:cs="Times New Roman"/>
                <w:b/>
                <w:bCs/>
                <w:color w:val="000000"/>
                <w:sz w:val="20"/>
                <w:szCs w:val="20"/>
              </w:rPr>
              <w:t>Stratejiler</w:t>
            </w:r>
          </w:p>
        </w:tc>
        <w:tc>
          <w:tcPr>
            <w:tcW w:w="776" w:type="dxa"/>
            <w:tcBorders>
              <w:top w:val="nil"/>
              <w:left w:val="nil"/>
              <w:bottom w:val="single" w:sz="12" w:space="0" w:color="BF8F00"/>
              <w:right w:val="single" w:sz="12" w:space="0" w:color="BF8F00"/>
            </w:tcBorders>
            <w:shd w:val="clear" w:color="000000" w:fill="FFE699"/>
            <w:vAlign w:val="center"/>
            <w:hideMark/>
          </w:tcPr>
          <w:p w:rsidR="00D85EFF" w:rsidRPr="00D85EFF" w:rsidRDefault="00D85EFF" w:rsidP="00EA73F5">
            <w:pPr>
              <w:rPr>
                <w:rFonts w:ascii="Times New Roman" w:eastAsia="Times New Roman" w:hAnsi="Times New Roman" w:cs="Times New Roman"/>
                <w:b/>
                <w:bCs/>
                <w:color w:val="000000"/>
                <w:sz w:val="20"/>
                <w:szCs w:val="20"/>
              </w:rPr>
            </w:pPr>
            <w:r w:rsidRPr="00D85EFF">
              <w:rPr>
                <w:rFonts w:ascii="Times New Roman" w:eastAsia="Times New Roman" w:hAnsi="Times New Roman" w:cs="Times New Roman"/>
                <w:b/>
                <w:bCs/>
                <w:color w:val="000000"/>
                <w:sz w:val="20"/>
                <w:szCs w:val="20"/>
              </w:rPr>
              <w:t>S 1.1.1</w:t>
            </w:r>
          </w:p>
        </w:tc>
        <w:tc>
          <w:tcPr>
            <w:tcW w:w="12303" w:type="dxa"/>
            <w:gridSpan w:val="21"/>
            <w:tcBorders>
              <w:top w:val="single" w:sz="12" w:space="0" w:color="BF8F00"/>
              <w:left w:val="nil"/>
              <w:bottom w:val="single" w:sz="12" w:space="0" w:color="BF8F00"/>
              <w:right w:val="single" w:sz="12" w:space="0" w:color="BF8F00"/>
            </w:tcBorders>
            <w:shd w:val="clear" w:color="000000" w:fill="FFFFFF"/>
            <w:hideMark/>
          </w:tcPr>
          <w:p w:rsidR="00D85EFF" w:rsidRPr="00D85EFF" w:rsidRDefault="00D85EFF" w:rsidP="00EA73F5">
            <w:pPr>
              <w:rPr>
                <w:rFonts w:ascii="Times New Roman" w:eastAsia="Times New Roman" w:hAnsi="Times New Roman" w:cs="Times New Roman"/>
                <w:b/>
                <w:bCs/>
                <w:color w:val="000000"/>
                <w:sz w:val="20"/>
                <w:szCs w:val="20"/>
              </w:rPr>
            </w:pPr>
            <w:r w:rsidRPr="00D85EFF">
              <w:rPr>
                <w:rFonts w:ascii="Times New Roman" w:eastAsia="Times New Roman" w:hAnsi="Times New Roman" w:cs="Times New Roman"/>
                <w:b/>
                <w:bCs/>
                <w:color w:val="000000"/>
                <w:sz w:val="20"/>
                <w:szCs w:val="20"/>
              </w:rPr>
              <w:t>Ölçme ve değerlendirme yöntemlerinin etkin uygulanması sağlanacaktır.</w:t>
            </w:r>
          </w:p>
        </w:tc>
      </w:tr>
      <w:tr w:rsidR="00D85EFF" w:rsidRPr="00D85EFF" w:rsidTr="00DE7FDE">
        <w:trPr>
          <w:trHeight w:val="311"/>
        </w:trPr>
        <w:tc>
          <w:tcPr>
            <w:tcW w:w="1132" w:type="dxa"/>
            <w:gridSpan w:val="2"/>
            <w:vMerge/>
            <w:tcBorders>
              <w:top w:val="nil"/>
              <w:left w:val="single" w:sz="12" w:space="0" w:color="BF8F00"/>
              <w:bottom w:val="single" w:sz="12" w:space="0" w:color="BF8F00"/>
              <w:right w:val="single" w:sz="12" w:space="0" w:color="BF8F00"/>
            </w:tcBorders>
            <w:vAlign w:val="center"/>
            <w:hideMark/>
          </w:tcPr>
          <w:p w:rsidR="00D85EFF" w:rsidRPr="00D85EFF" w:rsidRDefault="00D85EFF" w:rsidP="00EA73F5">
            <w:pPr>
              <w:rPr>
                <w:rFonts w:ascii="Times New Roman" w:eastAsia="Times New Roman" w:hAnsi="Times New Roman" w:cs="Times New Roman"/>
                <w:b/>
                <w:bCs/>
                <w:color w:val="000000"/>
                <w:sz w:val="20"/>
                <w:szCs w:val="20"/>
              </w:rPr>
            </w:pPr>
          </w:p>
        </w:tc>
        <w:tc>
          <w:tcPr>
            <w:tcW w:w="776" w:type="dxa"/>
            <w:tcBorders>
              <w:top w:val="nil"/>
              <w:left w:val="nil"/>
              <w:bottom w:val="single" w:sz="12" w:space="0" w:color="BF8F00"/>
              <w:right w:val="single" w:sz="12" w:space="0" w:color="BF8F00"/>
            </w:tcBorders>
            <w:shd w:val="clear" w:color="000000" w:fill="FFE699"/>
            <w:vAlign w:val="center"/>
            <w:hideMark/>
          </w:tcPr>
          <w:p w:rsidR="00D85EFF" w:rsidRPr="00D85EFF" w:rsidRDefault="00D85EFF" w:rsidP="00EA73F5">
            <w:pPr>
              <w:rPr>
                <w:rFonts w:ascii="Times New Roman" w:eastAsia="Times New Roman" w:hAnsi="Times New Roman" w:cs="Times New Roman"/>
                <w:b/>
                <w:bCs/>
                <w:color w:val="000000"/>
                <w:sz w:val="20"/>
                <w:szCs w:val="20"/>
              </w:rPr>
            </w:pPr>
            <w:r w:rsidRPr="00D85EFF">
              <w:rPr>
                <w:rFonts w:ascii="Times New Roman" w:eastAsia="Times New Roman" w:hAnsi="Times New Roman" w:cs="Times New Roman"/>
                <w:b/>
                <w:bCs/>
                <w:color w:val="000000"/>
                <w:sz w:val="20"/>
                <w:szCs w:val="20"/>
              </w:rPr>
              <w:t>S 1.1.2</w:t>
            </w:r>
          </w:p>
        </w:tc>
        <w:tc>
          <w:tcPr>
            <w:tcW w:w="12303" w:type="dxa"/>
            <w:gridSpan w:val="21"/>
            <w:tcBorders>
              <w:top w:val="single" w:sz="12" w:space="0" w:color="BF8F00"/>
              <w:left w:val="nil"/>
              <w:bottom w:val="single" w:sz="12" w:space="0" w:color="BF8F00"/>
              <w:right w:val="single" w:sz="12" w:space="0" w:color="BF8F00"/>
            </w:tcBorders>
            <w:shd w:val="clear" w:color="000000" w:fill="FFFFFF"/>
            <w:vAlign w:val="center"/>
            <w:hideMark/>
          </w:tcPr>
          <w:p w:rsidR="00D85EFF" w:rsidRPr="00D85EFF" w:rsidRDefault="00D85EFF" w:rsidP="00EA73F5">
            <w:pPr>
              <w:rPr>
                <w:rFonts w:ascii="Times New Roman" w:eastAsia="Times New Roman" w:hAnsi="Times New Roman" w:cs="Times New Roman"/>
                <w:b/>
                <w:bCs/>
                <w:color w:val="000000"/>
                <w:sz w:val="20"/>
                <w:szCs w:val="20"/>
              </w:rPr>
            </w:pPr>
            <w:r w:rsidRPr="00D85EFF">
              <w:rPr>
                <w:rFonts w:ascii="Times New Roman" w:eastAsia="Times New Roman" w:hAnsi="Times New Roman" w:cs="Times New Roman"/>
                <w:b/>
                <w:bCs/>
                <w:color w:val="000000"/>
                <w:sz w:val="20"/>
                <w:szCs w:val="20"/>
              </w:rPr>
              <w:t>Öğrencilerin bilimsel, kültürel, sanatsal, sportif ve toplum hizmeti alanlarında etkinliklere katılımı artırılacak ve izlenecektir.</w:t>
            </w:r>
          </w:p>
        </w:tc>
      </w:tr>
      <w:tr w:rsidR="00D85EFF" w:rsidRPr="00D85EFF" w:rsidTr="00DE7FDE">
        <w:trPr>
          <w:trHeight w:val="329"/>
        </w:trPr>
        <w:tc>
          <w:tcPr>
            <w:tcW w:w="1132" w:type="dxa"/>
            <w:gridSpan w:val="2"/>
            <w:vMerge/>
            <w:tcBorders>
              <w:top w:val="nil"/>
              <w:left w:val="single" w:sz="12" w:space="0" w:color="BF8F00"/>
              <w:bottom w:val="single" w:sz="12" w:space="0" w:color="BF8F00"/>
              <w:right w:val="single" w:sz="12" w:space="0" w:color="BF8F00"/>
            </w:tcBorders>
            <w:vAlign w:val="center"/>
            <w:hideMark/>
          </w:tcPr>
          <w:p w:rsidR="00D85EFF" w:rsidRPr="00D85EFF" w:rsidRDefault="00D85EFF" w:rsidP="00EA73F5">
            <w:pPr>
              <w:rPr>
                <w:rFonts w:ascii="Times New Roman" w:eastAsia="Times New Roman" w:hAnsi="Times New Roman" w:cs="Times New Roman"/>
                <w:b/>
                <w:bCs/>
                <w:color w:val="000000"/>
                <w:sz w:val="20"/>
                <w:szCs w:val="20"/>
              </w:rPr>
            </w:pPr>
          </w:p>
        </w:tc>
        <w:tc>
          <w:tcPr>
            <w:tcW w:w="776" w:type="dxa"/>
            <w:tcBorders>
              <w:top w:val="nil"/>
              <w:left w:val="nil"/>
              <w:bottom w:val="single" w:sz="12" w:space="0" w:color="BF8F00"/>
              <w:right w:val="single" w:sz="12" w:space="0" w:color="BF8F00"/>
            </w:tcBorders>
            <w:shd w:val="clear" w:color="000000" w:fill="FFE699"/>
            <w:vAlign w:val="center"/>
            <w:hideMark/>
          </w:tcPr>
          <w:p w:rsidR="00D85EFF" w:rsidRPr="00D85EFF" w:rsidRDefault="00D85EFF" w:rsidP="00EA73F5">
            <w:pPr>
              <w:rPr>
                <w:rFonts w:ascii="Times New Roman" w:eastAsia="Times New Roman" w:hAnsi="Times New Roman" w:cs="Times New Roman"/>
                <w:b/>
                <w:bCs/>
                <w:color w:val="000000"/>
                <w:sz w:val="20"/>
                <w:szCs w:val="20"/>
              </w:rPr>
            </w:pPr>
            <w:r w:rsidRPr="00D85EFF">
              <w:rPr>
                <w:rFonts w:ascii="Times New Roman" w:eastAsia="Times New Roman" w:hAnsi="Times New Roman" w:cs="Times New Roman"/>
                <w:b/>
                <w:bCs/>
                <w:color w:val="000000"/>
                <w:sz w:val="20"/>
                <w:szCs w:val="20"/>
              </w:rPr>
              <w:t>S 1.1.3</w:t>
            </w:r>
          </w:p>
        </w:tc>
        <w:tc>
          <w:tcPr>
            <w:tcW w:w="12303" w:type="dxa"/>
            <w:gridSpan w:val="21"/>
            <w:tcBorders>
              <w:top w:val="single" w:sz="12" w:space="0" w:color="BF8F00"/>
              <w:left w:val="nil"/>
              <w:bottom w:val="single" w:sz="12" w:space="0" w:color="BF8F00"/>
              <w:right w:val="single" w:sz="12" w:space="0" w:color="BF8F00"/>
            </w:tcBorders>
            <w:shd w:val="clear" w:color="000000" w:fill="FFFFFF"/>
            <w:hideMark/>
          </w:tcPr>
          <w:p w:rsidR="00D85EFF" w:rsidRPr="00D85EFF" w:rsidRDefault="00D85EFF" w:rsidP="00EA73F5">
            <w:pPr>
              <w:rPr>
                <w:rFonts w:ascii="Times New Roman" w:eastAsia="Times New Roman" w:hAnsi="Times New Roman" w:cs="Times New Roman"/>
                <w:b/>
                <w:bCs/>
                <w:color w:val="000000"/>
                <w:sz w:val="20"/>
                <w:szCs w:val="20"/>
              </w:rPr>
            </w:pPr>
            <w:r w:rsidRPr="00D85EFF">
              <w:rPr>
                <w:rFonts w:ascii="Times New Roman" w:eastAsia="Times New Roman" w:hAnsi="Times New Roman" w:cs="Times New Roman"/>
                <w:b/>
                <w:bCs/>
                <w:color w:val="000000"/>
                <w:sz w:val="20"/>
                <w:szCs w:val="20"/>
              </w:rPr>
              <w:t>Kademeler arası geçiş sınavlarının eğitim sistemi üzerindeki baskısının azaltılması için çalışmalar yapılacaktır.</w:t>
            </w:r>
          </w:p>
        </w:tc>
      </w:tr>
      <w:tr w:rsidR="00D85EFF" w:rsidRPr="00D85EFF" w:rsidTr="00DE7FDE">
        <w:trPr>
          <w:trHeight w:val="311"/>
        </w:trPr>
        <w:tc>
          <w:tcPr>
            <w:tcW w:w="1908" w:type="dxa"/>
            <w:gridSpan w:val="3"/>
            <w:tcBorders>
              <w:top w:val="single" w:sz="12" w:space="0" w:color="BF8F00"/>
              <w:left w:val="single" w:sz="12" w:space="0" w:color="BF8F00"/>
              <w:bottom w:val="single" w:sz="12" w:space="0" w:color="BF8F00"/>
              <w:right w:val="single" w:sz="12" w:space="0" w:color="BF8F00"/>
            </w:tcBorders>
            <w:shd w:val="clear" w:color="000000" w:fill="FFE699"/>
            <w:vAlign w:val="center"/>
            <w:hideMark/>
          </w:tcPr>
          <w:p w:rsidR="00D85EFF" w:rsidRPr="00D85EFF" w:rsidRDefault="00D85EFF" w:rsidP="00EA73F5">
            <w:pPr>
              <w:rPr>
                <w:rFonts w:ascii="Times New Roman" w:eastAsia="Times New Roman" w:hAnsi="Times New Roman" w:cs="Times New Roman"/>
                <w:b/>
                <w:bCs/>
                <w:color w:val="000000"/>
                <w:sz w:val="20"/>
                <w:szCs w:val="20"/>
              </w:rPr>
            </w:pPr>
            <w:r w:rsidRPr="00D85EFF">
              <w:rPr>
                <w:rFonts w:ascii="Times New Roman" w:eastAsia="Times New Roman" w:hAnsi="Times New Roman" w:cs="Times New Roman"/>
                <w:b/>
                <w:bCs/>
                <w:color w:val="000000"/>
                <w:sz w:val="20"/>
                <w:szCs w:val="20"/>
              </w:rPr>
              <w:lastRenderedPageBreak/>
              <w:t>Maliyet Tahmini</w:t>
            </w:r>
          </w:p>
        </w:tc>
        <w:tc>
          <w:tcPr>
            <w:tcW w:w="12303" w:type="dxa"/>
            <w:gridSpan w:val="21"/>
            <w:tcBorders>
              <w:top w:val="single" w:sz="12" w:space="0" w:color="BF8F00"/>
              <w:left w:val="nil"/>
              <w:bottom w:val="single" w:sz="12" w:space="0" w:color="BF8F00"/>
              <w:right w:val="single" w:sz="12" w:space="0" w:color="BF8F00"/>
            </w:tcBorders>
            <w:shd w:val="clear" w:color="000000" w:fill="FFFFFF"/>
            <w:vAlign w:val="center"/>
            <w:hideMark/>
          </w:tcPr>
          <w:p w:rsidR="00D85EFF" w:rsidRPr="00D85EFF" w:rsidRDefault="006B16D4" w:rsidP="00EA73F5">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w:t>
            </w:r>
            <w:r w:rsidR="00D85EFF" w:rsidRPr="00D85EFF">
              <w:rPr>
                <w:rFonts w:ascii="Times New Roman" w:eastAsia="Times New Roman" w:hAnsi="Times New Roman" w:cs="Times New Roman"/>
                <w:color w:val="000000"/>
                <w:sz w:val="20"/>
                <w:szCs w:val="20"/>
              </w:rPr>
              <w:t>TL</w:t>
            </w:r>
          </w:p>
        </w:tc>
      </w:tr>
      <w:tr w:rsidR="00D85EFF" w:rsidRPr="00D85EFF" w:rsidTr="00DE7FDE">
        <w:trPr>
          <w:trHeight w:val="531"/>
        </w:trPr>
        <w:tc>
          <w:tcPr>
            <w:tcW w:w="1908" w:type="dxa"/>
            <w:gridSpan w:val="3"/>
            <w:tcBorders>
              <w:top w:val="single" w:sz="12" w:space="0" w:color="BF8F00"/>
              <w:left w:val="single" w:sz="12" w:space="0" w:color="BF8F00"/>
              <w:bottom w:val="single" w:sz="12" w:space="0" w:color="BF8F00"/>
              <w:right w:val="single" w:sz="12" w:space="0" w:color="BF8F00"/>
            </w:tcBorders>
            <w:shd w:val="clear" w:color="000000" w:fill="FFE699"/>
            <w:vAlign w:val="center"/>
            <w:hideMark/>
          </w:tcPr>
          <w:p w:rsidR="00D85EFF" w:rsidRPr="00D85EFF" w:rsidRDefault="00D85EFF" w:rsidP="00EA73F5">
            <w:pPr>
              <w:jc w:val="center"/>
              <w:rPr>
                <w:rFonts w:ascii="Times New Roman" w:eastAsia="Times New Roman" w:hAnsi="Times New Roman" w:cs="Times New Roman"/>
                <w:b/>
                <w:bCs/>
                <w:color w:val="000000"/>
                <w:sz w:val="20"/>
                <w:szCs w:val="20"/>
              </w:rPr>
            </w:pPr>
            <w:r w:rsidRPr="00D85EFF">
              <w:rPr>
                <w:rFonts w:ascii="Times New Roman" w:eastAsia="Times New Roman" w:hAnsi="Times New Roman" w:cs="Times New Roman"/>
                <w:b/>
                <w:bCs/>
                <w:color w:val="000000"/>
                <w:sz w:val="20"/>
                <w:szCs w:val="20"/>
              </w:rPr>
              <w:t>Tespitler</w:t>
            </w:r>
          </w:p>
        </w:tc>
        <w:tc>
          <w:tcPr>
            <w:tcW w:w="12303" w:type="dxa"/>
            <w:gridSpan w:val="21"/>
            <w:tcBorders>
              <w:top w:val="single" w:sz="12" w:space="0" w:color="BF8F00"/>
              <w:left w:val="nil"/>
              <w:bottom w:val="single" w:sz="12" w:space="0" w:color="BF8F00"/>
              <w:right w:val="single" w:sz="12" w:space="0" w:color="BF8F00"/>
            </w:tcBorders>
            <w:shd w:val="clear" w:color="000000" w:fill="FFFFFF"/>
            <w:hideMark/>
          </w:tcPr>
          <w:p w:rsidR="00D85EFF" w:rsidRPr="00D85EFF" w:rsidRDefault="00D85EFF" w:rsidP="00D85EFF">
            <w:pPr>
              <w:jc w:val="left"/>
              <w:rPr>
                <w:rFonts w:ascii="Times New Roman" w:eastAsia="Times New Roman" w:hAnsi="Times New Roman" w:cs="Times New Roman"/>
                <w:color w:val="000000"/>
                <w:sz w:val="20"/>
                <w:szCs w:val="20"/>
              </w:rPr>
            </w:pPr>
            <w:r w:rsidRPr="00F570C4">
              <w:rPr>
                <w:rFonts w:ascii="Times New Roman" w:eastAsia="Times New Roman" w:hAnsi="Times New Roman" w:cs="Times New Roman"/>
                <w:color w:val="000000"/>
                <w:sz w:val="22"/>
                <w:szCs w:val="20"/>
              </w:rPr>
              <w:t>Öğrencilerin bilimsel, kültürel, sanatsal ve sportif faaliyetlere katılımının düşük olması,</w:t>
            </w:r>
            <w:r w:rsidRPr="00F570C4">
              <w:rPr>
                <w:rFonts w:ascii="Times New Roman" w:eastAsia="Times New Roman" w:hAnsi="Times New Roman" w:cs="Times New Roman"/>
                <w:color w:val="000000"/>
                <w:sz w:val="22"/>
                <w:szCs w:val="20"/>
              </w:rPr>
              <w:br/>
              <w:t>Toplumda akademik başarıya yüksek değer atfedilmesi.</w:t>
            </w:r>
          </w:p>
        </w:tc>
      </w:tr>
      <w:tr w:rsidR="00D85EFF" w:rsidRPr="00D85EFF" w:rsidTr="00DE7FDE">
        <w:trPr>
          <w:trHeight w:val="805"/>
        </w:trPr>
        <w:tc>
          <w:tcPr>
            <w:tcW w:w="1908" w:type="dxa"/>
            <w:gridSpan w:val="3"/>
            <w:tcBorders>
              <w:top w:val="single" w:sz="12" w:space="0" w:color="BF8F00"/>
              <w:left w:val="single" w:sz="12" w:space="0" w:color="BF8F00"/>
              <w:bottom w:val="single" w:sz="12" w:space="0" w:color="BF8F00"/>
              <w:right w:val="single" w:sz="12" w:space="0" w:color="BF8F00"/>
            </w:tcBorders>
            <w:shd w:val="clear" w:color="000000" w:fill="FFE699"/>
            <w:vAlign w:val="center"/>
            <w:hideMark/>
          </w:tcPr>
          <w:p w:rsidR="00D85EFF" w:rsidRPr="00D85EFF" w:rsidRDefault="00D85EFF" w:rsidP="00EA73F5">
            <w:pPr>
              <w:jc w:val="center"/>
              <w:rPr>
                <w:rFonts w:ascii="Times New Roman" w:eastAsia="Times New Roman" w:hAnsi="Times New Roman" w:cs="Times New Roman"/>
                <w:b/>
                <w:bCs/>
                <w:color w:val="000000"/>
                <w:sz w:val="20"/>
                <w:szCs w:val="20"/>
              </w:rPr>
            </w:pPr>
            <w:r w:rsidRPr="00D85EFF">
              <w:rPr>
                <w:rFonts w:ascii="Times New Roman" w:eastAsia="Times New Roman" w:hAnsi="Times New Roman" w:cs="Times New Roman"/>
                <w:b/>
                <w:bCs/>
                <w:color w:val="000000"/>
                <w:sz w:val="20"/>
                <w:szCs w:val="20"/>
              </w:rPr>
              <w:t>İhtiyaçlar</w:t>
            </w:r>
          </w:p>
        </w:tc>
        <w:tc>
          <w:tcPr>
            <w:tcW w:w="12303" w:type="dxa"/>
            <w:gridSpan w:val="21"/>
            <w:tcBorders>
              <w:top w:val="single" w:sz="12" w:space="0" w:color="BF8F00"/>
              <w:left w:val="nil"/>
              <w:bottom w:val="single" w:sz="12" w:space="0" w:color="BF8F00"/>
              <w:right w:val="single" w:sz="12" w:space="0" w:color="BF8F00"/>
            </w:tcBorders>
            <w:shd w:val="clear" w:color="000000" w:fill="FFFFFF"/>
            <w:hideMark/>
          </w:tcPr>
          <w:p w:rsidR="00F570C4" w:rsidRPr="00F570C4" w:rsidRDefault="00D85EFF" w:rsidP="00D85EFF">
            <w:pPr>
              <w:jc w:val="left"/>
              <w:rPr>
                <w:rFonts w:ascii="Times New Roman" w:eastAsia="Times New Roman" w:hAnsi="Times New Roman" w:cs="Times New Roman"/>
                <w:color w:val="000000"/>
                <w:szCs w:val="20"/>
              </w:rPr>
            </w:pPr>
            <w:r w:rsidRPr="00F570C4">
              <w:rPr>
                <w:rFonts w:ascii="Times New Roman" w:eastAsia="Times New Roman" w:hAnsi="Times New Roman" w:cs="Times New Roman"/>
                <w:color w:val="000000"/>
                <w:sz w:val="22"/>
                <w:szCs w:val="20"/>
              </w:rPr>
              <w:t>Öğretmenlerin alternatif eğitim yöntem ve teknikleri konusunda eğitime alınmaları,</w:t>
            </w:r>
            <w:r w:rsidRPr="00F570C4">
              <w:rPr>
                <w:rFonts w:ascii="Times New Roman" w:eastAsia="Times New Roman" w:hAnsi="Times New Roman" w:cs="Times New Roman"/>
                <w:color w:val="000000"/>
                <w:sz w:val="22"/>
                <w:szCs w:val="20"/>
              </w:rPr>
              <w:br/>
              <w:t>Sınav kaygısına yönelik olarak aile hekimliği başta olmak üzere çeşitli kurumlarla iş birliği yapılması,</w:t>
            </w:r>
            <w:r w:rsidRPr="00F570C4">
              <w:rPr>
                <w:rFonts w:ascii="Times New Roman" w:eastAsia="Times New Roman" w:hAnsi="Times New Roman" w:cs="Times New Roman"/>
                <w:color w:val="000000"/>
                <w:sz w:val="22"/>
                <w:szCs w:val="20"/>
              </w:rPr>
              <w:br/>
              <w:t>Veli ve öğretmenlere yönelik olarak öğrencilerin bilimsel, kültürel, sanatsal ve sportif faaliyetlere katılması yönünde farkındalık çalışmaları yürütülmesi.</w:t>
            </w:r>
          </w:p>
        </w:tc>
      </w:tr>
      <w:tr w:rsidR="00950533" w:rsidRPr="00355056" w:rsidTr="00DE7FDE">
        <w:trPr>
          <w:gridAfter w:val="1"/>
          <w:wAfter w:w="36" w:type="dxa"/>
          <w:trHeight w:val="446"/>
        </w:trPr>
        <w:tc>
          <w:tcPr>
            <w:tcW w:w="1017" w:type="dxa"/>
            <w:tcBorders>
              <w:top w:val="single" w:sz="12" w:space="0" w:color="BF8F00"/>
              <w:left w:val="single" w:sz="12" w:space="0" w:color="BF8F00"/>
              <w:bottom w:val="single" w:sz="12" w:space="0" w:color="BF8F00"/>
              <w:right w:val="single" w:sz="12" w:space="0" w:color="BF8F00"/>
            </w:tcBorders>
            <w:shd w:val="clear" w:color="000000" w:fill="FFE699"/>
            <w:vAlign w:val="center"/>
            <w:hideMark/>
          </w:tcPr>
          <w:p w:rsidR="00950533" w:rsidRPr="00355056" w:rsidRDefault="00950533" w:rsidP="007965C4">
            <w:pPr>
              <w:rPr>
                <w:rFonts w:ascii="Times New Roman" w:eastAsia="Times New Roman" w:hAnsi="Times New Roman" w:cs="Times New Roman"/>
                <w:b/>
                <w:bCs/>
                <w:color w:val="000000"/>
                <w:sz w:val="20"/>
                <w:szCs w:val="20"/>
              </w:rPr>
            </w:pPr>
            <w:r w:rsidRPr="00355056">
              <w:rPr>
                <w:rFonts w:ascii="Times New Roman" w:eastAsia="Times New Roman" w:hAnsi="Times New Roman" w:cs="Times New Roman"/>
                <w:b/>
                <w:bCs/>
                <w:color w:val="000000"/>
                <w:sz w:val="20"/>
                <w:szCs w:val="20"/>
              </w:rPr>
              <w:t>Amaç 1</w:t>
            </w:r>
          </w:p>
        </w:tc>
        <w:tc>
          <w:tcPr>
            <w:tcW w:w="13158" w:type="dxa"/>
            <w:gridSpan w:val="22"/>
            <w:tcBorders>
              <w:top w:val="single" w:sz="12" w:space="0" w:color="BF8F00"/>
              <w:left w:val="nil"/>
              <w:bottom w:val="single" w:sz="12" w:space="0" w:color="BF8F00"/>
              <w:right w:val="single" w:sz="12" w:space="0" w:color="BF8F00"/>
            </w:tcBorders>
            <w:shd w:val="clear" w:color="auto" w:fill="auto"/>
            <w:vAlign w:val="center"/>
            <w:hideMark/>
          </w:tcPr>
          <w:p w:rsidR="00950533" w:rsidRPr="00355056" w:rsidRDefault="00950533" w:rsidP="007965C4">
            <w:pPr>
              <w:rPr>
                <w:rFonts w:ascii="Times New Roman" w:eastAsia="Times New Roman" w:hAnsi="Times New Roman" w:cs="Times New Roman"/>
                <w:b/>
                <w:bCs/>
                <w:color w:val="000000"/>
                <w:sz w:val="20"/>
                <w:szCs w:val="20"/>
              </w:rPr>
            </w:pPr>
            <w:r w:rsidRPr="00355056">
              <w:rPr>
                <w:rFonts w:ascii="Times New Roman" w:eastAsia="Times New Roman" w:hAnsi="Times New Roman" w:cs="Times New Roman"/>
                <w:b/>
                <w:bCs/>
                <w:color w:val="000000"/>
                <w:sz w:val="20"/>
                <w:szCs w:val="20"/>
              </w:rPr>
              <w:t>Bütün öğrencilerimize, medeniyetimizin ve insanlığın ortak değerleri ile çağın gereklerine uygun bilgi, beceri, tutum ve davranışların kazandırılması sağlanacaktır.</w:t>
            </w:r>
          </w:p>
        </w:tc>
      </w:tr>
      <w:tr w:rsidR="00950533" w:rsidRPr="00355056" w:rsidTr="00DE7FDE">
        <w:trPr>
          <w:gridAfter w:val="1"/>
          <w:wAfter w:w="36" w:type="dxa"/>
          <w:trHeight w:val="382"/>
        </w:trPr>
        <w:tc>
          <w:tcPr>
            <w:tcW w:w="1017" w:type="dxa"/>
            <w:tcBorders>
              <w:top w:val="single" w:sz="12" w:space="0" w:color="BF8F00"/>
              <w:left w:val="single" w:sz="12" w:space="0" w:color="BF8F00"/>
              <w:bottom w:val="single" w:sz="12" w:space="0" w:color="BF8F00"/>
              <w:right w:val="single" w:sz="12" w:space="0" w:color="BF8F00"/>
            </w:tcBorders>
            <w:shd w:val="clear" w:color="000000" w:fill="FFE699"/>
            <w:vAlign w:val="center"/>
            <w:hideMark/>
          </w:tcPr>
          <w:p w:rsidR="00950533" w:rsidRPr="00355056" w:rsidRDefault="00950533" w:rsidP="007965C4">
            <w:pPr>
              <w:rPr>
                <w:rFonts w:ascii="Times New Roman" w:eastAsia="Times New Roman" w:hAnsi="Times New Roman" w:cs="Times New Roman"/>
                <w:b/>
                <w:bCs/>
                <w:color w:val="000000"/>
                <w:sz w:val="20"/>
                <w:szCs w:val="20"/>
              </w:rPr>
            </w:pPr>
            <w:r w:rsidRPr="00355056">
              <w:rPr>
                <w:rFonts w:ascii="Times New Roman" w:eastAsia="Times New Roman" w:hAnsi="Times New Roman" w:cs="Times New Roman"/>
                <w:b/>
                <w:bCs/>
                <w:color w:val="000000"/>
                <w:sz w:val="20"/>
                <w:szCs w:val="20"/>
              </w:rPr>
              <w:t>Hedef 1.2.</w:t>
            </w:r>
          </w:p>
        </w:tc>
        <w:tc>
          <w:tcPr>
            <w:tcW w:w="13158" w:type="dxa"/>
            <w:gridSpan w:val="22"/>
            <w:tcBorders>
              <w:top w:val="single" w:sz="12" w:space="0" w:color="BF8F00"/>
              <w:left w:val="nil"/>
              <w:bottom w:val="single" w:sz="12" w:space="0" w:color="BF8F00"/>
              <w:right w:val="single" w:sz="12" w:space="0" w:color="BF8F00"/>
            </w:tcBorders>
            <w:shd w:val="clear" w:color="auto" w:fill="auto"/>
            <w:vAlign w:val="center"/>
            <w:hideMark/>
          </w:tcPr>
          <w:p w:rsidR="00950533" w:rsidRPr="00355056" w:rsidRDefault="00950533" w:rsidP="007965C4">
            <w:pPr>
              <w:rPr>
                <w:rFonts w:ascii="Times New Roman" w:eastAsia="Times New Roman" w:hAnsi="Times New Roman" w:cs="Times New Roman"/>
                <w:b/>
                <w:bCs/>
                <w:color w:val="000000"/>
                <w:sz w:val="20"/>
                <w:szCs w:val="20"/>
              </w:rPr>
            </w:pPr>
            <w:r w:rsidRPr="00355056">
              <w:rPr>
                <w:rFonts w:ascii="Times New Roman" w:eastAsia="Times New Roman" w:hAnsi="Times New Roman" w:cs="Times New Roman"/>
                <w:b/>
                <w:bCs/>
                <w:color w:val="000000"/>
                <w:sz w:val="20"/>
                <w:szCs w:val="20"/>
              </w:rPr>
              <w:t xml:space="preserve">Öğrencilerin yaş, okul </w:t>
            </w:r>
            <w:r>
              <w:rPr>
                <w:rFonts w:ascii="Times New Roman" w:eastAsia="Times New Roman" w:hAnsi="Times New Roman" w:cs="Times New Roman"/>
                <w:b/>
                <w:bCs/>
                <w:color w:val="000000"/>
                <w:sz w:val="20"/>
                <w:szCs w:val="20"/>
              </w:rPr>
              <w:t xml:space="preserve">türü ve programlarına göre gereksinimlerini </w:t>
            </w:r>
            <w:r w:rsidRPr="00355056">
              <w:rPr>
                <w:rFonts w:ascii="Times New Roman" w:eastAsia="Times New Roman" w:hAnsi="Times New Roman" w:cs="Times New Roman"/>
                <w:b/>
                <w:bCs/>
                <w:color w:val="000000"/>
                <w:sz w:val="20"/>
                <w:szCs w:val="20"/>
              </w:rPr>
              <w:t>dik</w:t>
            </w:r>
            <w:r>
              <w:rPr>
                <w:rFonts w:ascii="Times New Roman" w:eastAsia="Times New Roman" w:hAnsi="Times New Roman" w:cs="Times New Roman"/>
                <w:b/>
                <w:bCs/>
                <w:color w:val="000000"/>
                <w:sz w:val="20"/>
                <w:szCs w:val="20"/>
              </w:rPr>
              <w:t xml:space="preserve">kate alan beceri temelli yabancı dil yeterlilikleri </w:t>
            </w:r>
            <w:r w:rsidRPr="00355056">
              <w:rPr>
                <w:rFonts w:ascii="Times New Roman" w:eastAsia="Times New Roman" w:hAnsi="Times New Roman" w:cs="Times New Roman"/>
                <w:b/>
                <w:bCs/>
                <w:color w:val="000000"/>
                <w:sz w:val="20"/>
                <w:szCs w:val="20"/>
              </w:rPr>
              <w:t>sistemine geçilmesine ilişkin etkin çalışmalar yürütülecektir.</w:t>
            </w:r>
          </w:p>
        </w:tc>
      </w:tr>
      <w:tr w:rsidR="00950533" w:rsidRPr="00355056" w:rsidTr="00DE7FDE">
        <w:trPr>
          <w:gridAfter w:val="1"/>
          <w:wAfter w:w="36" w:type="dxa"/>
          <w:trHeight w:val="509"/>
        </w:trPr>
        <w:tc>
          <w:tcPr>
            <w:tcW w:w="7547" w:type="dxa"/>
            <w:gridSpan w:val="7"/>
            <w:tcBorders>
              <w:top w:val="single" w:sz="12" w:space="0" w:color="BF8F00"/>
              <w:left w:val="single" w:sz="12" w:space="0" w:color="BF8F00"/>
              <w:bottom w:val="single" w:sz="12" w:space="0" w:color="BF8F00"/>
              <w:right w:val="single" w:sz="12" w:space="0" w:color="BF8F00"/>
            </w:tcBorders>
            <w:shd w:val="clear" w:color="000000" w:fill="FFE699"/>
            <w:vAlign w:val="center"/>
            <w:hideMark/>
          </w:tcPr>
          <w:p w:rsidR="00950533" w:rsidRPr="00355056" w:rsidRDefault="00950533" w:rsidP="007965C4">
            <w:pPr>
              <w:rPr>
                <w:rFonts w:ascii="Times New Roman" w:eastAsia="Times New Roman" w:hAnsi="Times New Roman" w:cs="Times New Roman"/>
                <w:b/>
                <w:bCs/>
                <w:color w:val="000000"/>
                <w:sz w:val="20"/>
                <w:szCs w:val="20"/>
              </w:rPr>
            </w:pPr>
            <w:r w:rsidRPr="00355056">
              <w:rPr>
                <w:rFonts w:ascii="Times New Roman" w:eastAsia="Times New Roman" w:hAnsi="Times New Roman" w:cs="Times New Roman"/>
                <w:b/>
                <w:bCs/>
                <w:color w:val="000000"/>
                <w:sz w:val="20"/>
                <w:szCs w:val="20"/>
              </w:rPr>
              <w:t>Performans Göstergeleri</w:t>
            </w:r>
          </w:p>
        </w:tc>
        <w:tc>
          <w:tcPr>
            <w:tcW w:w="1062" w:type="dxa"/>
            <w:gridSpan w:val="2"/>
            <w:tcBorders>
              <w:top w:val="nil"/>
              <w:left w:val="nil"/>
              <w:bottom w:val="single" w:sz="12" w:space="0" w:color="BF8F00"/>
              <w:right w:val="single" w:sz="12" w:space="0" w:color="BF8F00"/>
            </w:tcBorders>
            <w:shd w:val="clear" w:color="000000" w:fill="FFE699"/>
            <w:vAlign w:val="center"/>
            <w:hideMark/>
          </w:tcPr>
          <w:p w:rsidR="00950533" w:rsidRPr="00355056" w:rsidRDefault="00950533" w:rsidP="007965C4">
            <w:pPr>
              <w:jc w:val="center"/>
              <w:rPr>
                <w:rFonts w:ascii="Times New Roman" w:eastAsia="Times New Roman" w:hAnsi="Times New Roman" w:cs="Times New Roman"/>
                <w:b/>
                <w:bCs/>
                <w:color w:val="000000"/>
                <w:sz w:val="20"/>
                <w:szCs w:val="20"/>
              </w:rPr>
            </w:pPr>
            <w:r w:rsidRPr="00355056">
              <w:rPr>
                <w:rFonts w:ascii="Times New Roman" w:eastAsia="Times New Roman" w:hAnsi="Times New Roman" w:cs="Times New Roman"/>
                <w:b/>
                <w:bCs/>
                <w:color w:val="000000"/>
                <w:sz w:val="20"/>
                <w:szCs w:val="20"/>
              </w:rPr>
              <w:t>Hedefe</w:t>
            </w:r>
            <w:r w:rsidRPr="00355056">
              <w:rPr>
                <w:rFonts w:ascii="Times New Roman" w:eastAsia="Times New Roman" w:hAnsi="Times New Roman" w:cs="Times New Roman"/>
                <w:b/>
                <w:bCs/>
                <w:color w:val="000000"/>
                <w:sz w:val="20"/>
                <w:szCs w:val="20"/>
              </w:rPr>
              <w:br/>
              <w:t>Etkisi (%)</w:t>
            </w:r>
          </w:p>
        </w:tc>
        <w:tc>
          <w:tcPr>
            <w:tcW w:w="963" w:type="dxa"/>
            <w:gridSpan w:val="3"/>
            <w:tcBorders>
              <w:top w:val="nil"/>
              <w:left w:val="nil"/>
              <w:bottom w:val="single" w:sz="12" w:space="0" w:color="BF8F00"/>
              <w:right w:val="single" w:sz="12" w:space="0" w:color="BF8F00"/>
            </w:tcBorders>
            <w:shd w:val="clear" w:color="000000" w:fill="FFE699"/>
            <w:vAlign w:val="center"/>
            <w:hideMark/>
          </w:tcPr>
          <w:p w:rsidR="00950533" w:rsidRPr="00355056" w:rsidRDefault="00950533" w:rsidP="007965C4">
            <w:pPr>
              <w:jc w:val="center"/>
              <w:rPr>
                <w:rFonts w:ascii="Times New Roman" w:eastAsia="Times New Roman" w:hAnsi="Times New Roman" w:cs="Times New Roman"/>
                <w:b/>
                <w:bCs/>
                <w:color w:val="000000"/>
                <w:sz w:val="20"/>
                <w:szCs w:val="20"/>
              </w:rPr>
            </w:pPr>
            <w:r w:rsidRPr="00355056">
              <w:rPr>
                <w:rFonts w:ascii="Times New Roman" w:eastAsia="Times New Roman" w:hAnsi="Times New Roman" w:cs="Times New Roman"/>
                <w:b/>
                <w:bCs/>
                <w:color w:val="000000"/>
                <w:sz w:val="20"/>
                <w:szCs w:val="20"/>
              </w:rPr>
              <w:t>Başlangıç</w:t>
            </w:r>
            <w:r w:rsidRPr="00355056">
              <w:rPr>
                <w:rFonts w:ascii="Times New Roman" w:eastAsia="Times New Roman" w:hAnsi="Times New Roman" w:cs="Times New Roman"/>
                <w:b/>
                <w:bCs/>
                <w:color w:val="000000"/>
                <w:sz w:val="20"/>
                <w:szCs w:val="20"/>
              </w:rPr>
              <w:br/>
              <w:t>Değeri</w:t>
            </w:r>
          </w:p>
        </w:tc>
        <w:tc>
          <w:tcPr>
            <w:tcW w:w="634" w:type="dxa"/>
            <w:tcBorders>
              <w:top w:val="nil"/>
              <w:left w:val="nil"/>
              <w:bottom w:val="single" w:sz="12" w:space="0" w:color="BF8F00"/>
              <w:right w:val="single" w:sz="12" w:space="0" w:color="BF8F00"/>
            </w:tcBorders>
            <w:shd w:val="clear" w:color="000000" w:fill="FFE699"/>
            <w:vAlign w:val="center"/>
            <w:hideMark/>
          </w:tcPr>
          <w:p w:rsidR="00950533" w:rsidRPr="00355056" w:rsidRDefault="00950533" w:rsidP="007965C4">
            <w:pPr>
              <w:jc w:val="center"/>
              <w:rPr>
                <w:rFonts w:ascii="Times New Roman" w:eastAsia="Times New Roman" w:hAnsi="Times New Roman" w:cs="Times New Roman"/>
                <w:b/>
                <w:bCs/>
                <w:color w:val="000000"/>
                <w:sz w:val="20"/>
                <w:szCs w:val="20"/>
              </w:rPr>
            </w:pPr>
            <w:r w:rsidRPr="00355056">
              <w:rPr>
                <w:rFonts w:ascii="Times New Roman" w:eastAsia="Times New Roman" w:hAnsi="Times New Roman" w:cs="Times New Roman"/>
                <w:b/>
                <w:bCs/>
                <w:color w:val="000000"/>
                <w:sz w:val="20"/>
                <w:szCs w:val="20"/>
              </w:rPr>
              <w:t>2019</w:t>
            </w:r>
          </w:p>
        </w:tc>
        <w:tc>
          <w:tcPr>
            <w:tcW w:w="640" w:type="dxa"/>
            <w:tcBorders>
              <w:top w:val="nil"/>
              <w:left w:val="nil"/>
              <w:bottom w:val="single" w:sz="12" w:space="0" w:color="BF8F00"/>
              <w:right w:val="single" w:sz="12" w:space="0" w:color="BF8F00"/>
            </w:tcBorders>
            <w:shd w:val="clear" w:color="000000" w:fill="FFE699"/>
            <w:vAlign w:val="center"/>
            <w:hideMark/>
          </w:tcPr>
          <w:p w:rsidR="00950533" w:rsidRPr="00355056" w:rsidRDefault="00950533" w:rsidP="007965C4">
            <w:pPr>
              <w:jc w:val="center"/>
              <w:rPr>
                <w:rFonts w:ascii="Times New Roman" w:eastAsia="Times New Roman" w:hAnsi="Times New Roman" w:cs="Times New Roman"/>
                <w:b/>
                <w:bCs/>
                <w:color w:val="000000"/>
                <w:sz w:val="20"/>
                <w:szCs w:val="20"/>
              </w:rPr>
            </w:pPr>
            <w:r w:rsidRPr="00355056">
              <w:rPr>
                <w:rFonts w:ascii="Times New Roman" w:eastAsia="Times New Roman" w:hAnsi="Times New Roman" w:cs="Times New Roman"/>
                <w:b/>
                <w:bCs/>
                <w:color w:val="000000"/>
                <w:sz w:val="20"/>
                <w:szCs w:val="20"/>
              </w:rPr>
              <w:t>2020</w:t>
            </w:r>
          </w:p>
        </w:tc>
        <w:tc>
          <w:tcPr>
            <w:tcW w:w="540" w:type="dxa"/>
            <w:gridSpan w:val="2"/>
            <w:tcBorders>
              <w:top w:val="nil"/>
              <w:left w:val="nil"/>
              <w:bottom w:val="single" w:sz="12" w:space="0" w:color="BF8F00"/>
              <w:right w:val="single" w:sz="12" w:space="0" w:color="BF8F00"/>
            </w:tcBorders>
            <w:shd w:val="clear" w:color="000000" w:fill="FFE699"/>
            <w:vAlign w:val="center"/>
            <w:hideMark/>
          </w:tcPr>
          <w:p w:rsidR="00950533" w:rsidRPr="00355056" w:rsidRDefault="00950533" w:rsidP="007965C4">
            <w:pPr>
              <w:jc w:val="center"/>
              <w:rPr>
                <w:rFonts w:ascii="Times New Roman" w:eastAsia="Times New Roman" w:hAnsi="Times New Roman" w:cs="Times New Roman"/>
                <w:b/>
                <w:bCs/>
                <w:color w:val="000000"/>
                <w:sz w:val="20"/>
                <w:szCs w:val="20"/>
              </w:rPr>
            </w:pPr>
            <w:r w:rsidRPr="00355056">
              <w:rPr>
                <w:rFonts w:ascii="Times New Roman" w:eastAsia="Times New Roman" w:hAnsi="Times New Roman" w:cs="Times New Roman"/>
                <w:b/>
                <w:bCs/>
                <w:color w:val="000000"/>
                <w:sz w:val="20"/>
                <w:szCs w:val="20"/>
              </w:rPr>
              <w:t>2021</w:t>
            </w:r>
          </w:p>
        </w:tc>
        <w:tc>
          <w:tcPr>
            <w:tcW w:w="540" w:type="dxa"/>
            <w:gridSpan w:val="2"/>
            <w:tcBorders>
              <w:top w:val="nil"/>
              <w:left w:val="nil"/>
              <w:bottom w:val="single" w:sz="12" w:space="0" w:color="BF8F00"/>
              <w:right w:val="single" w:sz="12" w:space="0" w:color="BF8F00"/>
            </w:tcBorders>
            <w:shd w:val="clear" w:color="000000" w:fill="FFE699"/>
            <w:vAlign w:val="center"/>
            <w:hideMark/>
          </w:tcPr>
          <w:p w:rsidR="00950533" w:rsidRPr="00355056" w:rsidRDefault="00950533" w:rsidP="007965C4">
            <w:pPr>
              <w:jc w:val="center"/>
              <w:rPr>
                <w:rFonts w:ascii="Times New Roman" w:eastAsia="Times New Roman" w:hAnsi="Times New Roman" w:cs="Times New Roman"/>
                <w:b/>
                <w:bCs/>
                <w:color w:val="000000"/>
                <w:sz w:val="20"/>
                <w:szCs w:val="20"/>
              </w:rPr>
            </w:pPr>
            <w:r w:rsidRPr="00355056">
              <w:rPr>
                <w:rFonts w:ascii="Times New Roman" w:eastAsia="Times New Roman" w:hAnsi="Times New Roman" w:cs="Times New Roman"/>
                <w:b/>
                <w:bCs/>
                <w:color w:val="000000"/>
                <w:sz w:val="20"/>
                <w:szCs w:val="20"/>
              </w:rPr>
              <w:t>2022</w:t>
            </w:r>
          </w:p>
        </w:tc>
        <w:tc>
          <w:tcPr>
            <w:tcW w:w="690" w:type="dxa"/>
            <w:gridSpan w:val="2"/>
            <w:tcBorders>
              <w:top w:val="nil"/>
              <w:left w:val="nil"/>
              <w:bottom w:val="single" w:sz="12" w:space="0" w:color="BF8F00"/>
              <w:right w:val="single" w:sz="12" w:space="0" w:color="BF8F00"/>
            </w:tcBorders>
            <w:shd w:val="clear" w:color="000000" w:fill="FFE699"/>
            <w:vAlign w:val="center"/>
            <w:hideMark/>
          </w:tcPr>
          <w:p w:rsidR="00950533" w:rsidRPr="00355056" w:rsidRDefault="00950533" w:rsidP="007965C4">
            <w:pPr>
              <w:jc w:val="center"/>
              <w:rPr>
                <w:rFonts w:ascii="Times New Roman" w:eastAsia="Times New Roman" w:hAnsi="Times New Roman" w:cs="Times New Roman"/>
                <w:b/>
                <w:bCs/>
                <w:color w:val="000000"/>
                <w:sz w:val="20"/>
                <w:szCs w:val="20"/>
              </w:rPr>
            </w:pPr>
            <w:r w:rsidRPr="00355056">
              <w:rPr>
                <w:rFonts w:ascii="Times New Roman" w:eastAsia="Times New Roman" w:hAnsi="Times New Roman" w:cs="Times New Roman"/>
                <w:b/>
                <w:bCs/>
                <w:color w:val="000000"/>
                <w:sz w:val="20"/>
                <w:szCs w:val="20"/>
              </w:rPr>
              <w:t>2023</w:t>
            </w:r>
          </w:p>
        </w:tc>
        <w:tc>
          <w:tcPr>
            <w:tcW w:w="708" w:type="dxa"/>
            <w:tcBorders>
              <w:top w:val="nil"/>
              <w:left w:val="nil"/>
              <w:bottom w:val="single" w:sz="12" w:space="0" w:color="BF8F00"/>
              <w:right w:val="single" w:sz="12" w:space="0" w:color="BF8F00"/>
            </w:tcBorders>
            <w:shd w:val="clear" w:color="000000" w:fill="FFE699"/>
            <w:vAlign w:val="center"/>
            <w:hideMark/>
          </w:tcPr>
          <w:p w:rsidR="00950533" w:rsidRPr="00355056" w:rsidRDefault="00950533" w:rsidP="007965C4">
            <w:pPr>
              <w:jc w:val="center"/>
              <w:rPr>
                <w:rFonts w:ascii="Times New Roman" w:eastAsia="Times New Roman" w:hAnsi="Times New Roman" w:cs="Times New Roman"/>
                <w:b/>
                <w:bCs/>
                <w:color w:val="000000"/>
                <w:sz w:val="20"/>
                <w:szCs w:val="20"/>
              </w:rPr>
            </w:pPr>
            <w:r w:rsidRPr="00355056">
              <w:rPr>
                <w:rFonts w:ascii="Times New Roman" w:eastAsia="Times New Roman" w:hAnsi="Times New Roman" w:cs="Times New Roman"/>
                <w:b/>
                <w:bCs/>
                <w:color w:val="000000"/>
                <w:sz w:val="20"/>
                <w:szCs w:val="20"/>
              </w:rPr>
              <w:t>İzleme</w:t>
            </w:r>
            <w:r w:rsidRPr="00355056">
              <w:rPr>
                <w:rFonts w:ascii="Times New Roman" w:eastAsia="Times New Roman" w:hAnsi="Times New Roman" w:cs="Times New Roman"/>
                <w:b/>
                <w:bCs/>
                <w:color w:val="000000"/>
                <w:sz w:val="20"/>
                <w:szCs w:val="20"/>
              </w:rPr>
              <w:br/>
              <w:t>Sıklığı</w:t>
            </w:r>
          </w:p>
        </w:tc>
        <w:tc>
          <w:tcPr>
            <w:tcW w:w="851" w:type="dxa"/>
            <w:gridSpan w:val="2"/>
            <w:tcBorders>
              <w:top w:val="nil"/>
              <w:left w:val="nil"/>
              <w:bottom w:val="single" w:sz="12" w:space="0" w:color="BF8F00"/>
              <w:right w:val="single" w:sz="12" w:space="0" w:color="BF8F00"/>
            </w:tcBorders>
            <w:shd w:val="clear" w:color="000000" w:fill="FFE699"/>
            <w:vAlign w:val="center"/>
            <w:hideMark/>
          </w:tcPr>
          <w:p w:rsidR="00950533" w:rsidRPr="00355056" w:rsidRDefault="00950533" w:rsidP="007965C4">
            <w:pPr>
              <w:jc w:val="center"/>
              <w:rPr>
                <w:rFonts w:ascii="Times New Roman" w:eastAsia="Times New Roman" w:hAnsi="Times New Roman" w:cs="Times New Roman"/>
                <w:b/>
                <w:bCs/>
                <w:color w:val="000000"/>
                <w:sz w:val="20"/>
                <w:szCs w:val="20"/>
              </w:rPr>
            </w:pPr>
            <w:r w:rsidRPr="00355056">
              <w:rPr>
                <w:rFonts w:ascii="Times New Roman" w:eastAsia="Times New Roman" w:hAnsi="Times New Roman" w:cs="Times New Roman"/>
                <w:b/>
                <w:bCs/>
                <w:color w:val="000000"/>
                <w:sz w:val="20"/>
                <w:szCs w:val="20"/>
              </w:rPr>
              <w:t>Rapor</w:t>
            </w:r>
            <w:r w:rsidRPr="00355056">
              <w:rPr>
                <w:rFonts w:ascii="Times New Roman" w:eastAsia="Times New Roman" w:hAnsi="Times New Roman" w:cs="Times New Roman"/>
                <w:b/>
                <w:bCs/>
                <w:color w:val="000000"/>
                <w:sz w:val="20"/>
                <w:szCs w:val="20"/>
              </w:rPr>
              <w:br/>
              <w:t>Sıklığı</w:t>
            </w:r>
          </w:p>
        </w:tc>
      </w:tr>
      <w:tr w:rsidR="00950533" w:rsidRPr="00355056" w:rsidTr="00DE7FDE">
        <w:trPr>
          <w:gridAfter w:val="1"/>
          <w:wAfter w:w="36" w:type="dxa"/>
          <w:trHeight w:val="330"/>
        </w:trPr>
        <w:tc>
          <w:tcPr>
            <w:tcW w:w="7547" w:type="dxa"/>
            <w:gridSpan w:val="7"/>
            <w:tcBorders>
              <w:top w:val="single" w:sz="12" w:space="0" w:color="BF8F00"/>
              <w:left w:val="single" w:sz="12" w:space="0" w:color="BF8F00"/>
              <w:bottom w:val="single" w:sz="12" w:space="0" w:color="BF8F00"/>
              <w:right w:val="single" w:sz="12" w:space="0" w:color="BF8F00"/>
            </w:tcBorders>
            <w:shd w:val="clear" w:color="000000" w:fill="FFE699"/>
            <w:vAlign w:val="center"/>
            <w:hideMark/>
          </w:tcPr>
          <w:p w:rsidR="00950533" w:rsidRPr="00355056" w:rsidRDefault="00950533" w:rsidP="007965C4">
            <w:pPr>
              <w:rPr>
                <w:rFonts w:ascii="Times New Roman" w:eastAsia="Times New Roman" w:hAnsi="Times New Roman" w:cs="Times New Roman"/>
                <w:b/>
                <w:bCs/>
                <w:color w:val="000000"/>
                <w:sz w:val="20"/>
                <w:szCs w:val="20"/>
              </w:rPr>
            </w:pPr>
            <w:r w:rsidRPr="00355056">
              <w:rPr>
                <w:rFonts w:ascii="Times New Roman" w:eastAsia="Times New Roman" w:hAnsi="Times New Roman" w:cs="Times New Roman"/>
                <w:b/>
                <w:bCs/>
                <w:color w:val="000000"/>
                <w:sz w:val="20"/>
                <w:szCs w:val="20"/>
              </w:rPr>
              <w:t>PG 1.2.1 Yabancı dil dersi yılsonu puan ortalaması</w:t>
            </w:r>
          </w:p>
        </w:tc>
        <w:tc>
          <w:tcPr>
            <w:tcW w:w="1062" w:type="dxa"/>
            <w:gridSpan w:val="2"/>
            <w:tcBorders>
              <w:top w:val="nil"/>
              <w:left w:val="nil"/>
              <w:bottom w:val="single" w:sz="12" w:space="0" w:color="BF8F00"/>
              <w:right w:val="single" w:sz="12" w:space="0" w:color="BF8F00"/>
            </w:tcBorders>
            <w:shd w:val="clear" w:color="auto" w:fill="auto"/>
            <w:vAlign w:val="center"/>
            <w:hideMark/>
          </w:tcPr>
          <w:p w:rsidR="00950533" w:rsidRPr="00355056" w:rsidRDefault="008F3067" w:rsidP="007965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63" w:type="dxa"/>
            <w:gridSpan w:val="3"/>
            <w:tcBorders>
              <w:top w:val="nil"/>
              <w:left w:val="nil"/>
              <w:bottom w:val="single" w:sz="12" w:space="0" w:color="BF8F00"/>
              <w:right w:val="single" w:sz="12" w:space="0" w:color="BF8F00"/>
            </w:tcBorders>
            <w:shd w:val="clear" w:color="auto" w:fill="auto"/>
            <w:vAlign w:val="center"/>
          </w:tcPr>
          <w:p w:rsidR="00950533" w:rsidRPr="00355056" w:rsidRDefault="003B1F9D" w:rsidP="007965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w:t>
            </w:r>
          </w:p>
        </w:tc>
        <w:tc>
          <w:tcPr>
            <w:tcW w:w="634" w:type="dxa"/>
            <w:tcBorders>
              <w:top w:val="nil"/>
              <w:left w:val="nil"/>
              <w:bottom w:val="single" w:sz="12" w:space="0" w:color="BF8F00"/>
              <w:right w:val="single" w:sz="12" w:space="0" w:color="BF8F00"/>
            </w:tcBorders>
            <w:shd w:val="clear" w:color="auto" w:fill="auto"/>
            <w:vAlign w:val="center"/>
          </w:tcPr>
          <w:p w:rsidR="00950533" w:rsidRPr="00355056" w:rsidRDefault="003B1F9D" w:rsidP="007965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640" w:type="dxa"/>
            <w:tcBorders>
              <w:top w:val="nil"/>
              <w:left w:val="nil"/>
              <w:bottom w:val="single" w:sz="12" w:space="0" w:color="BF8F00"/>
              <w:right w:val="single" w:sz="12" w:space="0" w:color="BF8F00"/>
            </w:tcBorders>
            <w:shd w:val="clear" w:color="auto" w:fill="auto"/>
            <w:vAlign w:val="center"/>
          </w:tcPr>
          <w:p w:rsidR="00950533" w:rsidRPr="00355056" w:rsidRDefault="003B1F9D" w:rsidP="007965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540" w:type="dxa"/>
            <w:gridSpan w:val="2"/>
            <w:tcBorders>
              <w:top w:val="nil"/>
              <w:left w:val="nil"/>
              <w:bottom w:val="single" w:sz="12" w:space="0" w:color="BF8F00"/>
              <w:right w:val="single" w:sz="12" w:space="0" w:color="BF8F00"/>
            </w:tcBorders>
            <w:shd w:val="clear" w:color="auto" w:fill="auto"/>
            <w:vAlign w:val="center"/>
          </w:tcPr>
          <w:p w:rsidR="00950533" w:rsidRPr="00355056" w:rsidRDefault="003B1F9D" w:rsidP="007965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540" w:type="dxa"/>
            <w:gridSpan w:val="2"/>
            <w:tcBorders>
              <w:top w:val="nil"/>
              <w:left w:val="nil"/>
              <w:bottom w:val="single" w:sz="12" w:space="0" w:color="BF8F00"/>
              <w:right w:val="single" w:sz="12" w:space="0" w:color="BF8F00"/>
            </w:tcBorders>
            <w:shd w:val="clear" w:color="auto" w:fill="auto"/>
            <w:vAlign w:val="center"/>
          </w:tcPr>
          <w:p w:rsidR="00950533" w:rsidRPr="00355056" w:rsidRDefault="003B1F9D" w:rsidP="007965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82</w:t>
            </w:r>
          </w:p>
        </w:tc>
        <w:tc>
          <w:tcPr>
            <w:tcW w:w="690" w:type="dxa"/>
            <w:gridSpan w:val="2"/>
            <w:tcBorders>
              <w:top w:val="nil"/>
              <w:left w:val="nil"/>
              <w:bottom w:val="single" w:sz="12" w:space="0" w:color="BF8F00"/>
              <w:right w:val="single" w:sz="12" w:space="0" w:color="BF8F00"/>
            </w:tcBorders>
            <w:shd w:val="clear" w:color="auto" w:fill="auto"/>
            <w:vAlign w:val="center"/>
          </w:tcPr>
          <w:p w:rsidR="00950533" w:rsidRPr="00355056" w:rsidRDefault="003B1F9D" w:rsidP="007965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p>
        </w:tc>
        <w:tc>
          <w:tcPr>
            <w:tcW w:w="708" w:type="dxa"/>
            <w:tcBorders>
              <w:top w:val="nil"/>
              <w:left w:val="nil"/>
              <w:bottom w:val="single" w:sz="12" w:space="0" w:color="BF8F00"/>
              <w:right w:val="single" w:sz="12" w:space="0" w:color="BF8F00"/>
            </w:tcBorders>
            <w:shd w:val="clear" w:color="auto" w:fill="auto"/>
            <w:vAlign w:val="center"/>
            <w:hideMark/>
          </w:tcPr>
          <w:p w:rsidR="00950533" w:rsidRPr="00355056" w:rsidRDefault="00950533" w:rsidP="007965C4">
            <w:pPr>
              <w:jc w:val="center"/>
              <w:rPr>
                <w:rFonts w:ascii="Times New Roman" w:eastAsia="Times New Roman" w:hAnsi="Times New Roman" w:cs="Times New Roman"/>
                <w:color w:val="000000"/>
                <w:sz w:val="20"/>
                <w:szCs w:val="20"/>
              </w:rPr>
            </w:pPr>
            <w:r w:rsidRPr="00355056">
              <w:rPr>
                <w:rFonts w:ascii="Times New Roman" w:eastAsia="Times New Roman" w:hAnsi="Times New Roman" w:cs="Times New Roman"/>
                <w:color w:val="000000"/>
                <w:sz w:val="20"/>
                <w:szCs w:val="20"/>
              </w:rPr>
              <w:t>6 Ay</w:t>
            </w:r>
          </w:p>
        </w:tc>
        <w:tc>
          <w:tcPr>
            <w:tcW w:w="851" w:type="dxa"/>
            <w:gridSpan w:val="2"/>
            <w:tcBorders>
              <w:top w:val="nil"/>
              <w:left w:val="nil"/>
              <w:bottom w:val="single" w:sz="12" w:space="0" w:color="BF8F00"/>
              <w:right w:val="single" w:sz="12" w:space="0" w:color="BF8F00"/>
            </w:tcBorders>
            <w:shd w:val="clear" w:color="auto" w:fill="auto"/>
            <w:vAlign w:val="center"/>
            <w:hideMark/>
          </w:tcPr>
          <w:p w:rsidR="00950533" w:rsidRPr="00355056" w:rsidRDefault="00950533" w:rsidP="007965C4">
            <w:pPr>
              <w:jc w:val="center"/>
              <w:rPr>
                <w:rFonts w:ascii="Times New Roman" w:eastAsia="Times New Roman" w:hAnsi="Times New Roman" w:cs="Times New Roman"/>
                <w:color w:val="000000"/>
                <w:sz w:val="20"/>
                <w:szCs w:val="20"/>
              </w:rPr>
            </w:pPr>
            <w:r w:rsidRPr="00355056">
              <w:rPr>
                <w:rFonts w:ascii="Times New Roman" w:eastAsia="Times New Roman" w:hAnsi="Times New Roman" w:cs="Times New Roman"/>
                <w:color w:val="000000"/>
                <w:sz w:val="20"/>
                <w:szCs w:val="20"/>
              </w:rPr>
              <w:t>6 Ay</w:t>
            </w:r>
          </w:p>
        </w:tc>
      </w:tr>
      <w:tr w:rsidR="00950533" w:rsidRPr="00355056" w:rsidTr="00DE7FDE">
        <w:trPr>
          <w:gridAfter w:val="1"/>
          <w:wAfter w:w="36" w:type="dxa"/>
          <w:trHeight w:val="259"/>
        </w:trPr>
        <w:tc>
          <w:tcPr>
            <w:tcW w:w="7547" w:type="dxa"/>
            <w:gridSpan w:val="7"/>
            <w:tcBorders>
              <w:top w:val="single" w:sz="12" w:space="0" w:color="BF8F00"/>
              <w:left w:val="single" w:sz="12" w:space="0" w:color="BF8F00"/>
              <w:bottom w:val="single" w:sz="12" w:space="0" w:color="BF8F00"/>
              <w:right w:val="single" w:sz="12" w:space="0" w:color="BF8F00"/>
            </w:tcBorders>
            <w:shd w:val="clear" w:color="000000" w:fill="FFE699"/>
            <w:vAlign w:val="center"/>
            <w:hideMark/>
          </w:tcPr>
          <w:p w:rsidR="00950533" w:rsidRPr="00355056" w:rsidRDefault="00950533" w:rsidP="007965C4">
            <w:pPr>
              <w:rPr>
                <w:rFonts w:ascii="Times New Roman" w:eastAsia="Times New Roman" w:hAnsi="Times New Roman" w:cs="Times New Roman"/>
                <w:b/>
                <w:bCs/>
                <w:color w:val="000000"/>
                <w:sz w:val="20"/>
                <w:szCs w:val="20"/>
              </w:rPr>
            </w:pPr>
            <w:r w:rsidRPr="00355056">
              <w:rPr>
                <w:rFonts w:ascii="Times New Roman" w:eastAsia="Times New Roman" w:hAnsi="Times New Roman" w:cs="Times New Roman"/>
                <w:b/>
                <w:bCs/>
                <w:color w:val="000000"/>
                <w:sz w:val="20"/>
                <w:szCs w:val="20"/>
              </w:rPr>
              <w:t>Koordinatör Birim</w:t>
            </w:r>
          </w:p>
        </w:tc>
        <w:tc>
          <w:tcPr>
            <w:tcW w:w="6628" w:type="dxa"/>
            <w:gridSpan w:val="16"/>
            <w:tcBorders>
              <w:top w:val="single" w:sz="12" w:space="0" w:color="BF8F00"/>
              <w:left w:val="nil"/>
              <w:bottom w:val="single" w:sz="12" w:space="0" w:color="BF8F00"/>
              <w:right w:val="single" w:sz="12" w:space="0" w:color="BF8F00"/>
            </w:tcBorders>
            <w:shd w:val="clear" w:color="auto" w:fill="auto"/>
            <w:vAlign w:val="center"/>
            <w:hideMark/>
          </w:tcPr>
          <w:p w:rsidR="00950533" w:rsidRPr="00355056" w:rsidRDefault="00950533" w:rsidP="007965C4">
            <w:pPr>
              <w:rPr>
                <w:rFonts w:ascii="Times New Roman" w:eastAsia="Times New Roman" w:hAnsi="Times New Roman" w:cs="Times New Roman"/>
                <w:color w:val="000000"/>
                <w:sz w:val="20"/>
                <w:szCs w:val="20"/>
              </w:rPr>
            </w:pPr>
            <w:r w:rsidRPr="00355056">
              <w:rPr>
                <w:rFonts w:ascii="Times New Roman" w:eastAsia="Times New Roman" w:hAnsi="Times New Roman" w:cs="Times New Roman"/>
                <w:color w:val="000000"/>
                <w:sz w:val="20"/>
                <w:szCs w:val="20"/>
              </w:rPr>
              <w:t>Öğretmen Yetiştirme ve Geliştirme Hizmetleri Birimi</w:t>
            </w:r>
          </w:p>
        </w:tc>
      </w:tr>
      <w:tr w:rsidR="00950533" w:rsidRPr="00355056" w:rsidTr="00DE7FDE">
        <w:trPr>
          <w:gridAfter w:val="1"/>
          <w:wAfter w:w="36" w:type="dxa"/>
          <w:trHeight w:val="259"/>
        </w:trPr>
        <w:tc>
          <w:tcPr>
            <w:tcW w:w="7547" w:type="dxa"/>
            <w:gridSpan w:val="7"/>
            <w:tcBorders>
              <w:top w:val="single" w:sz="12" w:space="0" w:color="BF8F00"/>
              <w:left w:val="single" w:sz="12" w:space="0" w:color="BF8F00"/>
              <w:bottom w:val="single" w:sz="12" w:space="0" w:color="BF8F00"/>
              <w:right w:val="single" w:sz="12" w:space="0" w:color="BF8F00"/>
            </w:tcBorders>
            <w:shd w:val="clear" w:color="000000" w:fill="FFE699"/>
            <w:vAlign w:val="center"/>
            <w:hideMark/>
          </w:tcPr>
          <w:p w:rsidR="00950533" w:rsidRPr="00355056" w:rsidRDefault="00950533" w:rsidP="007965C4">
            <w:pPr>
              <w:rPr>
                <w:rFonts w:ascii="Times New Roman" w:eastAsia="Times New Roman" w:hAnsi="Times New Roman" w:cs="Times New Roman"/>
                <w:b/>
                <w:bCs/>
                <w:color w:val="000000"/>
                <w:sz w:val="20"/>
                <w:szCs w:val="20"/>
              </w:rPr>
            </w:pPr>
            <w:r w:rsidRPr="00355056">
              <w:rPr>
                <w:rFonts w:ascii="Times New Roman" w:eastAsia="Times New Roman" w:hAnsi="Times New Roman" w:cs="Times New Roman"/>
                <w:b/>
                <w:bCs/>
                <w:color w:val="000000"/>
                <w:sz w:val="20"/>
                <w:szCs w:val="20"/>
              </w:rPr>
              <w:t>İş Birliği Yapılacak Birimler</w:t>
            </w:r>
          </w:p>
        </w:tc>
        <w:tc>
          <w:tcPr>
            <w:tcW w:w="6628" w:type="dxa"/>
            <w:gridSpan w:val="16"/>
            <w:tcBorders>
              <w:top w:val="single" w:sz="12" w:space="0" w:color="BF8F00"/>
              <w:left w:val="nil"/>
              <w:bottom w:val="single" w:sz="12" w:space="0" w:color="BF8F00"/>
              <w:right w:val="single" w:sz="12" w:space="0" w:color="BF8F00"/>
            </w:tcBorders>
            <w:shd w:val="clear" w:color="auto" w:fill="auto"/>
            <w:vAlign w:val="center"/>
            <w:hideMark/>
          </w:tcPr>
          <w:p w:rsidR="00950533" w:rsidRPr="00355056" w:rsidRDefault="00950533" w:rsidP="007965C4">
            <w:pPr>
              <w:rPr>
                <w:rFonts w:ascii="Times New Roman" w:eastAsia="Times New Roman" w:hAnsi="Times New Roman" w:cs="Times New Roman"/>
                <w:color w:val="000000"/>
                <w:sz w:val="20"/>
                <w:szCs w:val="20"/>
              </w:rPr>
            </w:pPr>
            <w:r w:rsidRPr="00355056">
              <w:rPr>
                <w:rFonts w:ascii="Times New Roman" w:eastAsia="Times New Roman" w:hAnsi="Times New Roman" w:cs="Times New Roman"/>
                <w:color w:val="000000"/>
                <w:sz w:val="20"/>
                <w:szCs w:val="20"/>
              </w:rPr>
              <w:t>DÖHB, HBÖHB, MTEHB, OÖHB, ÖERHB, ÖÖKHB, TEHB, ÖYGHB.</w:t>
            </w:r>
          </w:p>
        </w:tc>
      </w:tr>
      <w:tr w:rsidR="00950533" w:rsidRPr="00355056" w:rsidTr="00DE7FDE">
        <w:trPr>
          <w:gridAfter w:val="1"/>
          <w:wAfter w:w="36" w:type="dxa"/>
          <w:trHeight w:val="959"/>
        </w:trPr>
        <w:tc>
          <w:tcPr>
            <w:tcW w:w="2089" w:type="dxa"/>
            <w:gridSpan w:val="4"/>
            <w:tcBorders>
              <w:top w:val="single" w:sz="12" w:space="0" w:color="BF8F00"/>
              <w:left w:val="single" w:sz="12" w:space="0" w:color="BF8F00"/>
              <w:bottom w:val="single" w:sz="12" w:space="0" w:color="BF8F00"/>
              <w:right w:val="single" w:sz="12" w:space="0" w:color="BF8F00"/>
            </w:tcBorders>
            <w:shd w:val="clear" w:color="000000" w:fill="FFE699"/>
            <w:vAlign w:val="center"/>
            <w:hideMark/>
          </w:tcPr>
          <w:p w:rsidR="00950533" w:rsidRPr="00355056" w:rsidRDefault="00950533" w:rsidP="007965C4">
            <w:pPr>
              <w:jc w:val="center"/>
              <w:rPr>
                <w:rFonts w:ascii="Times New Roman" w:eastAsia="Times New Roman" w:hAnsi="Times New Roman" w:cs="Times New Roman"/>
                <w:b/>
                <w:bCs/>
                <w:color w:val="000000"/>
                <w:sz w:val="20"/>
                <w:szCs w:val="20"/>
              </w:rPr>
            </w:pPr>
            <w:r w:rsidRPr="00355056">
              <w:rPr>
                <w:rFonts w:ascii="Times New Roman" w:eastAsia="Times New Roman" w:hAnsi="Times New Roman" w:cs="Times New Roman"/>
                <w:b/>
                <w:bCs/>
                <w:color w:val="000000"/>
                <w:sz w:val="20"/>
                <w:szCs w:val="20"/>
              </w:rPr>
              <w:t>Riskler</w:t>
            </w:r>
          </w:p>
        </w:tc>
        <w:tc>
          <w:tcPr>
            <w:tcW w:w="12086" w:type="dxa"/>
            <w:gridSpan w:val="19"/>
            <w:tcBorders>
              <w:top w:val="single" w:sz="12" w:space="0" w:color="BF8F00"/>
              <w:left w:val="nil"/>
              <w:bottom w:val="single" w:sz="12" w:space="0" w:color="BF8F00"/>
              <w:right w:val="single" w:sz="12" w:space="0" w:color="BF8F00"/>
            </w:tcBorders>
            <w:shd w:val="clear" w:color="auto" w:fill="auto"/>
            <w:vAlign w:val="center"/>
            <w:hideMark/>
          </w:tcPr>
          <w:p w:rsidR="00950533" w:rsidRPr="00355056" w:rsidRDefault="00950533" w:rsidP="00950533">
            <w:pPr>
              <w:jc w:val="left"/>
              <w:rPr>
                <w:rFonts w:ascii="Times New Roman" w:eastAsia="Times New Roman" w:hAnsi="Times New Roman" w:cs="Times New Roman"/>
                <w:color w:val="000000"/>
                <w:sz w:val="20"/>
                <w:szCs w:val="20"/>
              </w:rPr>
            </w:pPr>
            <w:r w:rsidRPr="00355056">
              <w:rPr>
                <w:rFonts w:ascii="Times New Roman" w:eastAsia="Times New Roman" w:hAnsi="Times New Roman" w:cs="Times New Roman"/>
                <w:color w:val="000000"/>
                <w:sz w:val="20"/>
                <w:szCs w:val="20"/>
              </w:rPr>
              <w:t>Yabancı dil eğitimine ilişkin farkındalığın yeterli olmaması,</w:t>
            </w:r>
            <w:r w:rsidRPr="00355056">
              <w:rPr>
                <w:rFonts w:ascii="Times New Roman" w:eastAsia="Times New Roman" w:hAnsi="Times New Roman" w:cs="Times New Roman"/>
                <w:color w:val="000000"/>
                <w:sz w:val="20"/>
                <w:szCs w:val="20"/>
              </w:rPr>
              <w:br/>
              <w:t>Uluslararası hareketlilik programlarının kontenjan ve kapsamının yetersiz olması,</w:t>
            </w:r>
            <w:r w:rsidRPr="00355056">
              <w:rPr>
                <w:rFonts w:ascii="Times New Roman" w:eastAsia="Times New Roman" w:hAnsi="Times New Roman" w:cs="Times New Roman"/>
                <w:color w:val="000000"/>
                <w:sz w:val="20"/>
                <w:szCs w:val="20"/>
              </w:rPr>
              <w:br/>
              <w:t>Yurtdışında yabancı dil eğitimini destekleyici programların maliyetlerinin fazla olması,</w:t>
            </w:r>
            <w:r w:rsidRPr="00355056">
              <w:rPr>
                <w:rFonts w:ascii="Times New Roman" w:eastAsia="Times New Roman" w:hAnsi="Times New Roman" w:cs="Times New Roman"/>
                <w:color w:val="000000"/>
                <w:sz w:val="20"/>
                <w:szCs w:val="20"/>
              </w:rPr>
              <w:br/>
              <w:t>Yabancı dil eğitimine ilişkin dijital içeriklerin teminine yönelik maliyetlerin yüksek olması.</w:t>
            </w:r>
          </w:p>
        </w:tc>
      </w:tr>
      <w:tr w:rsidR="00950533" w:rsidRPr="00355056" w:rsidTr="00DE7FDE">
        <w:trPr>
          <w:gridAfter w:val="1"/>
          <w:wAfter w:w="36" w:type="dxa"/>
          <w:trHeight w:val="244"/>
        </w:trPr>
        <w:tc>
          <w:tcPr>
            <w:tcW w:w="1017" w:type="dxa"/>
            <w:vMerge w:val="restart"/>
            <w:tcBorders>
              <w:top w:val="nil"/>
              <w:left w:val="single" w:sz="12" w:space="0" w:color="BF8F00"/>
              <w:bottom w:val="single" w:sz="12" w:space="0" w:color="BF8F00"/>
              <w:right w:val="single" w:sz="12" w:space="0" w:color="BF8F00"/>
            </w:tcBorders>
            <w:shd w:val="clear" w:color="000000" w:fill="FFE699"/>
            <w:vAlign w:val="center"/>
            <w:hideMark/>
          </w:tcPr>
          <w:p w:rsidR="00950533" w:rsidRPr="00355056" w:rsidRDefault="00950533" w:rsidP="007965C4">
            <w:pPr>
              <w:jc w:val="center"/>
              <w:rPr>
                <w:rFonts w:ascii="Times New Roman" w:eastAsia="Times New Roman" w:hAnsi="Times New Roman" w:cs="Times New Roman"/>
                <w:b/>
                <w:bCs/>
                <w:color w:val="000000"/>
                <w:sz w:val="20"/>
                <w:szCs w:val="20"/>
              </w:rPr>
            </w:pPr>
            <w:r w:rsidRPr="00355056">
              <w:rPr>
                <w:rFonts w:ascii="Times New Roman" w:eastAsia="Times New Roman" w:hAnsi="Times New Roman" w:cs="Times New Roman"/>
                <w:b/>
                <w:bCs/>
                <w:color w:val="000000"/>
                <w:sz w:val="20"/>
                <w:szCs w:val="20"/>
              </w:rPr>
              <w:t>Stratejiler</w:t>
            </w:r>
          </w:p>
        </w:tc>
        <w:tc>
          <w:tcPr>
            <w:tcW w:w="1072" w:type="dxa"/>
            <w:gridSpan w:val="3"/>
            <w:tcBorders>
              <w:top w:val="single" w:sz="12" w:space="0" w:color="BF8F00"/>
              <w:left w:val="nil"/>
              <w:bottom w:val="single" w:sz="12" w:space="0" w:color="BF8F00"/>
              <w:right w:val="single" w:sz="12" w:space="0" w:color="BF8F00"/>
            </w:tcBorders>
            <w:shd w:val="clear" w:color="000000" w:fill="FFE699"/>
            <w:vAlign w:val="center"/>
            <w:hideMark/>
          </w:tcPr>
          <w:p w:rsidR="00950533" w:rsidRPr="00355056" w:rsidRDefault="00950533" w:rsidP="007965C4">
            <w:pPr>
              <w:rPr>
                <w:rFonts w:ascii="Times New Roman" w:eastAsia="Times New Roman" w:hAnsi="Times New Roman" w:cs="Times New Roman"/>
                <w:b/>
                <w:bCs/>
                <w:color w:val="000000"/>
                <w:sz w:val="20"/>
                <w:szCs w:val="20"/>
              </w:rPr>
            </w:pPr>
            <w:r w:rsidRPr="00355056">
              <w:rPr>
                <w:rFonts w:ascii="Times New Roman" w:eastAsia="Times New Roman" w:hAnsi="Times New Roman" w:cs="Times New Roman"/>
                <w:b/>
                <w:bCs/>
                <w:color w:val="000000"/>
                <w:sz w:val="20"/>
                <w:szCs w:val="20"/>
              </w:rPr>
              <w:t>S 1.2.1</w:t>
            </w:r>
          </w:p>
        </w:tc>
        <w:tc>
          <w:tcPr>
            <w:tcW w:w="12086" w:type="dxa"/>
            <w:gridSpan w:val="19"/>
            <w:tcBorders>
              <w:top w:val="single" w:sz="12" w:space="0" w:color="BF8F00"/>
              <w:left w:val="nil"/>
              <w:bottom w:val="single" w:sz="12" w:space="0" w:color="BF8F00"/>
              <w:right w:val="single" w:sz="12" w:space="0" w:color="BF8F00"/>
            </w:tcBorders>
            <w:shd w:val="clear" w:color="auto" w:fill="auto"/>
            <w:vAlign w:val="center"/>
            <w:hideMark/>
          </w:tcPr>
          <w:p w:rsidR="00950533" w:rsidRPr="00355056" w:rsidRDefault="009C7C65" w:rsidP="007965C4">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Okulumuzda</w:t>
            </w:r>
            <w:r w:rsidR="00950533" w:rsidRPr="00355056">
              <w:rPr>
                <w:rFonts w:ascii="Times New Roman" w:eastAsia="Times New Roman" w:hAnsi="Times New Roman" w:cs="Times New Roman"/>
                <w:b/>
                <w:bCs/>
                <w:color w:val="000000"/>
                <w:sz w:val="20"/>
                <w:szCs w:val="20"/>
              </w:rPr>
              <w:t xml:space="preserve"> yabancı dil eğitimini, seviye ve okul türlerine göre uyarlamak için çalışılacaktır.</w:t>
            </w:r>
          </w:p>
        </w:tc>
      </w:tr>
      <w:tr w:rsidR="00950533" w:rsidRPr="00355056" w:rsidTr="00DE7FDE">
        <w:trPr>
          <w:gridAfter w:val="1"/>
          <w:wAfter w:w="36" w:type="dxa"/>
          <w:trHeight w:val="244"/>
        </w:trPr>
        <w:tc>
          <w:tcPr>
            <w:tcW w:w="1017" w:type="dxa"/>
            <w:vMerge/>
            <w:tcBorders>
              <w:top w:val="nil"/>
              <w:left w:val="single" w:sz="12" w:space="0" w:color="BF8F00"/>
              <w:bottom w:val="single" w:sz="12" w:space="0" w:color="BF8F00"/>
              <w:right w:val="single" w:sz="12" w:space="0" w:color="BF8F00"/>
            </w:tcBorders>
            <w:vAlign w:val="center"/>
            <w:hideMark/>
          </w:tcPr>
          <w:p w:rsidR="00950533" w:rsidRPr="00355056" w:rsidRDefault="00950533" w:rsidP="007965C4">
            <w:pPr>
              <w:rPr>
                <w:rFonts w:ascii="Times New Roman" w:eastAsia="Times New Roman" w:hAnsi="Times New Roman" w:cs="Times New Roman"/>
                <w:b/>
                <w:bCs/>
                <w:color w:val="000000"/>
                <w:sz w:val="20"/>
                <w:szCs w:val="20"/>
              </w:rPr>
            </w:pPr>
          </w:p>
        </w:tc>
        <w:tc>
          <w:tcPr>
            <w:tcW w:w="1072" w:type="dxa"/>
            <w:gridSpan w:val="3"/>
            <w:tcBorders>
              <w:top w:val="single" w:sz="12" w:space="0" w:color="BF8F00"/>
              <w:left w:val="nil"/>
              <w:bottom w:val="single" w:sz="12" w:space="0" w:color="BF8F00"/>
              <w:right w:val="single" w:sz="12" w:space="0" w:color="BF8F00"/>
            </w:tcBorders>
            <w:shd w:val="clear" w:color="000000" w:fill="FFE699"/>
            <w:vAlign w:val="center"/>
            <w:hideMark/>
          </w:tcPr>
          <w:p w:rsidR="00950533" w:rsidRPr="00355056" w:rsidRDefault="00950533" w:rsidP="007965C4">
            <w:pPr>
              <w:rPr>
                <w:rFonts w:ascii="Times New Roman" w:eastAsia="Times New Roman" w:hAnsi="Times New Roman" w:cs="Times New Roman"/>
                <w:b/>
                <w:bCs/>
                <w:color w:val="000000"/>
                <w:sz w:val="20"/>
                <w:szCs w:val="20"/>
              </w:rPr>
            </w:pPr>
            <w:r w:rsidRPr="00355056">
              <w:rPr>
                <w:rFonts w:ascii="Times New Roman" w:eastAsia="Times New Roman" w:hAnsi="Times New Roman" w:cs="Times New Roman"/>
                <w:b/>
                <w:bCs/>
                <w:color w:val="000000"/>
                <w:sz w:val="20"/>
                <w:szCs w:val="20"/>
              </w:rPr>
              <w:t>S 1.2.2</w:t>
            </w:r>
          </w:p>
        </w:tc>
        <w:tc>
          <w:tcPr>
            <w:tcW w:w="12086" w:type="dxa"/>
            <w:gridSpan w:val="19"/>
            <w:tcBorders>
              <w:top w:val="single" w:sz="12" w:space="0" w:color="BF8F00"/>
              <w:left w:val="nil"/>
              <w:bottom w:val="single" w:sz="12" w:space="0" w:color="BF8F00"/>
              <w:right w:val="single" w:sz="12" w:space="0" w:color="BF8F00"/>
            </w:tcBorders>
            <w:shd w:val="clear" w:color="auto" w:fill="auto"/>
            <w:vAlign w:val="center"/>
            <w:hideMark/>
          </w:tcPr>
          <w:p w:rsidR="00950533" w:rsidRPr="00355056" w:rsidRDefault="00950533" w:rsidP="007965C4">
            <w:pPr>
              <w:rPr>
                <w:rFonts w:ascii="Times New Roman" w:eastAsia="Times New Roman" w:hAnsi="Times New Roman" w:cs="Times New Roman"/>
                <w:b/>
                <w:bCs/>
                <w:color w:val="000000"/>
                <w:sz w:val="20"/>
                <w:szCs w:val="20"/>
              </w:rPr>
            </w:pPr>
            <w:r w:rsidRPr="00355056">
              <w:rPr>
                <w:rFonts w:ascii="Times New Roman" w:eastAsia="Times New Roman" w:hAnsi="Times New Roman" w:cs="Times New Roman"/>
                <w:b/>
                <w:bCs/>
                <w:color w:val="000000"/>
                <w:sz w:val="20"/>
                <w:szCs w:val="20"/>
              </w:rPr>
              <w:t>Yeni kaynaklar ile öğrencilerimizin İngilizce konuşulan dünyayı deneyimlemesi sağlanacaktır.</w:t>
            </w:r>
          </w:p>
        </w:tc>
      </w:tr>
      <w:tr w:rsidR="00950533" w:rsidRPr="00355056" w:rsidTr="00DE7FDE">
        <w:trPr>
          <w:gridAfter w:val="1"/>
          <w:wAfter w:w="36" w:type="dxa"/>
          <w:trHeight w:val="244"/>
        </w:trPr>
        <w:tc>
          <w:tcPr>
            <w:tcW w:w="1017" w:type="dxa"/>
            <w:vMerge/>
            <w:tcBorders>
              <w:top w:val="nil"/>
              <w:left w:val="single" w:sz="12" w:space="0" w:color="BF8F00"/>
              <w:bottom w:val="single" w:sz="12" w:space="0" w:color="BF8F00"/>
              <w:right w:val="single" w:sz="12" w:space="0" w:color="BF8F00"/>
            </w:tcBorders>
            <w:vAlign w:val="center"/>
            <w:hideMark/>
          </w:tcPr>
          <w:p w:rsidR="00950533" w:rsidRPr="00355056" w:rsidRDefault="00950533" w:rsidP="007965C4">
            <w:pPr>
              <w:rPr>
                <w:rFonts w:ascii="Times New Roman" w:eastAsia="Times New Roman" w:hAnsi="Times New Roman" w:cs="Times New Roman"/>
                <w:b/>
                <w:bCs/>
                <w:color w:val="000000"/>
                <w:sz w:val="20"/>
                <w:szCs w:val="20"/>
              </w:rPr>
            </w:pPr>
          </w:p>
        </w:tc>
        <w:tc>
          <w:tcPr>
            <w:tcW w:w="1072" w:type="dxa"/>
            <w:gridSpan w:val="3"/>
            <w:tcBorders>
              <w:top w:val="single" w:sz="12" w:space="0" w:color="BF8F00"/>
              <w:left w:val="nil"/>
              <w:bottom w:val="single" w:sz="12" w:space="0" w:color="BF8F00"/>
              <w:right w:val="single" w:sz="12" w:space="0" w:color="BF8F00"/>
            </w:tcBorders>
            <w:shd w:val="clear" w:color="000000" w:fill="FFE699"/>
            <w:vAlign w:val="center"/>
            <w:hideMark/>
          </w:tcPr>
          <w:p w:rsidR="00950533" w:rsidRPr="00355056" w:rsidRDefault="00950533" w:rsidP="007965C4">
            <w:pPr>
              <w:rPr>
                <w:rFonts w:ascii="Times New Roman" w:eastAsia="Times New Roman" w:hAnsi="Times New Roman" w:cs="Times New Roman"/>
                <w:b/>
                <w:bCs/>
                <w:color w:val="000000"/>
                <w:sz w:val="20"/>
                <w:szCs w:val="20"/>
              </w:rPr>
            </w:pPr>
            <w:r w:rsidRPr="00355056">
              <w:rPr>
                <w:rFonts w:ascii="Times New Roman" w:eastAsia="Times New Roman" w:hAnsi="Times New Roman" w:cs="Times New Roman"/>
                <w:b/>
                <w:bCs/>
                <w:color w:val="000000"/>
                <w:sz w:val="20"/>
                <w:szCs w:val="20"/>
              </w:rPr>
              <w:t>S 1.2.3</w:t>
            </w:r>
          </w:p>
        </w:tc>
        <w:tc>
          <w:tcPr>
            <w:tcW w:w="12086" w:type="dxa"/>
            <w:gridSpan w:val="19"/>
            <w:tcBorders>
              <w:top w:val="single" w:sz="12" w:space="0" w:color="BF8F00"/>
              <w:left w:val="nil"/>
              <w:bottom w:val="single" w:sz="12" w:space="0" w:color="BF8F00"/>
              <w:right w:val="single" w:sz="12" w:space="0" w:color="BF8F00"/>
            </w:tcBorders>
            <w:shd w:val="clear" w:color="auto" w:fill="auto"/>
            <w:vAlign w:val="center"/>
            <w:hideMark/>
          </w:tcPr>
          <w:p w:rsidR="00950533" w:rsidRPr="00355056" w:rsidRDefault="00950533" w:rsidP="007965C4">
            <w:pPr>
              <w:rPr>
                <w:rFonts w:ascii="Times New Roman" w:eastAsia="Times New Roman" w:hAnsi="Times New Roman" w:cs="Times New Roman"/>
                <w:b/>
                <w:bCs/>
                <w:color w:val="000000"/>
                <w:sz w:val="20"/>
                <w:szCs w:val="20"/>
              </w:rPr>
            </w:pPr>
            <w:r w:rsidRPr="00355056">
              <w:rPr>
                <w:rFonts w:ascii="Times New Roman" w:eastAsia="Times New Roman" w:hAnsi="Times New Roman" w:cs="Times New Roman"/>
                <w:b/>
                <w:bCs/>
                <w:color w:val="000000"/>
                <w:sz w:val="20"/>
                <w:szCs w:val="20"/>
              </w:rPr>
              <w:t>Yabancı dil eğitiminde öğretmen niteliklerinin ve yeterliliklerinin yükseltilmesi için çalışmalar yapılacaktır.</w:t>
            </w:r>
          </w:p>
        </w:tc>
      </w:tr>
      <w:tr w:rsidR="00950533" w:rsidRPr="00355056" w:rsidTr="00DE7FDE">
        <w:trPr>
          <w:gridAfter w:val="1"/>
          <w:wAfter w:w="36" w:type="dxa"/>
          <w:trHeight w:val="276"/>
        </w:trPr>
        <w:tc>
          <w:tcPr>
            <w:tcW w:w="2089" w:type="dxa"/>
            <w:gridSpan w:val="4"/>
            <w:tcBorders>
              <w:top w:val="single" w:sz="12" w:space="0" w:color="BF8F00"/>
              <w:left w:val="single" w:sz="12" w:space="0" w:color="BF8F00"/>
              <w:bottom w:val="single" w:sz="12" w:space="0" w:color="BF8F00"/>
              <w:right w:val="single" w:sz="12" w:space="0" w:color="BF8F00"/>
            </w:tcBorders>
            <w:shd w:val="clear" w:color="000000" w:fill="FFE699"/>
            <w:vAlign w:val="center"/>
            <w:hideMark/>
          </w:tcPr>
          <w:p w:rsidR="00950533" w:rsidRPr="00355056" w:rsidRDefault="00950533" w:rsidP="007965C4">
            <w:pPr>
              <w:rPr>
                <w:rFonts w:ascii="Times New Roman" w:eastAsia="Times New Roman" w:hAnsi="Times New Roman" w:cs="Times New Roman"/>
                <w:b/>
                <w:bCs/>
                <w:color w:val="000000"/>
                <w:sz w:val="20"/>
                <w:szCs w:val="20"/>
              </w:rPr>
            </w:pPr>
            <w:r w:rsidRPr="00355056">
              <w:rPr>
                <w:rFonts w:ascii="Times New Roman" w:eastAsia="Times New Roman" w:hAnsi="Times New Roman" w:cs="Times New Roman"/>
                <w:b/>
                <w:bCs/>
                <w:color w:val="000000"/>
                <w:sz w:val="20"/>
                <w:szCs w:val="20"/>
              </w:rPr>
              <w:t>Maliyet Tahmini</w:t>
            </w:r>
          </w:p>
        </w:tc>
        <w:tc>
          <w:tcPr>
            <w:tcW w:w="12086" w:type="dxa"/>
            <w:gridSpan w:val="19"/>
            <w:tcBorders>
              <w:top w:val="single" w:sz="12" w:space="0" w:color="BF8F00"/>
              <w:left w:val="nil"/>
              <w:bottom w:val="single" w:sz="12" w:space="0" w:color="BF8F00"/>
              <w:right w:val="single" w:sz="12" w:space="0" w:color="BF8F00"/>
            </w:tcBorders>
            <w:shd w:val="clear" w:color="auto" w:fill="auto"/>
            <w:vAlign w:val="center"/>
            <w:hideMark/>
          </w:tcPr>
          <w:p w:rsidR="00950533" w:rsidRPr="00355056" w:rsidRDefault="006B16D4" w:rsidP="007965C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w:t>
            </w:r>
            <w:r w:rsidR="00950533" w:rsidRPr="00355056">
              <w:rPr>
                <w:rFonts w:ascii="Times New Roman" w:eastAsia="Times New Roman" w:hAnsi="Times New Roman" w:cs="Times New Roman"/>
                <w:color w:val="000000"/>
                <w:sz w:val="20"/>
                <w:szCs w:val="20"/>
              </w:rPr>
              <w:t>TL</w:t>
            </w:r>
          </w:p>
        </w:tc>
      </w:tr>
      <w:tr w:rsidR="00950533" w:rsidRPr="00355056" w:rsidTr="00DE7FDE">
        <w:trPr>
          <w:gridAfter w:val="1"/>
          <w:wAfter w:w="36" w:type="dxa"/>
          <w:trHeight w:val="861"/>
        </w:trPr>
        <w:tc>
          <w:tcPr>
            <w:tcW w:w="2089" w:type="dxa"/>
            <w:gridSpan w:val="4"/>
            <w:tcBorders>
              <w:top w:val="single" w:sz="12" w:space="0" w:color="BF8F00"/>
              <w:left w:val="single" w:sz="12" w:space="0" w:color="BF8F00"/>
              <w:bottom w:val="single" w:sz="12" w:space="0" w:color="BF8F00"/>
              <w:right w:val="single" w:sz="12" w:space="0" w:color="BF8F00"/>
            </w:tcBorders>
            <w:shd w:val="clear" w:color="000000" w:fill="FFE699"/>
            <w:vAlign w:val="center"/>
            <w:hideMark/>
          </w:tcPr>
          <w:p w:rsidR="00950533" w:rsidRPr="00355056" w:rsidRDefault="00950533" w:rsidP="007965C4">
            <w:pPr>
              <w:jc w:val="center"/>
              <w:rPr>
                <w:rFonts w:ascii="Times New Roman" w:eastAsia="Times New Roman" w:hAnsi="Times New Roman" w:cs="Times New Roman"/>
                <w:b/>
                <w:bCs/>
                <w:color w:val="000000"/>
                <w:sz w:val="20"/>
                <w:szCs w:val="20"/>
              </w:rPr>
            </w:pPr>
            <w:r w:rsidRPr="00355056">
              <w:rPr>
                <w:rFonts w:ascii="Times New Roman" w:eastAsia="Times New Roman" w:hAnsi="Times New Roman" w:cs="Times New Roman"/>
                <w:b/>
                <w:bCs/>
                <w:color w:val="000000"/>
                <w:sz w:val="20"/>
                <w:szCs w:val="20"/>
              </w:rPr>
              <w:t>Tespitler</w:t>
            </w:r>
          </w:p>
        </w:tc>
        <w:tc>
          <w:tcPr>
            <w:tcW w:w="12086" w:type="dxa"/>
            <w:gridSpan w:val="19"/>
            <w:tcBorders>
              <w:top w:val="single" w:sz="12" w:space="0" w:color="BF8F00"/>
              <w:left w:val="nil"/>
              <w:bottom w:val="single" w:sz="12" w:space="0" w:color="BF8F00"/>
              <w:right w:val="single" w:sz="12" w:space="0" w:color="BF8F00"/>
            </w:tcBorders>
            <w:shd w:val="clear" w:color="auto" w:fill="auto"/>
            <w:vAlign w:val="center"/>
            <w:hideMark/>
          </w:tcPr>
          <w:p w:rsidR="00950533" w:rsidRPr="00F570C4" w:rsidRDefault="00950533" w:rsidP="00950533">
            <w:pPr>
              <w:jc w:val="left"/>
              <w:rPr>
                <w:rFonts w:ascii="Times New Roman" w:eastAsia="Times New Roman" w:hAnsi="Times New Roman" w:cs="Times New Roman"/>
                <w:color w:val="000000"/>
                <w:szCs w:val="20"/>
              </w:rPr>
            </w:pPr>
            <w:proofErr w:type="gramStart"/>
            <w:r w:rsidRPr="00F570C4">
              <w:rPr>
                <w:rFonts w:ascii="Times New Roman" w:eastAsia="Times New Roman" w:hAnsi="Times New Roman" w:cs="Times New Roman"/>
                <w:color w:val="000000"/>
                <w:sz w:val="22"/>
                <w:szCs w:val="20"/>
              </w:rPr>
              <w:t>Öğrencilerin yabancı dil becerilerini farklı alanlarda kullanmasını sağlayan disiplinler arası bir yaklaşımın olmaması,</w:t>
            </w:r>
            <w:r w:rsidRPr="00F570C4">
              <w:rPr>
                <w:rFonts w:ascii="Times New Roman" w:eastAsia="Times New Roman" w:hAnsi="Times New Roman" w:cs="Times New Roman"/>
                <w:color w:val="000000"/>
                <w:sz w:val="22"/>
                <w:szCs w:val="20"/>
              </w:rPr>
              <w:br/>
              <w:t>Yabancı dil eğitiminin öğrencilerin bireysel farklılıkları ile öğretim kademeleri ve okul türlerini dikkate almayan tek tip bir yaklaşımla yapılması,</w:t>
            </w:r>
            <w:r w:rsidRPr="00F570C4">
              <w:rPr>
                <w:rFonts w:ascii="Times New Roman" w:eastAsia="Times New Roman" w:hAnsi="Times New Roman" w:cs="Times New Roman"/>
                <w:color w:val="000000"/>
                <w:sz w:val="22"/>
                <w:szCs w:val="20"/>
              </w:rPr>
              <w:br/>
              <w:t>Öğrencilerin yabancı dil eğitimine destek olacak dijital içeriklerin ve platformların yetersiz olması,</w:t>
            </w:r>
            <w:r w:rsidRPr="00F570C4">
              <w:rPr>
                <w:rFonts w:ascii="Times New Roman" w:eastAsia="Times New Roman" w:hAnsi="Times New Roman" w:cs="Times New Roman"/>
                <w:color w:val="000000"/>
                <w:sz w:val="22"/>
                <w:szCs w:val="20"/>
              </w:rPr>
              <w:br/>
              <w:t>Öğretmenlerin yabancı dil becerilerinin geliştirilmesine yönelik eğitimlerin ve paydaşlarla iş birliğinin yetersiz olması.</w:t>
            </w:r>
            <w:proofErr w:type="gramEnd"/>
          </w:p>
        </w:tc>
      </w:tr>
      <w:tr w:rsidR="00950533" w:rsidRPr="00355056" w:rsidTr="00DE7FDE">
        <w:trPr>
          <w:gridAfter w:val="1"/>
          <w:wAfter w:w="36" w:type="dxa"/>
          <w:trHeight w:val="633"/>
        </w:trPr>
        <w:tc>
          <w:tcPr>
            <w:tcW w:w="2089" w:type="dxa"/>
            <w:gridSpan w:val="4"/>
            <w:tcBorders>
              <w:top w:val="single" w:sz="12" w:space="0" w:color="BF8F00"/>
              <w:left w:val="single" w:sz="12" w:space="0" w:color="BF8F00"/>
              <w:bottom w:val="single" w:sz="12" w:space="0" w:color="BF8F00"/>
              <w:right w:val="single" w:sz="12" w:space="0" w:color="BF8F00"/>
            </w:tcBorders>
            <w:shd w:val="clear" w:color="000000" w:fill="FFE699"/>
            <w:vAlign w:val="center"/>
            <w:hideMark/>
          </w:tcPr>
          <w:p w:rsidR="00950533" w:rsidRPr="00355056" w:rsidRDefault="00950533" w:rsidP="007965C4">
            <w:pPr>
              <w:jc w:val="center"/>
              <w:rPr>
                <w:rFonts w:ascii="Times New Roman" w:eastAsia="Times New Roman" w:hAnsi="Times New Roman" w:cs="Times New Roman"/>
                <w:b/>
                <w:bCs/>
                <w:color w:val="000000"/>
                <w:sz w:val="20"/>
                <w:szCs w:val="20"/>
              </w:rPr>
            </w:pPr>
            <w:r w:rsidRPr="00355056">
              <w:rPr>
                <w:rFonts w:ascii="Times New Roman" w:eastAsia="Times New Roman" w:hAnsi="Times New Roman" w:cs="Times New Roman"/>
                <w:b/>
                <w:bCs/>
                <w:color w:val="000000"/>
                <w:sz w:val="20"/>
                <w:szCs w:val="20"/>
              </w:rPr>
              <w:lastRenderedPageBreak/>
              <w:t>İhtiyaçlar</w:t>
            </w:r>
          </w:p>
        </w:tc>
        <w:tc>
          <w:tcPr>
            <w:tcW w:w="12086" w:type="dxa"/>
            <w:gridSpan w:val="19"/>
            <w:tcBorders>
              <w:top w:val="single" w:sz="12" w:space="0" w:color="BF8F00"/>
              <w:left w:val="nil"/>
              <w:bottom w:val="single" w:sz="12" w:space="0" w:color="BF8F00"/>
              <w:right w:val="single" w:sz="12" w:space="0" w:color="BF8F00"/>
            </w:tcBorders>
            <w:shd w:val="clear" w:color="auto" w:fill="auto"/>
            <w:vAlign w:val="center"/>
            <w:hideMark/>
          </w:tcPr>
          <w:p w:rsidR="00950533" w:rsidRPr="00F570C4" w:rsidRDefault="00950533" w:rsidP="00950533">
            <w:pPr>
              <w:jc w:val="left"/>
              <w:rPr>
                <w:rFonts w:ascii="Times New Roman" w:eastAsia="Times New Roman" w:hAnsi="Times New Roman" w:cs="Times New Roman"/>
                <w:color w:val="000000"/>
                <w:szCs w:val="20"/>
              </w:rPr>
            </w:pPr>
            <w:r w:rsidRPr="00F570C4">
              <w:rPr>
                <w:rFonts w:ascii="Times New Roman" w:eastAsia="Times New Roman" w:hAnsi="Times New Roman" w:cs="Times New Roman"/>
                <w:color w:val="000000"/>
                <w:sz w:val="22"/>
                <w:szCs w:val="20"/>
              </w:rPr>
              <w:t>Yabancı dil eğitiminde ortaya konacak yeni yöntemler konusunda öğretmen eğitimlerinin yapılması,</w:t>
            </w:r>
            <w:r w:rsidRPr="00F570C4">
              <w:rPr>
                <w:rFonts w:ascii="Times New Roman" w:eastAsia="Times New Roman" w:hAnsi="Times New Roman" w:cs="Times New Roman"/>
                <w:color w:val="000000"/>
                <w:sz w:val="22"/>
                <w:szCs w:val="20"/>
              </w:rPr>
              <w:br/>
              <w:t>Yabancı dil eğitimine yönelik dijital içeriklerin ve platformların geliştirilmesi,</w:t>
            </w:r>
            <w:r w:rsidRPr="00F570C4">
              <w:rPr>
                <w:rFonts w:ascii="Times New Roman" w:eastAsia="Times New Roman" w:hAnsi="Times New Roman" w:cs="Times New Roman"/>
                <w:color w:val="000000"/>
                <w:sz w:val="22"/>
                <w:szCs w:val="20"/>
              </w:rPr>
              <w:br/>
              <w:t>Uluslararası hareketlilik programlarına yönelik farkındalığın artırılması,</w:t>
            </w:r>
            <w:r w:rsidRPr="00F570C4">
              <w:rPr>
                <w:rFonts w:ascii="Times New Roman" w:eastAsia="Times New Roman" w:hAnsi="Times New Roman" w:cs="Times New Roman"/>
                <w:color w:val="000000"/>
                <w:sz w:val="22"/>
                <w:szCs w:val="20"/>
              </w:rPr>
              <w:br/>
              <w:t>Öğretmenlere yurtdışı deneyim fırsatlarının sağlanması.</w:t>
            </w:r>
          </w:p>
        </w:tc>
      </w:tr>
    </w:tbl>
    <w:p w:rsidR="00992C7B" w:rsidRDefault="00992C7B" w:rsidP="00950533">
      <w:pPr>
        <w:pStyle w:val="Balk2"/>
        <w:tabs>
          <w:tab w:val="left" w:pos="1418"/>
        </w:tabs>
        <w:ind w:left="1418"/>
        <w:jc w:val="left"/>
      </w:pPr>
    </w:p>
    <w:p w:rsidR="00A83889" w:rsidRDefault="00A83889" w:rsidP="00A83889"/>
    <w:p w:rsidR="00A83889" w:rsidRPr="00A83889" w:rsidRDefault="00A83889" w:rsidP="00A83889"/>
    <w:tbl>
      <w:tblPr>
        <w:tblW w:w="14188" w:type="dxa"/>
        <w:tblInd w:w="1515" w:type="dxa"/>
        <w:tblCellMar>
          <w:left w:w="70" w:type="dxa"/>
          <w:right w:w="70" w:type="dxa"/>
        </w:tblCellMar>
        <w:tblLook w:val="04A0" w:firstRow="1" w:lastRow="0" w:firstColumn="1" w:lastColumn="0" w:noHBand="0" w:noVBand="1"/>
      </w:tblPr>
      <w:tblGrid>
        <w:gridCol w:w="1309"/>
        <w:gridCol w:w="105"/>
        <w:gridCol w:w="1113"/>
        <w:gridCol w:w="4837"/>
        <w:gridCol w:w="1032"/>
        <w:gridCol w:w="995"/>
        <w:gridCol w:w="674"/>
        <w:gridCol w:w="569"/>
        <w:gridCol w:w="711"/>
        <w:gridCol w:w="569"/>
        <w:gridCol w:w="711"/>
        <w:gridCol w:w="710"/>
        <w:gridCol w:w="853"/>
      </w:tblGrid>
      <w:tr w:rsidR="00FE6830" w:rsidRPr="00E57CBB" w:rsidTr="00F570C4">
        <w:trPr>
          <w:trHeight w:val="426"/>
        </w:trPr>
        <w:tc>
          <w:tcPr>
            <w:tcW w:w="1309" w:type="dxa"/>
            <w:tcBorders>
              <w:top w:val="single" w:sz="12" w:space="0" w:color="F4B084"/>
              <w:left w:val="single" w:sz="12" w:space="0" w:color="F4B084"/>
              <w:bottom w:val="single" w:sz="12" w:space="0" w:color="F4B084"/>
              <w:right w:val="single" w:sz="12" w:space="0" w:color="F4B084"/>
            </w:tcBorders>
            <w:shd w:val="clear" w:color="000000" w:fill="F8CBAD"/>
            <w:vAlign w:val="center"/>
            <w:hideMark/>
          </w:tcPr>
          <w:p w:rsidR="00FE6830" w:rsidRPr="00E57CBB" w:rsidRDefault="00FE6830" w:rsidP="007965C4">
            <w:pPr>
              <w:rPr>
                <w:rFonts w:ascii="Times New Roman" w:eastAsia="Times New Roman" w:hAnsi="Times New Roman" w:cs="Times New Roman"/>
                <w:b/>
                <w:bCs/>
                <w:color w:val="000000"/>
                <w:sz w:val="20"/>
                <w:szCs w:val="20"/>
              </w:rPr>
            </w:pPr>
            <w:r w:rsidRPr="00E57CBB">
              <w:rPr>
                <w:rFonts w:ascii="Times New Roman" w:eastAsia="Times New Roman" w:hAnsi="Times New Roman" w:cs="Times New Roman"/>
                <w:b/>
                <w:bCs/>
                <w:color w:val="000000"/>
                <w:sz w:val="20"/>
                <w:szCs w:val="20"/>
              </w:rPr>
              <w:t>Amaç 2</w:t>
            </w:r>
          </w:p>
        </w:tc>
        <w:tc>
          <w:tcPr>
            <w:tcW w:w="12878" w:type="dxa"/>
            <w:gridSpan w:val="12"/>
            <w:tcBorders>
              <w:top w:val="single" w:sz="12" w:space="0" w:color="F4B084"/>
              <w:left w:val="nil"/>
              <w:bottom w:val="single" w:sz="12" w:space="0" w:color="F4B084"/>
              <w:right w:val="single" w:sz="12" w:space="0" w:color="F4B084"/>
            </w:tcBorders>
            <w:shd w:val="clear" w:color="auto" w:fill="auto"/>
            <w:vAlign w:val="center"/>
            <w:hideMark/>
          </w:tcPr>
          <w:p w:rsidR="00FE6830" w:rsidRPr="00F570C4" w:rsidRDefault="00FE6830" w:rsidP="007965C4">
            <w:pPr>
              <w:rPr>
                <w:rFonts w:ascii="Times New Roman" w:eastAsia="Times New Roman" w:hAnsi="Times New Roman" w:cs="Times New Roman"/>
                <w:b/>
                <w:bCs/>
                <w:color w:val="000000"/>
                <w:sz w:val="20"/>
                <w:szCs w:val="20"/>
              </w:rPr>
            </w:pPr>
            <w:r w:rsidRPr="00F570C4">
              <w:rPr>
                <w:rFonts w:ascii="Times New Roman" w:eastAsia="Times New Roman" w:hAnsi="Times New Roman" w:cs="Times New Roman"/>
                <w:b/>
                <w:bCs/>
                <w:color w:val="000000"/>
                <w:sz w:val="20"/>
                <w:szCs w:val="20"/>
              </w:rPr>
              <w:t>Çağdaş normlara uygun, etkili, verimli yönetim ve organizasyon yapısı ve süreçleri hâkim kılınacaktır.</w:t>
            </w:r>
          </w:p>
        </w:tc>
      </w:tr>
      <w:tr w:rsidR="00FE6830" w:rsidRPr="00E57CBB" w:rsidTr="00F570C4">
        <w:trPr>
          <w:trHeight w:val="554"/>
        </w:trPr>
        <w:tc>
          <w:tcPr>
            <w:tcW w:w="1309" w:type="dxa"/>
            <w:tcBorders>
              <w:top w:val="single" w:sz="12" w:space="0" w:color="F4B084"/>
              <w:left w:val="single" w:sz="12" w:space="0" w:color="F4B084"/>
              <w:bottom w:val="single" w:sz="12" w:space="0" w:color="F4B084"/>
              <w:right w:val="single" w:sz="12" w:space="0" w:color="F4B084"/>
            </w:tcBorders>
            <w:shd w:val="clear" w:color="000000" w:fill="F8CBAD"/>
            <w:vAlign w:val="center"/>
            <w:hideMark/>
          </w:tcPr>
          <w:p w:rsidR="00FE6830" w:rsidRPr="00E57CBB" w:rsidRDefault="00FE6830" w:rsidP="007965C4">
            <w:pPr>
              <w:rPr>
                <w:rFonts w:ascii="Times New Roman" w:eastAsia="Times New Roman" w:hAnsi="Times New Roman" w:cs="Times New Roman"/>
                <w:b/>
                <w:bCs/>
                <w:color w:val="000000"/>
                <w:sz w:val="20"/>
                <w:szCs w:val="20"/>
              </w:rPr>
            </w:pPr>
            <w:r w:rsidRPr="00E57CBB">
              <w:rPr>
                <w:rFonts w:ascii="Times New Roman" w:eastAsia="Times New Roman" w:hAnsi="Times New Roman" w:cs="Times New Roman"/>
                <w:b/>
                <w:bCs/>
                <w:color w:val="000000"/>
                <w:w w:val="95"/>
                <w:sz w:val="20"/>
                <w:szCs w:val="20"/>
              </w:rPr>
              <w:t>Hedef 2.1</w:t>
            </w:r>
          </w:p>
        </w:tc>
        <w:tc>
          <w:tcPr>
            <w:tcW w:w="12878" w:type="dxa"/>
            <w:gridSpan w:val="12"/>
            <w:tcBorders>
              <w:top w:val="single" w:sz="12" w:space="0" w:color="F4B084"/>
              <w:left w:val="nil"/>
              <w:bottom w:val="single" w:sz="12" w:space="0" w:color="F4B084"/>
              <w:right w:val="single" w:sz="12" w:space="0" w:color="F4B084"/>
            </w:tcBorders>
            <w:shd w:val="clear" w:color="auto" w:fill="auto"/>
            <w:vAlign w:val="center"/>
            <w:hideMark/>
          </w:tcPr>
          <w:p w:rsidR="00FE6830" w:rsidRPr="00F570C4" w:rsidRDefault="00FE6830" w:rsidP="00FE6830">
            <w:pPr>
              <w:rPr>
                <w:rFonts w:ascii="Times New Roman" w:eastAsia="Times New Roman" w:hAnsi="Times New Roman" w:cs="Times New Roman"/>
                <w:b/>
                <w:bCs/>
                <w:color w:val="000000"/>
                <w:sz w:val="20"/>
                <w:szCs w:val="20"/>
              </w:rPr>
            </w:pPr>
            <w:r w:rsidRPr="00F570C4">
              <w:rPr>
                <w:rFonts w:ascii="Times New Roman" w:eastAsia="Times New Roman" w:hAnsi="Times New Roman" w:cs="Times New Roman"/>
                <w:b/>
                <w:bCs/>
                <w:color w:val="000000"/>
                <w:sz w:val="20"/>
                <w:szCs w:val="20"/>
              </w:rPr>
              <w:t xml:space="preserve">İlçemizde eğitim yönetimi ile öğrenme etkinliklerinin izlenmesi, değerlendirilmesi ve geliştirilmesi amacıyla veriye dayalı çalışmalar etkin şekilde yürütülecektir. </w:t>
            </w:r>
          </w:p>
        </w:tc>
      </w:tr>
      <w:tr w:rsidR="00FE6830" w:rsidRPr="00E57CBB" w:rsidTr="00F570C4">
        <w:trPr>
          <w:trHeight w:val="668"/>
        </w:trPr>
        <w:tc>
          <w:tcPr>
            <w:tcW w:w="7364" w:type="dxa"/>
            <w:gridSpan w:val="4"/>
            <w:tcBorders>
              <w:top w:val="single" w:sz="12" w:space="0" w:color="F4B084"/>
              <w:left w:val="single" w:sz="12" w:space="0" w:color="F4B084"/>
              <w:bottom w:val="single" w:sz="12" w:space="0" w:color="F4B084"/>
              <w:right w:val="single" w:sz="12" w:space="0" w:color="F4B084"/>
            </w:tcBorders>
            <w:shd w:val="clear" w:color="000000" w:fill="F8CBAD"/>
            <w:vAlign w:val="center"/>
            <w:hideMark/>
          </w:tcPr>
          <w:p w:rsidR="00FE6830" w:rsidRPr="00E57CBB" w:rsidRDefault="00FE6830" w:rsidP="007965C4">
            <w:pPr>
              <w:rPr>
                <w:rFonts w:ascii="Times New Roman" w:eastAsia="Times New Roman" w:hAnsi="Times New Roman" w:cs="Times New Roman"/>
                <w:b/>
                <w:bCs/>
                <w:color w:val="000000"/>
                <w:sz w:val="20"/>
                <w:szCs w:val="20"/>
              </w:rPr>
            </w:pPr>
            <w:r w:rsidRPr="00E57CBB">
              <w:rPr>
                <w:rFonts w:ascii="Times New Roman" w:eastAsia="Times New Roman" w:hAnsi="Times New Roman" w:cs="Times New Roman"/>
                <w:b/>
                <w:bCs/>
                <w:color w:val="000000"/>
                <w:sz w:val="20"/>
                <w:szCs w:val="20"/>
              </w:rPr>
              <w:t>Performans Göstergeleri</w:t>
            </w:r>
          </w:p>
        </w:tc>
        <w:tc>
          <w:tcPr>
            <w:tcW w:w="1032" w:type="dxa"/>
            <w:tcBorders>
              <w:top w:val="nil"/>
              <w:left w:val="nil"/>
              <w:bottom w:val="single" w:sz="12" w:space="0" w:color="F4B084"/>
              <w:right w:val="single" w:sz="12" w:space="0" w:color="F4B084"/>
            </w:tcBorders>
            <w:shd w:val="clear" w:color="000000" w:fill="F8CBAD"/>
            <w:vAlign w:val="center"/>
            <w:hideMark/>
          </w:tcPr>
          <w:p w:rsidR="00FE6830" w:rsidRPr="00E57CBB" w:rsidRDefault="00FE6830" w:rsidP="007965C4">
            <w:pPr>
              <w:jc w:val="center"/>
              <w:rPr>
                <w:rFonts w:ascii="Times New Roman" w:eastAsia="Times New Roman" w:hAnsi="Times New Roman" w:cs="Times New Roman"/>
                <w:b/>
                <w:bCs/>
                <w:color w:val="000000"/>
                <w:sz w:val="20"/>
                <w:szCs w:val="20"/>
              </w:rPr>
            </w:pPr>
            <w:r w:rsidRPr="00E57CBB">
              <w:rPr>
                <w:rFonts w:ascii="Times New Roman" w:eastAsia="Times New Roman" w:hAnsi="Times New Roman" w:cs="Times New Roman"/>
                <w:b/>
                <w:bCs/>
                <w:color w:val="000000"/>
                <w:sz w:val="20"/>
                <w:szCs w:val="20"/>
              </w:rPr>
              <w:t>Hedefe</w:t>
            </w:r>
            <w:r w:rsidRPr="00E57CBB">
              <w:rPr>
                <w:rFonts w:ascii="Times New Roman" w:eastAsia="Times New Roman" w:hAnsi="Times New Roman" w:cs="Times New Roman"/>
                <w:b/>
                <w:bCs/>
                <w:color w:val="000000"/>
                <w:sz w:val="20"/>
                <w:szCs w:val="20"/>
              </w:rPr>
              <w:br/>
              <w:t>Etkisi (%)</w:t>
            </w:r>
          </w:p>
        </w:tc>
        <w:tc>
          <w:tcPr>
            <w:tcW w:w="995" w:type="dxa"/>
            <w:tcBorders>
              <w:top w:val="nil"/>
              <w:left w:val="nil"/>
              <w:bottom w:val="single" w:sz="12" w:space="0" w:color="F4B084"/>
              <w:right w:val="single" w:sz="12" w:space="0" w:color="F4B084"/>
            </w:tcBorders>
            <w:shd w:val="clear" w:color="000000" w:fill="F8CBAD"/>
            <w:vAlign w:val="center"/>
            <w:hideMark/>
          </w:tcPr>
          <w:p w:rsidR="00FE6830" w:rsidRPr="00E57CBB" w:rsidRDefault="00FE6830" w:rsidP="007965C4">
            <w:pPr>
              <w:jc w:val="center"/>
              <w:rPr>
                <w:rFonts w:ascii="Times New Roman" w:eastAsia="Times New Roman" w:hAnsi="Times New Roman" w:cs="Times New Roman"/>
                <w:b/>
                <w:bCs/>
                <w:color w:val="000000"/>
                <w:sz w:val="20"/>
                <w:szCs w:val="20"/>
              </w:rPr>
            </w:pPr>
            <w:r w:rsidRPr="00E57CBB">
              <w:rPr>
                <w:rFonts w:ascii="Times New Roman" w:eastAsia="Times New Roman" w:hAnsi="Times New Roman" w:cs="Times New Roman"/>
                <w:b/>
                <w:bCs/>
                <w:color w:val="000000"/>
                <w:sz w:val="20"/>
                <w:szCs w:val="20"/>
              </w:rPr>
              <w:t>Başlangıç</w:t>
            </w:r>
            <w:r w:rsidRPr="00E57CBB">
              <w:rPr>
                <w:rFonts w:ascii="Times New Roman" w:eastAsia="Times New Roman" w:hAnsi="Times New Roman" w:cs="Times New Roman"/>
                <w:b/>
                <w:bCs/>
                <w:color w:val="000000"/>
                <w:sz w:val="20"/>
                <w:szCs w:val="20"/>
              </w:rPr>
              <w:br/>
              <w:t>Değeri</w:t>
            </w:r>
          </w:p>
        </w:tc>
        <w:tc>
          <w:tcPr>
            <w:tcW w:w="674" w:type="dxa"/>
            <w:tcBorders>
              <w:top w:val="nil"/>
              <w:left w:val="nil"/>
              <w:bottom w:val="single" w:sz="12" w:space="0" w:color="F4B084"/>
              <w:right w:val="single" w:sz="12" w:space="0" w:color="F4B084"/>
            </w:tcBorders>
            <w:shd w:val="clear" w:color="000000" w:fill="F8CBAD"/>
            <w:vAlign w:val="center"/>
            <w:hideMark/>
          </w:tcPr>
          <w:p w:rsidR="00FE6830" w:rsidRPr="00E57CBB" w:rsidRDefault="00FE6830" w:rsidP="007965C4">
            <w:pPr>
              <w:jc w:val="center"/>
              <w:rPr>
                <w:rFonts w:ascii="Times New Roman" w:eastAsia="Times New Roman" w:hAnsi="Times New Roman" w:cs="Times New Roman"/>
                <w:b/>
                <w:bCs/>
                <w:color w:val="000000"/>
                <w:sz w:val="20"/>
                <w:szCs w:val="20"/>
              </w:rPr>
            </w:pPr>
            <w:r w:rsidRPr="00E57CBB">
              <w:rPr>
                <w:rFonts w:ascii="Times New Roman" w:eastAsia="Times New Roman" w:hAnsi="Times New Roman" w:cs="Times New Roman"/>
                <w:b/>
                <w:bCs/>
                <w:color w:val="000000"/>
                <w:w w:val="95"/>
                <w:sz w:val="20"/>
                <w:szCs w:val="20"/>
              </w:rPr>
              <w:t>2019</w:t>
            </w:r>
          </w:p>
        </w:tc>
        <w:tc>
          <w:tcPr>
            <w:tcW w:w="569" w:type="dxa"/>
            <w:tcBorders>
              <w:top w:val="nil"/>
              <w:left w:val="nil"/>
              <w:bottom w:val="single" w:sz="12" w:space="0" w:color="F4B084"/>
              <w:right w:val="single" w:sz="12" w:space="0" w:color="F4B084"/>
            </w:tcBorders>
            <w:shd w:val="clear" w:color="000000" w:fill="F8CBAD"/>
            <w:vAlign w:val="center"/>
            <w:hideMark/>
          </w:tcPr>
          <w:p w:rsidR="00FE6830" w:rsidRPr="00E57CBB" w:rsidRDefault="00FE6830" w:rsidP="007965C4">
            <w:pPr>
              <w:jc w:val="center"/>
              <w:rPr>
                <w:rFonts w:ascii="Times New Roman" w:eastAsia="Times New Roman" w:hAnsi="Times New Roman" w:cs="Times New Roman"/>
                <w:b/>
                <w:bCs/>
                <w:color w:val="000000"/>
                <w:sz w:val="20"/>
                <w:szCs w:val="20"/>
              </w:rPr>
            </w:pPr>
            <w:r w:rsidRPr="00E57CBB">
              <w:rPr>
                <w:rFonts w:ascii="Times New Roman" w:eastAsia="Times New Roman" w:hAnsi="Times New Roman" w:cs="Times New Roman"/>
                <w:b/>
                <w:bCs/>
                <w:color w:val="000000"/>
                <w:w w:val="95"/>
                <w:sz w:val="20"/>
                <w:szCs w:val="20"/>
              </w:rPr>
              <w:t>2020</w:t>
            </w:r>
          </w:p>
        </w:tc>
        <w:tc>
          <w:tcPr>
            <w:tcW w:w="711" w:type="dxa"/>
            <w:tcBorders>
              <w:top w:val="nil"/>
              <w:left w:val="nil"/>
              <w:bottom w:val="single" w:sz="12" w:space="0" w:color="F4B084"/>
              <w:right w:val="single" w:sz="12" w:space="0" w:color="F4B084"/>
            </w:tcBorders>
            <w:shd w:val="clear" w:color="000000" w:fill="F8CBAD"/>
            <w:vAlign w:val="center"/>
            <w:hideMark/>
          </w:tcPr>
          <w:p w:rsidR="00FE6830" w:rsidRPr="00E57CBB" w:rsidRDefault="00FE6830" w:rsidP="007965C4">
            <w:pPr>
              <w:jc w:val="center"/>
              <w:rPr>
                <w:rFonts w:ascii="Times New Roman" w:eastAsia="Times New Roman" w:hAnsi="Times New Roman" w:cs="Times New Roman"/>
                <w:b/>
                <w:bCs/>
                <w:color w:val="000000"/>
                <w:sz w:val="20"/>
                <w:szCs w:val="20"/>
              </w:rPr>
            </w:pPr>
            <w:r w:rsidRPr="00E57CBB">
              <w:rPr>
                <w:rFonts w:ascii="Times New Roman" w:eastAsia="Times New Roman" w:hAnsi="Times New Roman" w:cs="Times New Roman"/>
                <w:b/>
                <w:bCs/>
                <w:color w:val="000000"/>
                <w:w w:val="95"/>
                <w:sz w:val="20"/>
                <w:szCs w:val="20"/>
              </w:rPr>
              <w:t>2021</w:t>
            </w:r>
          </w:p>
        </w:tc>
        <w:tc>
          <w:tcPr>
            <w:tcW w:w="569" w:type="dxa"/>
            <w:tcBorders>
              <w:top w:val="nil"/>
              <w:left w:val="nil"/>
              <w:bottom w:val="single" w:sz="12" w:space="0" w:color="F4B084"/>
              <w:right w:val="single" w:sz="12" w:space="0" w:color="F4B084"/>
            </w:tcBorders>
            <w:shd w:val="clear" w:color="000000" w:fill="F8CBAD"/>
            <w:vAlign w:val="center"/>
            <w:hideMark/>
          </w:tcPr>
          <w:p w:rsidR="00FE6830" w:rsidRPr="00E57CBB" w:rsidRDefault="00FE6830" w:rsidP="007965C4">
            <w:pPr>
              <w:jc w:val="center"/>
              <w:rPr>
                <w:rFonts w:ascii="Times New Roman" w:eastAsia="Times New Roman" w:hAnsi="Times New Roman" w:cs="Times New Roman"/>
                <w:b/>
                <w:bCs/>
                <w:color w:val="000000"/>
                <w:sz w:val="20"/>
                <w:szCs w:val="20"/>
              </w:rPr>
            </w:pPr>
            <w:r w:rsidRPr="00E57CBB">
              <w:rPr>
                <w:rFonts w:ascii="Times New Roman" w:eastAsia="Times New Roman" w:hAnsi="Times New Roman" w:cs="Times New Roman"/>
                <w:b/>
                <w:bCs/>
                <w:color w:val="000000"/>
                <w:w w:val="95"/>
                <w:sz w:val="20"/>
                <w:szCs w:val="20"/>
              </w:rPr>
              <w:t>2022</w:t>
            </w:r>
          </w:p>
        </w:tc>
        <w:tc>
          <w:tcPr>
            <w:tcW w:w="711" w:type="dxa"/>
            <w:tcBorders>
              <w:top w:val="nil"/>
              <w:left w:val="nil"/>
              <w:bottom w:val="single" w:sz="12" w:space="0" w:color="F4B084"/>
              <w:right w:val="single" w:sz="12" w:space="0" w:color="F4B084"/>
            </w:tcBorders>
            <w:shd w:val="clear" w:color="000000" w:fill="F8CBAD"/>
            <w:vAlign w:val="center"/>
            <w:hideMark/>
          </w:tcPr>
          <w:p w:rsidR="00FE6830" w:rsidRPr="00E57CBB" w:rsidRDefault="00FE6830" w:rsidP="007965C4">
            <w:pPr>
              <w:jc w:val="center"/>
              <w:rPr>
                <w:rFonts w:ascii="Times New Roman" w:eastAsia="Times New Roman" w:hAnsi="Times New Roman" w:cs="Times New Roman"/>
                <w:b/>
                <w:bCs/>
                <w:color w:val="000000"/>
                <w:sz w:val="20"/>
                <w:szCs w:val="20"/>
              </w:rPr>
            </w:pPr>
            <w:r w:rsidRPr="00E57CBB">
              <w:rPr>
                <w:rFonts w:ascii="Times New Roman" w:eastAsia="Times New Roman" w:hAnsi="Times New Roman" w:cs="Times New Roman"/>
                <w:b/>
                <w:bCs/>
                <w:color w:val="000000"/>
                <w:w w:val="95"/>
                <w:sz w:val="20"/>
                <w:szCs w:val="20"/>
              </w:rPr>
              <w:t>2023</w:t>
            </w:r>
          </w:p>
        </w:tc>
        <w:tc>
          <w:tcPr>
            <w:tcW w:w="710" w:type="dxa"/>
            <w:tcBorders>
              <w:top w:val="nil"/>
              <w:left w:val="nil"/>
              <w:bottom w:val="single" w:sz="12" w:space="0" w:color="F4B084"/>
              <w:right w:val="single" w:sz="12" w:space="0" w:color="F4B084"/>
            </w:tcBorders>
            <w:shd w:val="clear" w:color="000000" w:fill="F8CBAD"/>
            <w:vAlign w:val="center"/>
            <w:hideMark/>
          </w:tcPr>
          <w:p w:rsidR="00FE6830" w:rsidRPr="00E57CBB" w:rsidRDefault="00FE6830" w:rsidP="007965C4">
            <w:pPr>
              <w:jc w:val="center"/>
              <w:rPr>
                <w:rFonts w:ascii="Times New Roman" w:eastAsia="Times New Roman" w:hAnsi="Times New Roman" w:cs="Times New Roman"/>
                <w:b/>
                <w:bCs/>
                <w:color w:val="000000"/>
                <w:sz w:val="20"/>
                <w:szCs w:val="20"/>
              </w:rPr>
            </w:pPr>
            <w:r w:rsidRPr="00E57CBB">
              <w:rPr>
                <w:rFonts w:ascii="Times New Roman" w:eastAsia="Times New Roman" w:hAnsi="Times New Roman" w:cs="Times New Roman"/>
                <w:b/>
                <w:bCs/>
                <w:color w:val="000000"/>
                <w:w w:val="95"/>
                <w:sz w:val="20"/>
                <w:szCs w:val="20"/>
              </w:rPr>
              <w:t>İzleme</w:t>
            </w:r>
            <w:r w:rsidRPr="00E57CBB">
              <w:rPr>
                <w:rFonts w:ascii="Times New Roman" w:eastAsia="Times New Roman" w:hAnsi="Times New Roman" w:cs="Times New Roman"/>
                <w:b/>
                <w:bCs/>
                <w:color w:val="000000"/>
                <w:w w:val="95"/>
                <w:sz w:val="20"/>
                <w:szCs w:val="20"/>
              </w:rPr>
              <w:br/>
              <w:t>Sıklığı</w:t>
            </w:r>
          </w:p>
        </w:tc>
        <w:tc>
          <w:tcPr>
            <w:tcW w:w="853" w:type="dxa"/>
            <w:tcBorders>
              <w:top w:val="nil"/>
              <w:left w:val="nil"/>
              <w:bottom w:val="single" w:sz="12" w:space="0" w:color="F4B084"/>
              <w:right w:val="single" w:sz="12" w:space="0" w:color="F4B084"/>
            </w:tcBorders>
            <w:shd w:val="clear" w:color="000000" w:fill="F8CBAD"/>
            <w:vAlign w:val="center"/>
            <w:hideMark/>
          </w:tcPr>
          <w:p w:rsidR="00FE6830" w:rsidRPr="00E57CBB" w:rsidRDefault="00FE6830" w:rsidP="007965C4">
            <w:pPr>
              <w:jc w:val="center"/>
              <w:rPr>
                <w:rFonts w:ascii="Times New Roman" w:eastAsia="Times New Roman" w:hAnsi="Times New Roman" w:cs="Times New Roman"/>
                <w:b/>
                <w:bCs/>
                <w:color w:val="000000"/>
                <w:sz w:val="20"/>
                <w:szCs w:val="20"/>
              </w:rPr>
            </w:pPr>
            <w:r w:rsidRPr="00E57CBB">
              <w:rPr>
                <w:rFonts w:ascii="Times New Roman" w:eastAsia="Times New Roman" w:hAnsi="Times New Roman" w:cs="Times New Roman"/>
                <w:b/>
                <w:bCs/>
                <w:color w:val="000000"/>
                <w:sz w:val="20"/>
                <w:szCs w:val="20"/>
              </w:rPr>
              <w:t>Rapor</w:t>
            </w:r>
            <w:r w:rsidRPr="00E57CBB">
              <w:rPr>
                <w:rFonts w:ascii="Times New Roman" w:eastAsia="Times New Roman" w:hAnsi="Times New Roman" w:cs="Times New Roman"/>
                <w:b/>
                <w:bCs/>
                <w:color w:val="000000"/>
                <w:sz w:val="20"/>
                <w:szCs w:val="20"/>
              </w:rPr>
              <w:br/>
              <w:t>Sıklığı</w:t>
            </w:r>
          </w:p>
        </w:tc>
      </w:tr>
      <w:tr w:rsidR="00FE6830" w:rsidRPr="00E57CBB" w:rsidTr="00F570C4">
        <w:trPr>
          <w:trHeight w:val="210"/>
        </w:trPr>
        <w:tc>
          <w:tcPr>
            <w:tcW w:w="7364" w:type="dxa"/>
            <w:gridSpan w:val="4"/>
            <w:tcBorders>
              <w:top w:val="single" w:sz="12" w:space="0" w:color="F4B084"/>
              <w:left w:val="single" w:sz="12" w:space="0" w:color="F4B084"/>
              <w:bottom w:val="single" w:sz="12" w:space="0" w:color="F4B084"/>
              <w:right w:val="single" w:sz="12" w:space="0" w:color="F4B084"/>
            </w:tcBorders>
            <w:shd w:val="clear" w:color="000000" w:fill="F8CBAD"/>
            <w:vAlign w:val="center"/>
            <w:hideMark/>
          </w:tcPr>
          <w:p w:rsidR="00FE6830" w:rsidRPr="00E57CBB" w:rsidRDefault="00FE6830" w:rsidP="007965C4">
            <w:pPr>
              <w:rPr>
                <w:rFonts w:ascii="Times New Roman" w:eastAsia="Times New Roman" w:hAnsi="Times New Roman" w:cs="Times New Roman"/>
                <w:b/>
                <w:bCs/>
                <w:color w:val="000000"/>
                <w:sz w:val="20"/>
                <w:szCs w:val="20"/>
              </w:rPr>
            </w:pPr>
            <w:r w:rsidRPr="00E57CBB">
              <w:rPr>
                <w:rFonts w:ascii="Times New Roman" w:eastAsia="Times New Roman" w:hAnsi="Times New Roman" w:cs="Times New Roman"/>
                <w:b/>
                <w:bCs/>
                <w:color w:val="000000"/>
                <w:w w:val="95"/>
                <w:sz w:val="20"/>
                <w:szCs w:val="20"/>
              </w:rPr>
              <w:t xml:space="preserve">PG 2.1.1 </w:t>
            </w:r>
            <w:r w:rsidR="009C7C65">
              <w:rPr>
                <w:rFonts w:ascii="Times New Roman" w:eastAsia="Times New Roman" w:hAnsi="Times New Roman" w:cs="Times New Roman"/>
                <w:b/>
                <w:bCs/>
                <w:color w:val="000000"/>
                <w:w w:val="95"/>
                <w:sz w:val="20"/>
                <w:szCs w:val="20"/>
              </w:rPr>
              <w:t>Okul Müdürlüğümüz</w:t>
            </w:r>
            <w:r>
              <w:rPr>
                <w:rFonts w:ascii="Times New Roman" w:eastAsia="Times New Roman" w:hAnsi="Times New Roman" w:cs="Times New Roman"/>
                <w:b/>
                <w:bCs/>
                <w:color w:val="000000"/>
                <w:w w:val="95"/>
                <w:sz w:val="20"/>
                <w:szCs w:val="20"/>
              </w:rPr>
              <w:t xml:space="preserve"> web sayfası ziyaretçi sayısı (6 aylık)</w:t>
            </w:r>
          </w:p>
        </w:tc>
        <w:tc>
          <w:tcPr>
            <w:tcW w:w="1032" w:type="dxa"/>
            <w:tcBorders>
              <w:top w:val="nil"/>
              <w:left w:val="nil"/>
              <w:bottom w:val="single" w:sz="12" w:space="0" w:color="F4B084"/>
              <w:right w:val="single" w:sz="12" w:space="0" w:color="F4B084"/>
            </w:tcBorders>
            <w:shd w:val="clear" w:color="auto" w:fill="auto"/>
            <w:vAlign w:val="center"/>
            <w:hideMark/>
          </w:tcPr>
          <w:p w:rsidR="00FE6830" w:rsidRPr="00E57CBB" w:rsidRDefault="00FE6830" w:rsidP="007965C4">
            <w:pPr>
              <w:jc w:val="center"/>
              <w:rPr>
                <w:rFonts w:ascii="Times New Roman" w:eastAsia="Times New Roman" w:hAnsi="Times New Roman" w:cs="Times New Roman"/>
                <w:color w:val="000000"/>
                <w:sz w:val="20"/>
                <w:szCs w:val="20"/>
              </w:rPr>
            </w:pPr>
            <w:r>
              <w:rPr>
                <w:rFonts w:ascii="Times New Roman" w:eastAsia="Times New Roman" w:hAnsi="Times New Roman" w:cs="Arial"/>
                <w:color w:val="000000"/>
                <w:sz w:val="20"/>
                <w:szCs w:val="20"/>
              </w:rPr>
              <w:t>50</w:t>
            </w:r>
          </w:p>
        </w:tc>
        <w:tc>
          <w:tcPr>
            <w:tcW w:w="995" w:type="dxa"/>
            <w:tcBorders>
              <w:top w:val="nil"/>
              <w:left w:val="nil"/>
              <w:bottom w:val="single" w:sz="12" w:space="0" w:color="F4B084"/>
              <w:right w:val="single" w:sz="12" w:space="0" w:color="F4B084"/>
            </w:tcBorders>
            <w:shd w:val="clear" w:color="auto" w:fill="auto"/>
            <w:vAlign w:val="center"/>
          </w:tcPr>
          <w:p w:rsidR="00FE6830" w:rsidRPr="00E57CBB" w:rsidRDefault="009C7C65" w:rsidP="007965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w:t>
            </w:r>
          </w:p>
        </w:tc>
        <w:tc>
          <w:tcPr>
            <w:tcW w:w="674" w:type="dxa"/>
            <w:tcBorders>
              <w:top w:val="nil"/>
              <w:left w:val="nil"/>
              <w:bottom w:val="single" w:sz="12" w:space="0" w:color="F4B084"/>
              <w:right w:val="single" w:sz="12" w:space="0" w:color="F4B084"/>
            </w:tcBorders>
            <w:shd w:val="clear" w:color="auto" w:fill="auto"/>
            <w:vAlign w:val="center"/>
          </w:tcPr>
          <w:p w:rsidR="00FE6830" w:rsidRPr="00E57CBB" w:rsidRDefault="009C7C65" w:rsidP="007965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w:t>
            </w:r>
          </w:p>
        </w:tc>
        <w:tc>
          <w:tcPr>
            <w:tcW w:w="569" w:type="dxa"/>
            <w:tcBorders>
              <w:top w:val="nil"/>
              <w:left w:val="nil"/>
              <w:bottom w:val="single" w:sz="12" w:space="0" w:color="F4B084"/>
              <w:right w:val="single" w:sz="12" w:space="0" w:color="F4B084"/>
            </w:tcBorders>
            <w:shd w:val="clear" w:color="auto" w:fill="auto"/>
            <w:vAlign w:val="center"/>
          </w:tcPr>
          <w:p w:rsidR="00FE6830" w:rsidRPr="00E57CBB" w:rsidRDefault="009C7C65" w:rsidP="007965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220</w:t>
            </w:r>
          </w:p>
        </w:tc>
        <w:tc>
          <w:tcPr>
            <w:tcW w:w="711" w:type="dxa"/>
            <w:tcBorders>
              <w:top w:val="nil"/>
              <w:left w:val="nil"/>
              <w:bottom w:val="single" w:sz="12" w:space="0" w:color="F4B084"/>
              <w:right w:val="single" w:sz="12" w:space="0" w:color="F4B084"/>
            </w:tcBorders>
            <w:shd w:val="clear" w:color="auto" w:fill="auto"/>
            <w:vAlign w:val="center"/>
          </w:tcPr>
          <w:p w:rsidR="00FE6830" w:rsidRPr="00E57CBB" w:rsidRDefault="009C7C65" w:rsidP="007965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230</w:t>
            </w:r>
          </w:p>
        </w:tc>
        <w:tc>
          <w:tcPr>
            <w:tcW w:w="569" w:type="dxa"/>
            <w:tcBorders>
              <w:top w:val="nil"/>
              <w:left w:val="nil"/>
              <w:bottom w:val="single" w:sz="12" w:space="0" w:color="F4B084"/>
              <w:right w:val="single" w:sz="12" w:space="0" w:color="F4B084"/>
            </w:tcBorders>
            <w:shd w:val="clear" w:color="auto" w:fill="auto"/>
            <w:vAlign w:val="center"/>
          </w:tcPr>
          <w:p w:rsidR="00FE6830" w:rsidRPr="00E57CBB" w:rsidRDefault="009C7C65" w:rsidP="007965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240</w:t>
            </w:r>
          </w:p>
        </w:tc>
        <w:tc>
          <w:tcPr>
            <w:tcW w:w="711" w:type="dxa"/>
            <w:tcBorders>
              <w:top w:val="nil"/>
              <w:left w:val="nil"/>
              <w:bottom w:val="single" w:sz="12" w:space="0" w:color="F4B084"/>
              <w:right w:val="single" w:sz="12" w:space="0" w:color="F4B084"/>
            </w:tcBorders>
            <w:shd w:val="clear" w:color="auto" w:fill="auto"/>
            <w:vAlign w:val="center"/>
          </w:tcPr>
          <w:p w:rsidR="00FE6830" w:rsidRPr="00E57CBB" w:rsidRDefault="009C7C65" w:rsidP="007965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250</w:t>
            </w:r>
          </w:p>
        </w:tc>
        <w:tc>
          <w:tcPr>
            <w:tcW w:w="710" w:type="dxa"/>
            <w:tcBorders>
              <w:top w:val="nil"/>
              <w:left w:val="nil"/>
              <w:bottom w:val="single" w:sz="12" w:space="0" w:color="F4B084"/>
              <w:right w:val="single" w:sz="12" w:space="0" w:color="F4B084"/>
            </w:tcBorders>
            <w:shd w:val="clear" w:color="auto" w:fill="auto"/>
            <w:vAlign w:val="center"/>
            <w:hideMark/>
          </w:tcPr>
          <w:p w:rsidR="00FE6830" w:rsidRPr="00E57CBB" w:rsidRDefault="00FE6830" w:rsidP="007965C4">
            <w:pPr>
              <w:jc w:val="center"/>
              <w:rPr>
                <w:rFonts w:ascii="Times New Roman" w:eastAsia="Times New Roman" w:hAnsi="Times New Roman" w:cs="Times New Roman"/>
                <w:color w:val="000000"/>
                <w:sz w:val="20"/>
                <w:szCs w:val="20"/>
              </w:rPr>
            </w:pPr>
            <w:r w:rsidRPr="00E57CBB">
              <w:rPr>
                <w:rFonts w:ascii="Times New Roman" w:eastAsia="Times New Roman" w:hAnsi="Times New Roman" w:cs="Arial"/>
                <w:color w:val="000000"/>
                <w:sz w:val="20"/>
                <w:szCs w:val="20"/>
              </w:rPr>
              <w:t>6 Ay</w:t>
            </w:r>
          </w:p>
        </w:tc>
        <w:tc>
          <w:tcPr>
            <w:tcW w:w="853" w:type="dxa"/>
            <w:tcBorders>
              <w:top w:val="nil"/>
              <w:left w:val="nil"/>
              <w:bottom w:val="single" w:sz="12" w:space="0" w:color="F4B084"/>
              <w:right w:val="single" w:sz="12" w:space="0" w:color="F4B084"/>
            </w:tcBorders>
            <w:shd w:val="clear" w:color="auto" w:fill="auto"/>
            <w:vAlign w:val="center"/>
            <w:hideMark/>
          </w:tcPr>
          <w:p w:rsidR="00FE6830" w:rsidRPr="00E57CBB" w:rsidRDefault="00FE6830" w:rsidP="007965C4">
            <w:pPr>
              <w:jc w:val="center"/>
              <w:rPr>
                <w:rFonts w:ascii="Times New Roman" w:eastAsia="Times New Roman" w:hAnsi="Times New Roman" w:cs="Times New Roman"/>
                <w:color w:val="000000"/>
                <w:sz w:val="20"/>
                <w:szCs w:val="20"/>
              </w:rPr>
            </w:pPr>
            <w:r w:rsidRPr="00E57CBB">
              <w:rPr>
                <w:rFonts w:ascii="Times New Roman" w:eastAsia="Times New Roman" w:hAnsi="Times New Roman" w:cs="Arial"/>
                <w:color w:val="000000"/>
                <w:sz w:val="20"/>
                <w:szCs w:val="20"/>
              </w:rPr>
              <w:t>6 Ay</w:t>
            </w:r>
          </w:p>
        </w:tc>
      </w:tr>
      <w:tr w:rsidR="00FE6830" w:rsidRPr="00E57CBB" w:rsidTr="00F570C4">
        <w:trPr>
          <w:trHeight w:val="426"/>
        </w:trPr>
        <w:tc>
          <w:tcPr>
            <w:tcW w:w="7364" w:type="dxa"/>
            <w:gridSpan w:val="4"/>
            <w:tcBorders>
              <w:top w:val="single" w:sz="12" w:space="0" w:color="F4B084"/>
              <w:left w:val="single" w:sz="12" w:space="0" w:color="F4B084"/>
              <w:bottom w:val="single" w:sz="12" w:space="0" w:color="F4B084"/>
              <w:right w:val="single" w:sz="12" w:space="0" w:color="F4B084"/>
            </w:tcBorders>
            <w:shd w:val="clear" w:color="000000" w:fill="F8CBAD"/>
            <w:vAlign w:val="center"/>
            <w:hideMark/>
          </w:tcPr>
          <w:p w:rsidR="00FE6830" w:rsidRPr="00E57CBB" w:rsidRDefault="00FE6830" w:rsidP="007965C4">
            <w:pPr>
              <w:rPr>
                <w:rFonts w:ascii="Times New Roman" w:eastAsia="Times New Roman" w:hAnsi="Times New Roman" w:cs="Times New Roman"/>
                <w:b/>
                <w:bCs/>
                <w:color w:val="000000"/>
                <w:sz w:val="20"/>
                <w:szCs w:val="20"/>
              </w:rPr>
            </w:pPr>
            <w:r w:rsidRPr="00E57CBB">
              <w:rPr>
                <w:rFonts w:ascii="Times New Roman" w:eastAsia="Times New Roman" w:hAnsi="Times New Roman" w:cs="Times New Roman"/>
                <w:b/>
                <w:bCs/>
                <w:color w:val="000000"/>
                <w:w w:val="95"/>
                <w:sz w:val="20"/>
                <w:szCs w:val="20"/>
              </w:rPr>
              <w:t>PG 2.1.</w:t>
            </w:r>
            <w:r>
              <w:rPr>
                <w:rFonts w:ascii="Times New Roman" w:eastAsia="Times New Roman" w:hAnsi="Times New Roman" w:cs="Times New Roman"/>
                <w:b/>
                <w:bCs/>
                <w:color w:val="000000"/>
                <w:w w:val="95"/>
                <w:sz w:val="20"/>
                <w:szCs w:val="20"/>
              </w:rPr>
              <w:t>2</w:t>
            </w:r>
            <w:r w:rsidR="009C7C65">
              <w:rPr>
                <w:rFonts w:ascii="Times New Roman" w:eastAsia="Times New Roman" w:hAnsi="Times New Roman" w:cs="Times New Roman"/>
                <w:b/>
                <w:bCs/>
                <w:color w:val="000000"/>
                <w:w w:val="95"/>
                <w:sz w:val="20"/>
                <w:szCs w:val="20"/>
              </w:rPr>
              <w:t xml:space="preserve">Okul </w:t>
            </w:r>
            <w:r w:rsidRPr="00E57CBB">
              <w:rPr>
                <w:rFonts w:ascii="Times New Roman" w:eastAsia="Times New Roman" w:hAnsi="Times New Roman" w:cs="Times New Roman"/>
                <w:b/>
                <w:bCs/>
                <w:color w:val="000000"/>
                <w:w w:val="95"/>
                <w:sz w:val="20"/>
                <w:szCs w:val="20"/>
              </w:rPr>
              <w:t>Müdürlü</w:t>
            </w:r>
            <w:r w:rsidR="009C7C65">
              <w:rPr>
                <w:rFonts w:ascii="Times New Roman" w:eastAsia="Times New Roman" w:hAnsi="Times New Roman" w:cs="Times New Roman"/>
                <w:b/>
                <w:bCs/>
                <w:color w:val="000000"/>
                <w:w w:val="95"/>
                <w:sz w:val="20"/>
                <w:szCs w:val="20"/>
              </w:rPr>
              <w:t>ğü</w:t>
            </w:r>
            <w:r w:rsidRPr="00E57CBB">
              <w:rPr>
                <w:rFonts w:ascii="Times New Roman" w:eastAsia="Times New Roman" w:hAnsi="Times New Roman" w:cs="Times New Roman"/>
                <w:b/>
                <w:bCs/>
                <w:color w:val="000000"/>
                <w:w w:val="95"/>
                <w:sz w:val="20"/>
                <w:szCs w:val="20"/>
              </w:rPr>
              <w:t xml:space="preserve"> bilgi edinme sistemlerinden hizmet alanların memnuniyet oranı (%)</w:t>
            </w:r>
          </w:p>
        </w:tc>
        <w:tc>
          <w:tcPr>
            <w:tcW w:w="1032" w:type="dxa"/>
            <w:tcBorders>
              <w:top w:val="nil"/>
              <w:left w:val="nil"/>
              <w:bottom w:val="single" w:sz="12" w:space="0" w:color="F4B084"/>
              <w:right w:val="single" w:sz="12" w:space="0" w:color="F4B084"/>
            </w:tcBorders>
            <w:shd w:val="clear" w:color="auto" w:fill="auto"/>
            <w:vAlign w:val="center"/>
            <w:hideMark/>
          </w:tcPr>
          <w:p w:rsidR="00FE6830" w:rsidRPr="00E57CBB" w:rsidRDefault="00FE6830" w:rsidP="007965C4">
            <w:pPr>
              <w:jc w:val="center"/>
              <w:rPr>
                <w:rFonts w:ascii="Times New Roman" w:eastAsia="Times New Roman" w:hAnsi="Times New Roman" w:cs="Times New Roman"/>
                <w:color w:val="000000"/>
                <w:sz w:val="20"/>
                <w:szCs w:val="20"/>
              </w:rPr>
            </w:pPr>
            <w:r>
              <w:rPr>
                <w:rFonts w:ascii="Times New Roman" w:eastAsia="Times New Roman" w:hAnsi="Times New Roman" w:cs="Arial"/>
                <w:color w:val="000000"/>
                <w:sz w:val="20"/>
                <w:szCs w:val="20"/>
              </w:rPr>
              <w:t>50</w:t>
            </w:r>
          </w:p>
        </w:tc>
        <w:tc>
          <w:tcPr>
            <w:tcW w:w="995" w:type="dxa"/>
            <w:tcBorders>
              <w:top w:val="nil"/>
              <w:left w:val="nil"/>
              <w:bottom w:val="single" w:sz="12" w:space="0" w:color="F4B084"/>
              <w:right w:val="single" w:sz="12" w:space="0" w:color="F4B084"/>
            </w:tcBorders>
            <w:shd w:val="clear" w:color="auto" w:fill="auto"/>
            <w:vAlign w:val="center"/>
          </w:tcPr>
          <w:p w:rsidR="00FE6830" w:rsidRPr="00E57CBB" w:rsidRDefault="009C7C65" w:rsidP="007965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674" w:type="dxa"/>
            <w:tcBorders>
              <w:top w:val="nil"/>
              <w:left w:val="nil"/>
              <w:bottom w:val="single" w:sz="12" w:space="0" w:color="F4B084"/>
              <w:right w:val="single" w:sz="12" w:space="0" w:color="F4B084"/>
            </w:tcBorders>
            <w:shd w:val="clear" w:color="auto" w:fill="auto"/>
            <w:vAlign w:val="center"/>
          </w:tcPr>
          <w:p w:rsidR="00FE6830" w:rsidRPr="00E57CBB" w:rsidRDefault="00B542A0" w:rsidP="007965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569" w:type="dxa"/>
            <w:tcBorders>
              <w:top w:val="nil"/>
              <w:left w:val="nil"/>
              <w:bottom w:val="single" w:sz="12" w:space="0" w:color="F4B084"/>
              <w:right w:val="single" w:sz="12" w:space="0" w:color="F4B084"/>
            </w:tcBorders>
            <w:shd w:val="clear" w:color="auto" w:fill="auto"/>
            <w:vAlign w:val="center"/>
          </w:tcPr>
          <w:p w:rsidR="00FE6830" w:rsidRPr="00E57CBB" w:rsidRDefault="00B542A0" w:rsidP="007965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p>
        </w:tc>
        <w:tc>
          <w:tcPr>
            <w:tcW w:w="711" w:type="dxa"/>
            <w:tcBorders>
              <w:top w:val="nil"/>
              <w:left w:val="nil"/>
              <w:bottom w:val="single" w:sz="12" w:space="0" w:color="F4B084"/>
              <w:right w:val="single" w:sz="12" w:space="0" w:color="F4B084"/>
            </w:tcBorders>
            <w:shd w:val="clear" w:color="auto" w:fill="auto"/>
            <w:vAlign w:val="center"/>
          </w:tcPr>
          <w:p w:rsidR="00FE6830" w:rsidRPr="00E57CBB" w:rsidRDefault="00B542A0" w:rsidP="007965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97</w:t>
            </w:r>
          </w:p>
        </w:tc>
        <w:tc>
          <w:tcPr>
            <w:tcW w:w="569" w:type="dxa"/>
            <w:tcBorders>
              <w:top w:val="nil"/>
              <w:left w:val="nil"/>
              <w:bottom w:val="single" w:sz="12" w:space="0" w:color="F4B084"/>
              <w:right w:val="single" w:sz="12" w:space="0" w:color="F4B084"/>
            </w:tcBorders>
            <w:shd w:val="clear" w:color="auto" w:fill="auto"/>
            <w:vAlign w:val="center"/>
          </w:tcPr>
          <w:p w:rsidR="00FE6830" w:rsidRPr="00E57CBB" w:rsidRDefault="00B542A0" w:rsidP="007965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w:t>
            </w:r>
          </w:p>
        </w:tc>
        <w:tc>
          <w:tcPr>
            <w:tcW w:w="711" w:type="dxa"/>
            <w:tcBorders>
              <w:top w:val="nil"/>
              <w:left w:val="nil"/>
              <w:bottom w:val="single" w:sz="12" w:space="0" w:color="F4B084"/>
              <w:right w:val="single" w:sz="12" w:space="0" w:color="F4B084"/>
            </w:tcBorders>
            <w:shd w:val="clear" w:color="auto" w:fill="auto"/>
            <w:vAlign w:val="center"/>
          </w:tcPr>
          <w:p w:rsidR="00FE6830" w:rsidRPr="00E57CBB" w:rsidRDefault="00A83889" w:rsidP="007965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710" w:type="dxa"/>
            <w:tcBorders>
              <w:top w:val="nil"/>
              <w:left w:val="nil"/>
              <w:bottom w:val="single" w:sz="12" w:space="0" w:color="F4B084"/>
              <w:right w:val="single" w:sz="12" w:space="0" w:color="F4B084"/>
            </w:tcBorders>
            <w:shd w:val="clear" w:color="auto" w:fill="auto"/>
            <w:vAlign w:val="center"/>
            <w:hideMark/>
          </w:tcPr>
          <w:p w:rsidR="00FE6830" w:rsidRPr="00E57CBB" w:rsidRDefault="00FE6830" w:rsidP="007965C4">
            <w:pPr>
              <w:jc w:val="center"/>
              <w:rPr>
                <w:rFonts w:ascii="Times New Roman" w:eastAsia="Times New Roman" w:hAnsi="Times New Roman" w:cs="Times New Roman"/>
                <w:color w:val="000000"/>
                <w:sz w:val="20"/>
                <w:szCs w:val="20"/>
              </w:rPr>
            </w:pPr>
            <w:r w:rsidRPr="00E57CBB">
              <w:rPr>
                <w:rFonts w:ascii="Times New Roman" w:eastAsia="Times New Roman" w:hAnsi="Times New Roman" w:cs="Arial"/>
                <w:color w:val="000000"/>
                <w:sz w:val="20"/>
                <w:szCs w:val="20"/>
              </w:rPr>
              <w:t>6 Ay</w:t>
            </w:r>
          </w:p>
        </w:tc>
        <w:tc>
          <w:tcPr>
            <w:tcW w:w="853" w:type="dxa"/>
            <w:tcBorders>
              <w:top w:val="nil"/>
              <w:left w:val="nil"/>
              <w:bottom w:val="single" w:sz="12" w:space="0" w:color="F4B084"/>
              <w:right w:val="single" w:sz="12" w:space="0" w:color="F4B084"/>
            </w:tcBorders>
            <w:shd w:val="clear" w:color="auto" w:fill="auto"/>
            <w:vAlign w:val="center"/>
            <w:hideMark/>
          </w:tcPr>
          <w:p w:rsidR="00FE6830" w:rsidRPr="00E57CBB" w:rsidRDefault="00FE6830" w:rsidP="007965C4">
            <w:pPr>
              <w:jc w:val="center"/>
              <w:rPr>
                <w:rFonts w:ascii="Times New Roman" w:eastAsia="Times New Roman" w:hAnsi="Times New Roman" w:cs="Times New Roman"/>
                <w:color w:val="000000"/>
                <w:sz w:val="20"/>
                <w:szCs w:val="20"/>
              </w:rPr>
            </w:pPr>
            <w:r w:rsidRPr="00E57CBB">
              <w:rPr>
                <w:rFonts w:ascii="Times New Roman" w:eastAsia="Times New Roman" w:hAnsi="Times New Roman" w:cs="Arial"/>
                <w:color w:val="000000"/>
                <w:sz w:val="20"/>
                <w:szCs w:val="20"/>
              </w:rPr>
              <w:t>6 Ay</w:t>
            </w:r>
          </w:p>
        </w:tc>
      </w:tr>
      <w:tr w:rsidR="00FE6830" w:rsidRPr="00E57CBB" w:rsidTr="00F570C4">
        <w:trPr>
          <w:trHeight w:val="162"/>
        </w:trPr>
        <w:tc>
          <w:tcPr>
            <w:tcW w:w="7364" w:type="dxa"/>
            <w:gridSpan w:val="4"/>
            <w:tcBorders>
              <w:top w:val="single" w:sz="12" w:space="0" w:color="F4B084"/>
              <w:left w:val="single" w:sz="12" w:space="0" w:color="F4B084"/>
              <w:bottom w:val="single" w:sz="12" w:space="0" w:color="F4B084"/>
              <w:right w:val="single" w:sz="12" w:space="0" w:color="F4B084"/>
            </w:tcBorders>
            <w:shd w:val="clear" w:color="000000" w:fill="F8CBAD"/>
            <w:vAlign w:val="center"/>
            <w:hideMark/>
          </w:tcPr>
          <w:p w:rsidR="00FE6830" w:rsidRPr="00E57CBB" w:rsidRDefault="00FE6830" w:rsidP="007965C4">
            <w:pPr>
              <w:rPr>
                <w:rFonts w:ascii="Times New Roman" w:eastAsia="Times New Roman" w:hAnsi="Times New Roman" w:cs="Times New Roman"/>
                <w:b/>
                <w:bCs/>
                <w:color w:val="000000"/>
                <w:sz w:val="20"/>
                <w:szCs w:val="20"/>
              </w:rPr>
            </w:pPr>
            <w:r w:rsidRPr="00E57CBB">
              <w:rPr>
                <w:rFonts w:ascii="Times New Roman" w:eastAsia="Times New Roman" w:hAnsi="Times New Roman" w:cs="Times New Roman"/>
                <w:b/>
                <w:bCs/>
                <w:color w:val="000000"/>
                <w:sz w:val="20"/>
                <w:szCs w:val="20"/>
              </w:rPr>
              <w:t>Koordinatör Birim</w:t>
            </w:r>
          </w:p>
        </w:tc>
        <w:tc>
          <w:tcPr>
            <w:tcW w:w="6822" w:type="dxa"/>
            <w:gridSpan w:val="9"/>
            <w:tcBorders>
              <w:top w:val="single" w:sz="12" w:space="0" w:color="F4B084"/>
              <w:left w:val="nil"/>
              <w:bottom w:val="single" w:sz="12" w:space="0" w:color="F4B084"/>
              <w:right w:val="single" w:sz="12" w:space="0" w:color="F4B084"/>
            </w:tcBorders>
            <w:shd w:val="clear" w:color="auto" w:fill="auto"/>
            <w:vAlign w:val="center"/>
            <w:hideMark/>
          </w:tcPr>
          <w:p w:rsidR="00FE6830" w:rsidRPr="00E57CBB" w:rsidRDefault="00FE6830" w:rsidP="007965C4">
            <w:pPr>
              <w:rPr>
                <w:rFonts w:ascii="Times New Roman" w:eastAsia="Times New Roman" w:hAnsi="Times New Roman" w:cs="Times New Roman"/>
                <w:color w:val="000000"/>
                <w:sz w:val="20"/>
                <w:szCs w:val="20"/>
              </w:rPr>
            </w:pPr>
            <w:r w:rsidRPr="00E57CBB">
              <w:rPr>
                <w:rFonts w:ascii="Times New Roman" w:eastAsia="Times New Roman" w:hAnsi="Times New Roman" w:cs="Times New Roman"/>
                <w:color w:val="000000"/>
                <w:sz w:val="20"/>
                <w:szCs w:val="20"/>
              </w:rPr>
              <w:t>Strateji Geliştirme Birimi</w:t>
            </w:r>
          </w:p>
        </w:tc>
      </w:tr>
      <w:tr w:rsidR="00FE6830" w:rsidRPr="00E57CBB" w:rsidTr="00F570C4">
        <w:trPr>
          <w:trHeight w:val="183"/>
        </w:trPr>
        <w:tc>
          <w:tcPr>
            <w:tcW w:w="7364" w:type="dxa"/>
            <w:gridSpan w:val="4"/>
            <w:tcBorders>
              <w:top w:val="single" w:sz="12" w:space="0" w:color="F4B084"/>
              <w:left w:val="single" w:sz="12" w:space="0" w:color="F4B084"/>
              <w:bottom w:val="single" w:sz="12" w:space="0" w:color="F4B084"/>
              <w:right w:val="single" w:sz="12" w:space="0" w:color="F4B084"/>
            </w:tcBorders>
            <w:shd w:val="clear" w:color="000000" w:fill="F8CBAD"/>
            <w:vAlign w:val="center"/>
            <w:hideMark/>
          </w:tcPr>
          <w:p w:rsidR="00FE6830" w:rsidRPr="00E57CBB" w:rsidRDefault="00FE6830" w:rsidP="007965C4">
            <w:pPr>
              <w:rPr>
                <w:rFonts w:ascii="Times New Roman" w:eastAsia="Times New Roman" w:hAnsi="Times New Roman" w:cs="Times New Roman"/>
                <w:b/>
                <w:bCs/>
                <w:color w:val="000000"/>
                <w:sz w:val="20"/>
                <w:szCs w:val="20"/>
              </w:rPr>
            </w:pPr>
            <w:r w:rsidRPr="00E57CBB">
              <w:rPr>
                <w:rFonts w:ascii="Times New Roman" w:eastAsia="Times New Roman" w:hAnsi="Times New Roman" w:cs="Times New Roman"/>
                <w:b/>
                <w:bCs/>
                <w:color w:val="000000"/>
                <w:sz w:val="20"/>
                <w:szCs w:val="20"/>
              </w:rPr>
              <w:t>İş Birliği Yapılacak Birimler</w:t>
            </w:r>
          </w:p>
        </w:tc>
        <w:tc>
          <w:tcPr>
            <w:tcW w:w="6822" w:type="dxa"/>
            <w:gridSpan w:val="9"/>
            <w:tcBorders>
              <w:top w:val="single" w:sz="12" w:space="0" w:color="F4B084"/>
              <w:left w:val="nil"/>
              <w:bottom w:val="single" w:sz="12" w:space="0" w:color="F4B084"/>
              <w:right w:val="single" w:sz="12" w:space="0" w:color="F4B084"/>
            </w:tcBorders>
            <w:shd w:val="clear" w:color="auto" w:fill="auto"/>
            <w:vAlign w:val="center"/>
            <w:hideMark/>
          </w:tcPr>
          <w:p w:rsidR="00FE6830" w:rsidRPr="00E57CBB" w:rsidRDefault="00FE6830" w:rsidP="007965C4">
            <w:pPr>
              <w:rPr>
                <w:rFonts w:ascii="Times New Roman" w:eastAsia="Times New Roman" w:hAnsi="Times New Roman" w:cs="Times New Roman"/>
                <w:color w:val="000000"/>
                <w:sz w:val="20"/>
                <w:szCs w:val="20"/>
              </w:rPr>
            </w:pPr>
            <w:r w:rsidRPr="00E57CBB">
              <w:rPr>
                <w:rFonts w:ascii="Times New Roman" w:eastAsia="Times New Roman" w:hAnsi="Times New Roman" w:cs="Times New Roman"/>
                <w:color w:val="000000"/>
                <w:sz w:val="20"/>
                <w:szCs w:val="20"/>
              </w:rPr>
              <w:t>Tüm Birimler</w:t>
            </w:r>
            <w:r>
              <w:rPr>
                <w:rFonts w:ascii="Times New Roman" w:eastAsia="Times New Roman" w:hAnsi="Times New Roman" w:cs="Times New Roman"/>
                <w:color w:val="000000"/>
                <w:sz w:val="20"/>
                <w:szCs w:val="20"/>
              </w:rPr>
              <w:t>.</w:t>
            </w:r>
          </w:p>
        </w:tc>
      </w:tr>
      <w:tr w:rsidR="00FE6830" w:rsidRPr="00E57CBB" w:rsidTr="00F570C4">
        <w:trPr>
          <w:trHeight w:val="638"/>
        </w:trPr>
        <w:tc>
          <w:tcPr>
            <w:tcW w:w="2527" w:type="dxa"/>
            <w:gridSpan w:val="3"/>
            <w:tcBorders>
              <w:top w:val="single" w:sz="12" w:space="0" w:color="F4B084"/>
              <w:left w:val="single" w:sz="12" w:space="0" w:color="F4B084"/>
              <w:bottom w:val="single" w:sz="12" w:space="0" w:color="F4B084"/>
              <w:right w:val="single" w:sz="12" w:space="0" w:color="F4B084"/>
            </w:tcBorders>
            <w:shd w:val="clear" w:color="000000" w:fill="F8CBAD"/>
            <w:vAlign w:val="center"/>
            <w:hideMark/>
          </w:tcPr>
          <w:p w:rsidR="00FE6830" w:rsidRPr="00E57CBB" w:rsidRDefault="00FE6830" w:rsidP="007965C4">
            <w:pPr>
              <w:jc w:val="center"/>
              <w:rPr>
                <w:rFonts w:ascii="Times New Roman" w:eastAsia="Times New Roman" w:hAnsi="Times New Roman" w:cs="Times New Roman"/>
                <w:b/>
                <w:bCs/>
                <w:color w:val="000000"/>
                <w:sz w:val="20"/>
                <w:szCs w:val="20"/>
              </w:rPr>
            </w:pPr>
            <w:r w:rsidRPr="00E57CBB">
              <w:rPr>
                <w:rFonts w:ascii="Times New Roman" w:eastAsia="Times New Roman" w:hAnsi="Times New Roman" w:cs="Times New Roman"/>
                <w:b/>
                <w:bCs/>
                <w:color w:val="000000"/>
                <w:sz w:val="20"/>
                <w:szCs w:val="20"/>
              </w:rPr>
              <w:t>Riskler</w:t>
            </w:r>
          </w:p>
        </w:tc>
        <w:tc>
          <w:tcPr>
            <w:tcW w:w="11659" w:type="dxa"/>
            <w:gridSpan w:val="10"/>
            <w:tcBorders>
              <w:top w:val="single" w:sz="12" w:space="0" w:color="F4B084"/>
              <w:left w:val="nil"/>
              <w:bottom w:val="single" w:sz="12" w:space="0" w:color="F4B084"/>
              <w:right w:val="single" w:sz="12" w:space="0" w:color="F4B084"/>
            </w:tcBorders>
            <w:shd w:val="clear" w:color="auto" w:fill="auto"/>
            <w:vAlign w:val="bottom"/>
            <w:hideMark/>
          </w:tcPr>
          <w:p w:rsidR="00FE6830" w:rsidRPr="00E57CBB" w:rsidRDefault="00FE6830" w:rsidP="007965C4">
            <w:pPr>
              <w:spacing w:after="240"/>
              <w:rPr>
                <w:rFonts w:ascii="Times New Roman" w:eastAsia="Times New Roman" w:hAnsi="Times New Roman" w:cs="Times New Roman"/>
                <w:color w:val="000000"/>
                <w:sz w:val="20"/>
                <w:szCs w:val="20"/>
              </w:rPr>
            </w:pPr>
            <w:r w:rsidRPr="00E57CBB">
              <w:rPr>
                <w:rFonts w:ascii="Times New Roman" w:eastAsia="Times New Roman" w:hAnsi="Times New Roman" w:cs="Times New Roman"/>
                <w:color w:val="000000"/>
                <w:sz w:val="20"/>
                <w:szCs w:val="20"/>
              </w:rPr>
              <w:t>Müdürlük bilgi edinme sistemlerinden hizmet alanların memnuniyetlerinin tespit edilmemesi.</w:t>
            </w:r>
          </w:p>
        </w:tc>
      </w:tr>
      <w:tr w:rsidR="00FE6830" w:rsidRPr="00E57CBB" w:rsidTr="00F570C4">
        <w:trPr>
          <w:trHeight w:val="466"/>
        </w:trPr>
        <w:tc>
          <w:tcPr>
            <w:tcW w:w="1414" w:type="dxa"/>
            <w:gridSpan w:val="2"/>
            <w:vMerge w:val="restart"/>
            <w:tcBorders>
              <w:top w:val="nil"/>
              <w:left w:val="single" w:sz="12" w:space="0" w:color="F4B084"/>
              <w:bottom w:val="single" w:sz="12" w:space="0" w:color="F4B084"/>
              <w:right w:val="single" w:sz="12" w:space="0" w:color="F4B084"/>
            </w:tcBorders>
            <w:shd w:val="clear" w:color="000000" w:fill="F8CBAD"/>
            <w:vAlign w:val="center"/>
            <w:hideMark/>
          </w:tcPr>
          <w:p w:rsidR="00FE6830" w:rsidRPr="00E57CBB" w:rsidRDefault="00FE6830" w:rsidP="007965C4">
            <w:pPr>
              <w:jc w:val="center"/>
              <w:rPr>
                <w:rFonts w:ascii="Times New Roman" w:eastAsia="Times New Roman" w:hAnsi="Times New Roman" w:cs="Times New Roman"/>
                <w:b/>
                <w:bCs/>
                <w:color w:val="000000"/>
                <w:sz w:val="20"/>
                <w:szCs w:val="20"/>
              </w:rPr>
            </w:pPr>
            <w:r w:rsidRPr="00E57CBB">
              <w:rPr>
                <w:rFonts w:ascii="Times New Roman" w:eastAsia="Times New Roman" w:hAnsi="Times New Roman" w:cs="Times New Roman"/>
                <w:b/>
                <w:bCs/>
                <w:color w:val="000000"/>
                <w:w w:val="95"/>
                <w:sz w:val="20"/>
                <w:szCs w:val="20"/>
              </w:rPr>
              <w:t>Stratejiler</w:t>
            </w:r>
          </w:p>
        </w:tc>
        <w:tc>
          <w:tcPr>
            <w:tcW w:w="1113" w:type="dxa"/>
            <w:tcBorders>
              <w:top w:val="single" w:sz="12" w:space="0" w:color="F4B084"/>
              <w:left w:val="nil"/>
              <w:bottom w:val="single" w:sz="12" w:space="0" w:color="F4B084"/>
              <w:right w:val="single" w:sz="12" w:space="0" w:color="F4B084"/>
            </w:tcBorders>
            <w:shd w:val="clear" w:color="000000" w:fill="F8CBAD"/>
            <w:vAlign w:val="center"/>
            <w:hideMark/>
          </w:tcPr>
          <w:p w:rsidR="00FE6830" w:rsidRPr="00E57CBB" w:rsidRDefault="00FE6830" w:rsidP="007965C4">
            <w:pPr>
              <w:rPr>
                <w:rFonts w:ascii="Times New Roman" w:eastAsia="Times New Roman" w:hAnsi="Times New Roman" w:cs="Times New Roman"/>
                <w:b/>
                <w:bCs/>
                <w:color w:val="000000"/>
                <w:sz w:val="20"/>
                <w:szCs w:val="20"/>
              </w:rPr>
            </w:pPr>
            <w:r w:rsidRPr="00E57CBB">
              <w:rPr>
                <w:rFonts w:ascii="Times New Roman" w:eastAsia="Times New Roman" w:hAnsi="Times New Roman" w:cs="Times New Roman"/>
                <w:b/>
                <w:bCs/>
                <w:color w:val="000000"/>
                <w:w w:val="95"/>
                <w:sz w:val="20"/>
                <w:szCs w:val="20"/>
              </w:rPr>
              <w:t>S 2.1.1</w:t>
            </w:r>
          </w:p>
        </w:tc>
        <w:tc>
          <w:tcPr>
            <w:tcW w:w="11659" w:type="dxa"/>
            <w:gridSpan w:val="10"/>
            <w:tcBorders>
              <w:top w:val="single" w:sz="12" w:space="0" w:color="F4B084"/>
              <w:left w:val="nil"/>
              <w:bottom w:val="single" w:sz="12" w:space="0" w:color="F4B084"/>
              <w:right w:val="single" w:sz="12" w:space="0" w:color="F4B084"/>
            </w:tcBorders>
            <w:shd w:val="clear" w:color="auto" w:fill="auto"/>
            <w:vAlign w:val="center"/>
          </w:tcPr>
          <w:p w:rsidR="00FE6830" w:rsidRPr="00F570C4" w:rsidRDefault="00FE6830" w:rsidP="007965C4">
            <w:pPr>
              <w:rPr>
                <w:rFonts w:ascii="Times New Roman" w:eastAsia="Times New Roman" w:hAnsi="Times New Roman" w:cs="Times New Roman"/>
                <w:bCs/>
                <w:color w:val="000000"/>
                <w:sz w:val="20"/>
                <w:szCs w:val="20"/>
              </w:rPr>
            </w:pPr>
            <w:r w:rsidRPr="00F570C4">
              <w:rPr>
                <w:rFonts w:ascii="Times New Roman" w:eastAsia="Times New Roman" w:hAnsi="Times New Roman" w:cs="Times New Roman"/>
                <w:bCs/>
                <w:color w:val="000000"/>
                <w:sz w:val="20"/>
                <w:szCs w:val="20"/>
              </w:rPr>
              <w:t>Basın ve halkla ilişkiler iyileştirilecektir.</w:t>
            </w:r>
          </w:p>
        </w:tc>
      </w:tr>
      <w:tr w:rsidR="00FE6830" w:rsidRPr="00E57CBB" w:rsidTr="00F570C4">
        <w:trPr>
          <w:trHeight w:val="391"/>
        </w:trPr>
        <w:tc>
          <w:tcPr>
            <w:tcW w:w="1414" w:type="dxa"/>
            <w:gridSpan w:val="2"/>
            <w:vMerge/>
            <w:tcBorders>
              <w:top w:val="nil"/>
              <w:left w:val="single" w:sz="12" w:space="0" w:color="F4B084"/>
              <w:bottom w:val="single" w:sz="12" w:space="0" w:color="F4B084"/>
              <w:right w:val="single" w:sz="12" w:space="0" w:color="F4B084"/>
            </w:tcBorders>
            <w:vAlign w:val="center"/>
            <w:hideMark/>
          </w:tcPr>
          <w:p w:rsidR="00FE6830" w:rsidRPr="00E57CBB" w:rsidRDefault="00FE6830" w:rsidP="007965C4">
            <w:pPr>
              <w:rPr>
                <w:rFonts w:ascii="Times New Roman" w:eastAsia="Times New Roman" w:hAnsi="Times New Roman" w:cs="Times New Roman"/>
                <w:b/>
                <w:bCs/>
                <w:color w:val="000000"/>
                <w:sz w:val="20"/>
                <w:szCs w:val="20"/>
              </w:rPr>
            </w:pPr>
          </w:p>
        </w:tc>
        <w:tc>
          <w:tcPr>
            <w:tcW w:w="1113" w:type="dxa"/>
            <w:tcBorders>
              <w:top w:val="single" w:sz="12" w:space="0" w:color="F4B084"/>
              <w:left w:val="nil"/>
              <w:bottom w:val="single" w:sz="12" w:space="0" w:color="F4B084"/>
              <w:right w:val="single" w:sz="12" w:space="0" w:color="F4B084"/>
            </w:tcBorders>
            <w:shd w:val="clear" w:color="000000" w:fill="F8CBAD"/>
            <w:vAlign w:val="center"/>
            <w:hideMark/>
          </w:tcPr>
          <w:p w:rsidR="00FE6830" w:rsidRPr="00E57CBB" w:rsidRDefault="00FE6830" w:rsidP="007965C4">
            <w:pPr>
              <w:rPr>
                <w:rFonts w:ascii="Times New Roman" w:eastAsia="Times New Roman" w:hAnsi="Times New Roman" w:cs="Times New Roman"/>
                <w:b/>
                <w:bCs/>
                <w:color w:val="000000"/>
                <w:sz w:val="20"/>
                <w:szCs w:val="20"/>
              </w:rPr>
            </w:pPr>
            <w:r w:rsidRPr="00E57CBB">
              <w:rPr>
                <w:rFonts w:ascii="Times New Roman" w:eastAsia="Times New Roman" w:hAnsi="Times New Roman" w:cs="Times New Roman"/>
                <w:b/>
                <w:bCs/>
                <w:color w:val="000000"/>
                <w:sz w:val="20"/>
                <w:szCs w:val="20"/>
              </w:rPr>
              <w:t>S 2.1.2</w:t>
            </w:r>
          </w:p>
        </w:tc>
        <w:tc>
          <w:tcPr>
            <w:tcW w:w="11659" w:type="dxa"/>
            <w:gridSpan w:val="10"/>
            <w:tcBorders>
              <w:top w:val="single" w:sz="12" w:space="0" w:color="F4B084"/>
              <w:left w:val="nil"/>
              <w:bottom w:val="single" w:sz="12" w:space="0" w:color="F4B084"/>
              <w:right w:val="single" w:sz="12" w:space="0" w:color="F4B084"/>
            </w:tcBorders>
            <w:shd w:val="clear" w:color="auto" w:fill="auto"/>
            <w:vAlign w:val="center"/>
          </w:tcPr>
          <w:p w:rsidR="00FE6830" w:rsidRPr="00F570C4" w:rsidRDefault="00FE6830" w:rsidP="007965C4">
            <w:pPr>
              <w:rPr>
                <w:rFonts w:ascii="Times New Roman" w:eastAsia="Times New Roman" w:hAnsi="Times New Roman" w:cs="Times New Roman"/>
                <w:bCs/>
                <w:color w:val="000000"/>
                <w:sz w:val="20"/>
                <w:szCs w:val="20"/>
              </w:rPr>
            </w:pPr>
            <w:r w:rsidRPr="00F570C4">
              <w:rPr>
                <w:rFonts w:ascii="Times New Roman" w:eastAsia="Times New Roman" w:hAnsi="Times New Roman" w:cs="Times New Roman"/>
                <w:bCs/>
                <w:color w:val="000000"/>
                <w:sz w:val="20"/>
                <w:szCs w:val="20"/>
              </w:rPr>
              <w:t>Müdürlük bilgi edinme sisteminden yararlananların memnuniyetleri ölçülecektir, değerlendirme sonuçlarına göre faaliyetler iyileştirilecektir.</w:t>
            </w:r>
          </w:p>
        </w:tc>
      </w:tr>
      <w:tr w:rsidR="00FE6830" w:rsidRPr="00E57CBB" w:rsidTr="00F570C4">
        <w:trPr>
          <w:trHeight w:val="247"/>
        </w:trPr>
        <w:tc>
          <w:tcPr>
            <w:tcW w:w="2527" w:type="dxa"/>
            <w:gridSpan w:val="3"/>
            <w:tcBorders>
              <w:top w:val="single" w:sz="12" w:space="0" w:color="F4B084"/>
              <w:left w:val="single" w:sz="12" w:space="0" w:color="F4B084"/>
              <w:bottom w:val="single" w:sz="12" w:space="0" w:color="F4B084"/>
              <w:right w:val="single" w:sz="12" w:space="0" w:color="F4B084"/>
            </w:tcBorders>
            <w:shd w:val="clear" w:color="000000" w:fill="F8CBAD"/>
            <w:vAlign w:val="center"/>
            <w:hideMark/>
          </w:tcPr>
          <w:p w:rsidR="00FE6830" w:rsidRPr="00E57CBB" w:rsidRDefault="00FE6830" w:rsidP="007965C4">
            <w:pPr>
              <w:rPr>
                <w:rFonts w:ascii="Times New Roman" w:eastAsia="Times New Roman" w:hAnsi="Times New Roman" w:cs="Times New Roman"/>
                <w:b/>
                <w:bCs/>
                <w:color w:val="000000"/>
                <w:sz w:val="20"/>
                <w:szCs w:val="20"/>
              </w:rPr>
            </w:pPr>
            <w:r w:rsidRPr="00E57CBB">
              <w:rPr>
                <w:rFonts w:ascii="Times New Roman" w:eastAsia="Times New Roman" w:hAnsi="Times New Roman" w:cs="Times New Roman"/>
                <w:b/>
                <w:bCs/>
                <w:color w:val="000000"/>
                <w:sz w:val="20"/>
                <w:szCs w:val="20"/>
              </w:rPr>
              <w:t>Maliyet Tahmini</w:t>
            </w:r>
          </w:p>
        </w:tc>
        <w:tc>
          <w:tcPr>
            <w:tcW w:w="11659" w:type="dxa"/>
            <w:gridSpan w:val="10"/>
            <w:tcBorders>
              <w:top w:val="single" w:sz="12" w:space="0" w:color="F4B084"/>
              <w:left w:val="nil"/>
              <w:bottom w:val="single" w:sz="12" w:space="0" w:color="F4B084"/>
              <w:right w:val="single" w:sz="12" w:space="0" w:color="F4B084"/>
            </w:tcBorders>
            <w:shd w:val="clear" w:color="auto" w:fill="auto"/>
            <w:vAlign w:val="center"/>
            <w:hideMark/>
          </w:tcPr>
          <w:p w:rsidR="00FE6830" w:rsidRPr="00E57CBB" w:rsidRDefault="00A83889" w:rsidP="006B16D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w w:val="95"/>
                <w:sz w:val="20"/>
                <w:szCs w:val="20"/>
              </w:rPr>
              <w:t>200</w:t>
            </w:r>
            <w:r w:rsidR="006B16D4">
              <w:rPr>
                <w:rFonts w:ascii="Times New Roman" w:eastAsia="Times New Roman" w:hAnsi="Times New Roman" w:cs="Times New Roman"/>
                <w:color w:val="000000"/>
                <w:w w:val="95"/>
                <w:sz w:val="20"/>
                <w:szCs w:val="20"/>
              </w:rPr>
              <w:t>0</w:t>
            </w:r>
            <w:r w:rsidR="00FE6830" w:rsidRPr="00E57CBB">
              <w:rPr>
                <w:rFonts w:ascii="Times New Roman" w:eastAsia="Times New Roman" w:hAnsi="Times New Roman" w:cs="Times New Roman"/>
                <w:color w:val="000000"/>
                <w:w w:val="95"/>
                <w:sz w:val="20"/>
                <w:szCs w:val="20"/>
              </w:rPr>
              <w:t>TL</w:t>
            </w:r>
          </w:p>
        </w:tc>
      </w:tr>
      <w:tr w:rsidR="00FE6830" w:rsidRPr="00E57CBB" w:rsidTr="00F570C4">
        <w:trPr>
          <w:trHeight w:val="781"/>
        </w:trPr>
        <w:tc>
          <w:tcPr>
            <w:tcW w:w="2527" w:type="dxa"/>
            <w:gridSpan w:val="3"/>
            <w:tcBorders>
              <w:top w:val="single" w:sz="12" w:space="0" w:color="F4B084"/>
              <w:left w:val="single" w:sz="12" w:space="0" w:color="F4B084"/>
              <w:bottom w:val="single" w:sz="12" w:space="0" w:color="F4B084"/>
              <w:right w:val="single" w:sz="12" w:space="0" w:color="F4B084"/>
            </w:tcBorders>
            <w:shd w:val="clear" w:color="000000" w:fill="F8CBAD"/>
            <w:vAlign w:val="center"/>
            <w:hideMark/>
          </w:tcPr>
          <w:p w:rsidR="00FE6830" w:rsidRPr="00E57CBB" w:rsidRDefault="00FE6830" w:rsidP="007965C4">
            <w:pPr>
              <w:jc w:val="center"/>
              <w:rPr>
                <w:rFonts w:ascii="Times New Roman" w:eastAsia="Times New Roman" w:hAnsi="Times New Roman" w:cs="Times New Roman"/>
                <w:b/>
                <w:bCs/>
                <w:color w:val="000000"/>
                <w:sz w:val="20"/>
                <w:szCs w:val="20"/>
              </w:rPr>
            </w:pPr>
            <w:r w:rsidRPr="00E57CBB">
              <w:rPr>
                <w:rFonts w:ascii="Times New Roman" w:eastAsia="Times New Roman" w:hAnsi="Times New Roman" w:cs="Times New Roman"/>
                <w:b/>
                <w:bCs/>
                <w:color w:val="000000"/>
                <w:sz w:val="20"/>
                <w:szCs w:val="20"/>
              </w:rPr>
              <w:t>Tespitler</w:t>
            </w:r>
          </w:p>
        </w:tc>
        <w:tc>
          <w:tcPr>
            <w:tcW w:w="11659" w:type="dxa"/>
            <w:gridSpan w:val="10"/>
            <w:tcBorders>
              <w:top w:val="single" w:sz="12" w:space="0" w:color="F4B084"/>
              <w:left w:val="nil"/>
              <w:bottom w:val="single" w:sz="12" w:space="0" w:color="F4B084"/>
              <w:right w:val="single" w:sz="12" w:space="0" w:color="F4B084"/>
            </w:tcBorders>
            <w:shd w:val="clear" w:color="auto" w:fill="auto"/>
            <w:vAlign w:val="center"/>
            <w:hideMark/>
          </w:tcPr>
          <w:p w:rsidR="00FE6830" w:rsidRDefault="00FE6830" w:rsidP="007965C4">
            <w:pPr>
              <w:rPr>
                <w:rFonts w:ascii="Times New Roman" w:eastAsia="Times New Roman" w:hAnsi="Times New Roman" w:cs="Times New Roman"/>
                <w:color w:val="000000"/>
                <w:sz w:val="20"/>
                <w:szCs w:val="20"/>
              </w:rPr>
            </w:pPr>
            <w:r w:rsidRPr="00E57CBB">
              <w:rPr>
                <w:rFonts w:ascii="Times New Roman" w:eastAsia="Times New Roman" w:hAnsi="Times New Roman" w:cs="Times New Roman"/>
                <w:color w:val="000000"/>
                <w:sz w:val="20"/>
                <w:szCs w:val="20"/>
              </w:rPr>
              <w:br/>
              <w:t>Müdürlük bilgi edinme sistemlerinden hizmet alanların memnuniyetlerinin ölçülmesi için bir yöntemin ve uygulamanın olmaması.</w:t>
            </w:r>
          </w:p>
          <w:p w:rsidR="00FE6830" w:rsidRPr="00E57CBB" w:rsidRDefault="00FE6830" w:rsidP="007965C4">
            <w:pPr>
              <w:rPr>
                <w:rFonts w:ascii="Times New Roman" w:eastAsia="Times New Roman" w:hAnsi="Times New Roman" w:cs="Times New Roman"/>
                <w:color w:val="000000"/>
                <w:sz w:val="20"/>
                <w:szCs w:val="20"/>
              </w:rPr>
            </w:pPr>
          </w:p>
        </w:tc>
      </w:tr>
      <w:tr w:rsidR="00FE6830" w:rsidRPr="00E57CBB" w:rsidTr="00F570C4">
        <w:trPr>
          <w:trHeight w:val="444"/>
        </w:trPr>
        <w:tc>
          <w:tcPr>
            <w:tcW w:w="2527" w:type="dxa"/>
            <w:gridSpan w:val="3"/>
            <w:tcBorders>
              <w:top w:val="single" w:sz="12" w:space="0" w:color="F4B084"/>
              <w:left w:val="single" w:sz="12" w:space="0" w:color="F4B084"/>
              <w:bottom w:val="single" w:sz="12" w:space="0" w:color="F4B084"/>
              <w:right w:val="single" w:sz="12" w:space="0" w:color="F4B084"/>
            </w:tcBorders>
            <w:shd w:val="clear" w:color="000000" w:fill="F8CBAD"/>
            <w:vAlign w:val="center"/>
            <w:hideMark/>
          </w:tcPr>
          <w:p w:rsidR="00FE6830" w:rsidRPr="00E57CBB" w:rsidRDefault="00FE6830" w:rsidP="007965C4">
            <w:pPr>
              <w:jc w:val="center"/>
              <w:rPr>
                <w:rFonts w:ascii="Times New Roman" w:eastAsia="Times New Roman" w:hAnsi="Times New Roman" w:cs="Times New Roman"/>
                <w:b/>
                <w:bCs/>
                <w:color w:val="000000"/>
                <w:sz w:val="20"/>
                <w:szCs w:val="20"/>
              </w:rPr>
            </w:pPr>
            <w:r w:rsidRPr="00E57CBB">
              <w:rPr>
                <w:rFonts w:ascii="Times New Roman" w:eastAsia="Times New Roman" w:hAnsi="Times New Roman" w:cs="Times New Roman"/>
                <w:b/>
                <w:bCs/>
                <w:color w:val="000000"/>
                <w:sz w:val="20"/>
                <w:szCs w:val="20"/>
              </w:rPr>
              <w:t>İhtiyaçlar</w:t>
            </w:r>
          </w:p>
        </w:tc>
        <w:tc>
          <w:tcPr>
            <w:tcW w:w="11659" w:type="dxa"/>
            <w:gridSpan w:val="10"/>
            <w:tcBorders>
              <w:top w:val="single" w:sz="12" w:space="0" w:color="F4B084"/>
              <w:left w:val="nil"/>
              <w:bottom w:val="single" w:sz="12" w:space="0" w:color="F4B084"/>
              <w:right w:val="single" w:sz="12" w:space="0" w:color="F4B084"/>
            </w:tcBorders>
            <w:shd w:val="clear" w:color="auto" w:fill="auto"/>
            <w:vAlign w:val="center"/>
            <w:hideMark/>
          </w:tcPr>
          <w:p w:rsidR="00FE6830" w:rsidRDefault="00FE6830" w:rsidP="007965C4">
            <w:pPr>
              <w:rPr>
                <w:rFonts w:ascii="Times New Roman" w:eastAsia="Times New Roman" w:hAnsi="Times New Roman" w:cs="Times New Roman"/>
                <w:color w:val="000000"/>
                <w:sz w:val="20"/>
                <w:szCs w:val="20"/>
              </w:rPr>
            </w:pPr>
            <w:r w:rsidRPr="00E57CBB">
              <w:rPr>
                <w:rFonts w:ascii="Times New Roman" w:eastAsia="Times New Roman" w:hAnsi="Times New Roman" w:cs="Times New Roman"/>
                <w:color w:val="000000"/>
                <w:sz w:val="20"/>
                <w:szCs w:val="20"/>
              </w:rPr>
              <w:t>Müdürlük bilgi edinme sistemlerinden hizmet alanların memnuniyetlerinin ölçülmesi.</w:t>
            </w:r>
          </w:p>
          <w:p w:rsidR="00FE6830" w:rsidRPr="00E57CBB" w:rsidRDefault="00FE6830" w:rsidP="007965C4">
            <w:pPr>
              <w:rPr>
                <w:rFonts w:ascii="Times New Roman" w:eastAsia="Times New Roman" w:hAnsi="Times New Roman" w:cs="Times New Roman"/>
                <w:color w:val="000000"/>
                <w:sz w:val="20"/>
                <w:szCs w:val="20"/>
              </w:rPr>
            </w:pPr>
          </w:p>
        </w:tc>
      </w:tr>
    </w:tbl>
    <w:p w:rsidR="00A83889" w:rsidRDefault="00A83889" w:rsidP="008F3067">
      <w:pPr>
        <w:pStyle w:val="Balk1"/>
        <w:spacing w:before="0" w:after="0"/>
        <w:ind w:left="1418"/>
        <w:jc w:val="left"/>
        <w:rPr>
          <w:rFonts w:ascii="Times New Roman" w:hAnsi="Times New Roman" w:cs="Times New Roman"/>
          <w:color w:val="auto"/>
          <w:sz w:val="24"/>
        </w:rPr>
      </w:pPr>
      <w:bookmarkStart w:id="20" w:name="_Toc26718500"/>
      <w:bookmarkStart w:id="21" w:name="_Toc26718778"/>
    </w:p>
    <w:p w:rsidR="00A83889" w:rsidRDefault="00A83889" w:rsidP="008F3067">
      <w:pPr>
        <w:pStyle w:val="Balk1"/>
        <w:spacing w:before="0" w:after="0"/>
        <w:ind w:left="1418"/>
        <w:jc w:val="left"/>
        <w:rPr>
          <w:rFonts w:ascii="Times New Roman" w:hAnsi="Times New Roman" w:cs="Times New Roman"/>
          <w:color w:val="auto"/>
          <w:sz w:val="24"/>
        </w:rPr>
      </w:pPr>
    </w:p>
    <w:p w:rsidR="00A83889" w:rsidRDefault="00A83889" w:rsidP="008F3067">
      <w:pPr>
        <w:pStyle w:val="Balk1"/>
        <w:spacing w:before="0" w:after="0"/>
        <w:ind w:left="1418"/>
        <w:jc w:val="left"/>
        <w:rPr>
          <w:rFonts w:ascii="Times New Roman" w:hAnsi="Times New Roman" w:cs="Times New Roman"/>
          <w:color w:val="auto"/>
          <w:sz w:val="24"/>
        </w:rPr>
      </w:pPr>
    </w:p>
    <w:p w:rsidR="00A83889" w:rsidRDefault="00A83889" w:rsidP="008F3067">
      <w:pPr>
        <w:pStyle w:val="Balk1"/>
        <w:spacing w:before="0" w:after="0"/>
        <w:ind w:left="1418"/>
        <w:jc w:val="left"/>
        <w:rPr>
          <w:rFonts w:ascii="Times New Roman" w:hAnsi="Times New Roman" w:cs="Times New Roman"/>
          <w:color w:val="auto"/>
          <w:sz w:val="24"/>
        </w:rPr>
      </w:pPr>
    </w:p>
    <w:p w:rsidR="00A83889" w:rsidRDefault="00A83889" w:rsidP="008F3067">
      <w:pPr>
        <w:pStyle w:val="Balk1"/>
        <w:spacing w:before="0" w:after="0"/>
        <w:ind w:left="1418"/>
        <w:jc w:val="left"/>
        <w:rPr>
          <w:rFonts w:ascii="Times New Roman" w:hAnsi="Times New Roman" w:cs="Times New Roman"/>
          <w:color w:val="auto"/>
          <w:sz w:val="24"/>
        </w:rPr>
      </w:pPr>
    </w:p>
    <w:p w:rsidR="00A83889" w:rsidRDefault="00A83889" w:rsidP="008F3067">
      <w:pPr>
        <w:pStyle w:val="Balk1"/>
        <w:spacing w:before="0" w:after="0"/>
        <w:ind w:left="1418"/>
        <w:jc w:val="left"/>
        <w:rPr>
          <w:rFonts w:ascii="Times New Roman" w:hAnsi="Times New Roman" w:cs="Times New Roman"/>
          <w:color w:val="auto"/>
          <w:sz w:val="24"/>
        </w:rPr>
      </w:pPr>
    </w:p>
    <w:p w:rsidR="00A83889" w:rsidRDefault="00A83889" w:rsidP="008F3067">
      <w:pPr>
        <w:pStyle w:val="Balk1"/>
        <w:spacing w:before="0" w:after="0"/>
        <w:ind w:left="1418"/>
        <w:jc w:val="left"/>
        <w:rPr>
          <w:rFonts w:ascii="Times New Roman" w:hAnsi="Times New Roman" w:cs="Times New Roman"/>
          <w:color w:val="auto"/>
          <w:sz w:val="24"/>
        </w:rPr>
      </w:pPr>
    </w:p>
    <w:p w:rsidR="00A83889" w:rsidRDefault="00A83889" w:rsidP="00A83889"/>
    <w:p w:rsidR="004E3912" w:rsidRDefault="004E3912" w:rsidP="00A83889"/>
    <w:bookmarkEnd w:id="20"/>
    <w:bookmarkEnd w:id="21"/>
    <w:p w:rsidR="008F3067" w:rsidRDefault="008F3067" w:rsidP="008F3067">
      <w:pPr>
        <w:pStyle w:val="AralkYok"/>
      </w:pPr>
    </w:p>
    <w:p w:rsidR="008F3067" w:rsidRDefault="008F3067" w:rsidP="008F3067">
      <w:pPr>
        <w:pStyle w:val="AralkYok"/>
      </w:pPr>
    </w:p>
    <w:p w:rsidR="008F3067" w:rsidRDefault="008F3067" w:rsidP="00580E82">
      <w:pPr>
        <w:pStyle w:val="AralkYok"/>
        <w:ind w:right="967"/>
        <w:rPr>
          <w:rFonts w:ascii="Times New Roman" w:hAnsi="Times New Roman" w:cs="Times New Roman"/>
          <w:b/>
          <w:color w:val="538135" w:themeColor="accent6" w:themeShade="BF"/>
          <w:sz w:val="24"/>
          <w:szCs w:val="24"/>
        </w:rPr>
      </w:pPr>
    </w:p>
    <w:tbl>
      <w:tblPr>
        <w:tblW w:w="14207" w:type="dxa"/>
        <w:tblInd w:w="1488" w:type="dxa"/>
        <w:tblCellMar>
          <w:left w:w="70" w:type="dxa"/>
          <w:right w:w="70" w:type="dxa"/>
        </w:tblCellMar>
        <w:tblLook w:val="04A0" w:firstRow="1" w:lastRow="0" w:firstColumn="1" w:lastColumn="0" w:noHBand="0" w:noVBand="1"/>
      </w:tblPr>
      <w:tblGrid>
        <w:gridCol w:w="1020"/>
        <w:gridCol w:w="1528"/>
        <w:gridCol w:w="4320"/>
        <w:gridCol w:w="987"/>
        <w:gridCol w:w="963"/>
        <w:gridCol w:w="754"/>
        <w:gridCol w:w="753"/>
        <w:gridCol w:w="836"/>
        <w:gridCol w:w="702"/>
        <w:gridCol w:w="836"/>
        <w:gridCol w:w="707"/>
        <w:gridCol w:w="801"/>
      </w:tblGrid>
      <w:tr w:rsidR="00F570C4" w:rsidRPr="009A79FA" w:rsidTr="007965C4">
        <w:trPr>
          <w:trHeight w:val="600"/>
        </w:trPr>
        <w:tc>
          <w:tcPr>
            <w:tcW w:w="1020" w:type="dxa"/>
            <w:tcBorders>
              <w:top w:val="nil"/>
              <w:left w:val="single" w:sz="12" w:space="0" w:color="548235"/>
              <w:bottom w:val="single" w:sz="12" w:space="0" w:color="548235"/>
              <w:right w:val="single" w:sz="12" w:space="0" w:color="548235"/>
            </w:tcBorders>
            <w:shd w:val="clear" w:color="000000" w:fill="A9D08E"/>
            <w:vAlign w:val="center"/>
            <w:hideMark/>
          </w:tcPr>
          <w:p w:rsidR="00F570C4" w:rsidRPr="009A79FA" w:rsidRDefault="00F570C4" w:rsidP="002F51E6">
            <w:pPr>
              <w:rPr>
                <w:rFonts w:ascii="Times New Roman" w:eastAsia="Times New Roman" w:hAnsi="Times New Roman" w:cs="Times New Roman"/>
                <w:b/>
                <w:bCs/>
                <w:color w:val="000000"/>
                <w:sz w:val="20"/>
                <w:szCs w:val="20"/>
              </w:rPr>
            </w:pPr>
            <w:r w:rsidRPr="009A79FA">
              <w:rPr>
                <w:rFonts w:ascii="Times New Roman" w:eastAsia="Times New Roman" w:hAnsi="Times New Roman" w:cs="Times New Roman"/>
                <w:b/>
                <w:bCs/>
                <w:color w:val="000000"/>
                <w:sz w:val="20"/>
                <w:szCs w:val="20"/>
              </w:rPr>
              <w:t>Amaç 3</w:t>
            </w:r>
          </w:p>
        </w:tc>
        <w:tc>
          <w:tcPr>
            <w:tcW w:w="13187" w:type="dxa"/>
            <w:gridSpan w:val="11"/>
            <w:tcBorders>
              <w:top w:val="single" w:sz="12" w:space="0" w:color="548235"/>
              <w:left w:val="nil"/>
              <w:bottom w:val="single" w:sz="12" w:space="0" w:color="548235"/>
              <w:right w:val="single" w:sz="12" w:space="0" w:color="548235"/>
            </w:tcBorders>
            <w:shd w:val="clear" w:color="auto" w:fill="auto"/>
            <w:vAlign w:val="center"/>
            <w:hideMark/>
          </w:tcPr>
          <w:p w:rsidR="00F570C4" w:rsidRPr="007D024B" w:rsidRDefault="00F570C4" w:rsidP="002F51E6">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w:t>
            </w:r>
            <w:r w:rsidRPr="007D024B">
              <w:rPr>
                <w:rFonts w:ascii="Times New Roman" w:eastAsia="Times New Roman" w:hAnsi="Times New Roman" w:cs="Times New Roman"/>
                <w:b/>
                <w:bCs/>
                <w:color w:val="000000"/>
                <w:sz w:val="20"/>
                <w:szCs w:val="20"/>
              </w:rPr>
              <w:t xml:space="preserve">emel eğitimde öğrencilerimizin bilişsel, duygusal ve fiziksel olarak çok boyutlu gelişimleri sağlanacaktır. </w:t>
            </w:r>
          </w:p>
        </w:tc>
      </w:tr>
      <w:tr w:rsidR="008F3067" w:rsidRPr="009A79FA" w:rsidTr="007965C4">
        <w:trPr>
          <w:trHeight w:val="600"/>
        </w:trPr>
        <w:tc>
          <w:tcPr>
            <w:tcW w:w="1020" w:type="dxa"/>
            <w:tcBorders>
              <w:top w:val="nil"/>
              <w:left w:val="single" w:sz="12" w:space="0" w:color="548235"/>
              <w:bottom w:val="single" w:sz="12" w:space="0" w:color="548235"/>
              <w:right w:val="single" w:sz="12" w:space="0" w:color="548235"/>
            </w:tcBorders>
            <w:shd w:val="clear" w:color="000000" w:fill="A9D08E"/>
            <w:vAlign w:val="center"/>
            <w:hideMark/>
          </w:tcPr>
          <w:p w:rsidR="008F3067" w:rsidRPr="009A79FA" w:rsidRDefault="008F3067" w:rsidP="007965C4">
            <w:pPr>
              <w:rPr>
                <w:rFonts w:ascii="Times New Roman" w:eastAsia="Times New Roman" w:hAnsi="Times New Roman" w:cs="Times New Roman"/>
                <w:b/>
                <w:bCs/>
                <w:color w:val="000000"/>
                <w:sz w:val="20"/>
                <w:szCs w:val="20"/>
              </w:rPr>
            </w:pPr>
            <w:r w:rsidRPr="009A79FA">
              <w:rPr>
                <w:rFonts w:ascii="Times New Roman" w:eastAsia="Times New Roman" w:hAnsi="Times New Roman" w:cs="Times New Roman"/>
                <w:b/>
                <w:bCs/>
                <w:color w:val="000000"/>
                <w:sz w:val="20"/>
                <w:szCs w:val="20"/>
              </w:rPr>
              <w:t>Hedef 3.2</w:t>
            </w:r>
          </w:p>
        </w:tc>
        <w:tc>
          <w:tcPr>
            <w:tcW w:w="13187" w:type="dxa"/>
            <w:gridSpan w:val="11"/>
            <w:tcBorders>
              <w:top w:val="single" w:sz="12" w:space="0" w:color="548235"/>
              <w:left w:val="nil"/>
              <w:bottom w:val="single" w:sz="12" w:space="0" w:color="548235"/>
              <w:right w:val="single" w:sz="12" w:space="0" w:color="548235"/>
            </w:tcBorders>
            <w:shd w:val="clear" w:color="auto" w:fill="auto"/>
            <w:vAlign w:val="center"/>
            <w:hideMark/>
          </w:tcPr>
          <w:p w:rsidR="008F3067" w:rsidRPr="007D024B" w:rsidRDefault="008F3067" w:rsidP="007965C4">
            <w:pPr>
              <w:rPr>
                <w:rFonts w:ascii="Times New Roman" w:eastAsia="Times New Roman" w:hAnsi="Times New Roman" w:cs="Times New Roman"/>
                <w:b/>
                <w:bCs/>
                <w:color w:val="000000"/>
                <w:sz w:val="20"/>
                <w:szCs w:val="20"/>
              </w:rPr>
            </w:pPr>
            <w:r w:rsidRPr="007D024B">
              <w:rPr>
                <w:rFonts w:ascii="Times New Roman" w:eastAsia="Times New Roman" w:hAnsi="Times New Roman" w:cs="Times New Roman"/>
                <w:b/>
                <w:bCs/>
                <w:color w:val="000000"/>
                <w:sz w:val="20"/>
                <w:szCs w:val="20"/>
              </w:rPr>
              <w:t>Öğrencilerimizin bilişsel, duygusal ve fiziksel olarak çok boyutlu gelişimini önemseyen, bilimsel düşünme, tutum ve değerleri içselleştirebilecekleri bir temel eğitim yapısına geçilerek okullaşma oranı artırılacaktır.</w:t>
            </w:r>
          </w:p>
        </w:tc>
      </w:tr>
      <w:tr w:rsidR="008F3067" w:rsidRPr="009A79FA" w:rsidTr="007965C4">
        <w:trPr>
          <w:trHeight w:val="540"/>
        </w:trPr>
        <w:tc>
          <w:tcPr>
            <w:tcW w:w="6868" w:type="dxa"/>
            <w:gridSpan w:val="3"/>
            <w:tcBorders>
              <w:top w:val="single" w:sz="12" w:space="0" w:color="548235"/>
              <w:left w:val="single" w:sz="12" w:space="0" w:color="548235"/>
              <w:bottom w:val="single" w:sz="12" w:space="0" w:color="548235"/>
              <w:right w:val="single" w:sz="12" w:space="0" w:color="548235"/>
            </w:tcBorders>
            <w:shd w:val="clear" w:color="000000" w:fill="A9D08E"/>
            <w:vAlign w:val="center"/>
            <w:hideMark/>
          </w:tcPr>
          <w:p w:rsidR="008F3067" w:rsidRPr="009A79FA" w:rsidRDefault="008F3067" w:rsidP="007965C4">
            <w:pPr>
              <w:rPr>
                <w:rFonts w:ascii="Times New Roman" w:eastAsia="Times New Roman" w:hAnsi="Times New Roman" w:cs="Times New Roman"/>
                <w:b/>
                <w:bCs/>
                <w:color w:val="000000"/>
                <w:sz w:val="20"/>
                <w:szCs w:val="20"/>
              </w:rPr>
            </w:pPr>
            <w:r w:rsidRPr="009A79FA">
              <w:rPr>
                <w:rFonts w:ascii="Times New Roman" w:eastAsia="Times New Roman" w:hAnsi="Times New Roman" w:cs="Times New Roman"/>
                <w:b/>
                <w:bCs/>
                <w:color w:val="000000"/>
                <w:sz w:val="20"/>
                <w:szCs w:val="20"/>
              </w:rPr>
              <w:t>Performans Göstergeleri</w:t>
            </w:r>
          </w:p>
        </w:tc>
        <w:tc>
          <w:tcPr>
            <w:tcW w:w="987" w:type="dxa"/>
            <w:tcBorders>
              <w:top w:val="nil"/>
              <w:left w:val="nil"/>
              <w:bottom w:val="single" w:sz="12" w:space="0" w:color="548235"/>
              <w:right w:val="single" w:sz="12" w:space="0" w:color="548235"/>
            </w:tcBorders>
            <w:shd w:val="clear" w:color="000000" w:fill="A9D08E"/>
            <w:vAlign w:val="center"/>
            <w:hideMark/>
          </w:tcPr>
          <w:p w:rsidR="008F3067" w:rsidRPr="009A79FA" w:rsidRDefault="008F3067" w:rsidP="007965C4">
            <w:pPr>
              <w:jc w:val="center"/>
              <w:rPr>
                <w:rFonts w:ascii="Times New Roman" w:eastAsia="Times New Roman" w:hAnsi="Times New Roman" w:cs="Times New Roman"/>
                <w:b/>
                <w:bCs/>
                <w:color w:val="000000"/>
                <w:sz w:val="20"/>
                <w:szCs w:val="20"/>
              </w:rPr>
            </w:pPr>
            <w:r w:rsidRPr="009A79FA">
              <w:rPr>
                <w:rFonts w:ascii="Times New Roman" w:eastAsia="Times New Roman" w:hAnsi="Times New Roman" w:cs="Times New Roman"/>
                <w:b/>
                <w:bCs/>
                <w:color w:val="000000"/>
                <w:sz w:val="20"/>
                <w:szCs w:val="20"/>
              </w:rPr>
              <w:t>Hedefe</w:t>
            </w:r>
            <w:r w:rsidRPr="009A79FA">
              <w:rPr>
                <w:rFonts w:ascii="Times New Roman" w:eastAsia="Times New Roman" w:hAnsi="Times New Roman" w:cs="Times New Roman"/>
                <w:b/>
                <w:bCs/>
                <w:color w:val="000000"/>
                <w:sz w:val="20"/>
                <w:szCs w:val="20"/>
              </w:rPr>
              <w:br/>
              <w:t>Etkisi (%)</w:t>
            </w:r>
          </w:p>
        </w:tc>
        <w:tc>
          <w:tcPr>
            <w:tcW w:w="963" w:type="dxa"/>
            <w:tcBorders>
              <w:top w:val="nil"/>
              <w:left w:val="nil"/>
              <w:bottom w:val="single" w:sz="12" w:space="0" w:color="548235"/>
              <w:right w:val="single" w:sz="12" w:space="0" w:color="548235"/>
            </w:tcBorders>
            <w:shd w:val="clear" w:color="000000" w:fill="A9D08E"/>
            <w:vAlign w:val="center"/>
            <w:hideMark/>
          </w:tcPr>
          <w:p w:rsidR="008F3067" w:rsidRPr="009A79FA" w:rsidRDefault="008F3067" w:rsidP="007965C4">
            <w:pPr>
              <w:jc w:val="center"/>
              <w:rPr>
                <w:rFonts w:ascii="Times New Roman" w:eastAsia="Times New Roman" w:hAnsi="Times New Roman" w:cs="Times New Roman"/>
                <w:b/>
                <w:bCs/>
                <w:color w:val="000000"/>
                <w:sz w:val="20"/>
                <w:szCs w:val="20"/>
              </w:rPr>
            </w:pPr>
            <w:r w:rsidRPr="009A79FA">
              <w:rPr>
                <w:rFonts w:ascii="Times New Roman" w:eastAsia="Times New Roman" w:hAnsi="Times New Roman" w:cs="Times New Roman"/>
                <w:b/>
                <w:bCs/>
                <w:color w:val="000000"/>
                <w:sz w:val="20"/>
                <w:szCs w:val="20"/>
              </w:rPr>
              <w:t>Başlangıç</w:t>
            </w:r>
            <w:r w:rsidRPr="009A79FA">
              <w:rPr>
                <w:rFonts w:ascii="Times New Roman" w:eastAsia="Times New Roman" w:hAnsi="Times New Roman" w:cs="Times New Roman"/>
                <w:b/>
                <w:bCs/>
                <w:color w:val="000000"/>
                <w:sz w:val="20"/>
                <w:szCs w:val="20"/>
              </w:rPr>
              <w:br/>
              <w:t>Değeri</w:t>
            </w:r>
          </w:p>
        </w:tc>
        <w:tc>
          <w:tcPr>
            <w:tcW w:w="754" w:type="dxa"/>
            <w:tcBorders>
              <w:top w:val="nil"/>
              <w:left w:val="nil"/>
              <w:bottom w:val="single" w:sz="12" w:space="0" w:color="548235"/>
              <w:right w:val="single" w:sz="12" w:space="0" w:color="548235"/>
            </w:tcBorders>
            <w:shd w:val="clear" w:color="000000" w:fill="A9D08E"/>
            <w:vAlign w:val="center"/>
            <w:hideMark/>
          </w:tcPr>
          <w:p w:rsidR="008F3067" w:rsidRPr="009A79FA" w:rsidRDefault="008F3067" w:rsidP="007965C4">
            <w:pPr>
              <w:jc w:val="center"/>
              <w:rPr>
                <w:rFonts w:ascii="Times New Roman" w:eastAsia="Times New Roman" w:hAnsi="Times New Roman" w:cs="Times New Roman"/>
                <w:b/>
                <w:bCs/>
                <w:color w:val="000000"/>
                <w:sz w:val="20"/>
                <w:szCs w:val="20"/>
              </w:rPr>
            </w:pPr>
            <w:r w:rsidRPr="009A79FA">
              <w:rPr>
                <w:rFonts w:ascii="Times New Roman" w:eastAsia="Times New Roman" w:hAnsi="Times New Roman" w:cs="Times New Roman"/>
                <w:b/>
                <w:bCs/>
                <w:color w:val="000000"/>
                <w:sz w:val="20"/>
                <w:szCs w:val="20"/>
              </w:rPr>
              <w:t>2019</w:t>
            </w:r>
          </w:p>
        </w:tc>
        <w:tc>
          <w:tcPr>
            <w:tcW w:w="753" w:type="dxa"/>
            <w:tcBorders>
              <w:top w:val="nil"/>
              <w:left w:val="nil"/>
              <w:bottom w:val="single" w:sz="12" w:space="0" w:color="548235"/>
              <w:right w:val="single" w:sz="12" w:space="0" w:color="548235"/>
            </w:tcBorders>
            <w:shd w:val="clear" w:color="000000" w:fill="A9D08E"/>
            <w:vAlign w:val="center"/>
            <w:hideMark/>
          </w:tcPr>
          <w:p w:rsidR="008F3067" w:rsidRPr="009A79FA" w:rsidRDefault="008F3067" w:rsidP="007965C4">
            <w:pPr>
              <w:jc w:val="center"/>
              <w:rPr>
                <w:rFonts w:ascii="Times New Roman" w:eastAsia="Times New Roman" w:hAnsi="Times New Roman" w:cs="Times New Roman"/>
                <w:b/>
                <w:bCs/>
                <w:color w:val="000000"/>
                <w:sz w:val="20"/>
                <w:szCs w:val="20"/>
              </w:rPr>
            </w:pPr>
            <w:r w:rsidRPr="009A79FA">
              <w:rPr>
                <w:rFonts w:ascii="Times New Roman" w:eastAsia="Times New Roman" w:hAnsi="Times New Roman" w:cs="Times New Roman"/>
                <w:b/>
                <w:bCs/>
                <w:color w:val="000000"/>
                <w:sz w:val="20"/>
                <w:szCs w:val="20"/>
              </w:rPr>
              <w:t>2020</w:t>
            </w:r>
          </w:p>
        </w:tc>
        <w:tc>
          <w:tcPr>
            <w:tcW w:w="836" w:type="dxa"/>
            <w:tcBorders>
              <w:top w:val="nil"/>
              <w:left w:val="nil"/>
              <w:bottom w:val="single" w:sz="12" w:space="0" w:color="548235"/>
              <w:right w:val="single" w:sz="12" w:space="0" w:color="548235"/>
            </w:tcBorders>
            <w:shd w:val="clear" w:color="000000" w:fill="A9D08E"/>
            <w:vAlign w:val="center"/>
            <w:hideMark/>
          </w:tcPr>
          <w:p w:rsidR="008F3067" w:rsidRPr="009A79FA" w:rsidRDefault="008F3067" w:rsidP="007965C4">
            <w:pPr>
              <w:jc w:val="center"/>
              <w:rPr>
                <w:rFonts w:ascii="Times New Roman" w:eastAsia="Times New Roman" w:hAnsi="Times New Roman" w:cs="Times New Roman"/>
                <w:b/>
                <w:bCs/>
                <w:color w:val="000000"/>
                <w:sz w:val="20"/>
                <w:szCs w:val="20"/>
              </w:rPr>
            </w:pPr>
            <w:r w:rsidRPr="009A79FA">
              <w:rPr>
                <w:rFonts w:ascii="Times New Roman" w:eastAsia="Times New Roman" w:hAnsi="Times New Roman" w:cs="Times New Roman"/>
                <w:b/>
                <w:bCs/>
                <w:color w:val="000000"/>
                <w:sz w:val="20"/>
                <w:szCs w:val="20"/>
              </w:rPr>
              <w:t>2021</w:t>
            </w:r>
          </w:p>
        </w:tc>
        <w:tc>
          <w:tcPr>
            <w:tcW w:w="702" w:type="dxa"/>
            <w:tcBorders>
              <w:top w:val="nil"/>
              <w:left w:val="nil"/>
              <w:bottom w:val="single" w:sz="12" w:space="0" w:color="548235"/>
              <w:right w:val="single" w:sz="12" w:space="0" w:color="548235"/>
            </w:tcBorders>
            <w:shd w:val="clear" w:color="000000" w:fill="A9D08E"/>
            <w:vAlign w:val="center"/>
            <w:hideMark/>
          </w:tcPr>
          <w:p w:rsidR="008F3067" w:rsidRPr="009A79FA" w:rsidRDefault="008F3067" w:rsidP="007965C4">
            <w:pPr>
              <w:jc w:val="center"/>
              <w:rPr>
                <w:rFonts w:ascii="Times New Roman" w:eastAsia="Times New Roman" w:hAnsi="Times New Roman" w:cs="Times New Roman"/>
                <w:b/>
                <w:bCs/>
                <w:color w:val="000000"/>
                <w:sz w:val="20"/>
                <w:szCs w:val="20"/>
              </w:rPr>
            </w:pPr>
            <w:r w:rsidRPr="009A79FA">
              <w:rPr>
                <w:rFonts w:ascii="Times New Roman" w:eastAsia="Times New Roman" w:hAnsi="Times New Roman" w:cs="Times New Roman"/>
                <w:b/>
                <w:bCs/>
                <w:color w:val="000000"/>
                <w:sz w:val="20"/>
                <w:szCs w:val="20"/>
              </w:rPr>
              <w:t>2022</w:t>
            </w:r>
          </w:p>
        </w:tc>
        <w:tc>
          <w:tcPr>
            <w:tcW w:w="836" w:type="dxa"/>
            <w:tcBorders>
              <w:top w:val="nil"/>
              <w:left w:val="nil"/>
              <w:bottom w:val="single" w:sz="12" w:space="0" w:color="548235"/>
              <w:right w:val="single" w:sz="12" w:space="0" w:color="548235"/>
            </w:tcBorders>
            <w:shd w:val="clear" w:color="000000" w:fill="A9D08E"/>
            <w:vAlign w:val="center"/>
            <w:hideMark/>
          </w:tcPr>
          <w:p w:rsidR="008F3067" w:rsidRPr="009A79FA" w:rsidRDefault="008F3067" w:rsidP="007965C4">
            <w:pPr>
              <w:jc w:val="center"/>
              <w:rPr>
                <w:rFonts w:ascii="Times New Roman" w:eastAsia="Times New Roman" w:hAnsi="Times New Roman" w:cs="Times New Roman"/>
                <w:b/>
                <w:bCs/>
                <w:color w:val="000000"/>
                <w:sz w:val="20"/>
                <w:szCs w:val="20"/>
              </w:rPr>
            </w:pPr>
            <w:r w:rsidRPr="009A79FA">
              <w:rPr>
                <w:rFonts w:ascii="Times New Roman" w:eastAsia="Times New Roman" w:hAnsi="Times New Roman" w:cs="Times New Roman"/>
                <w:b/>
                <w:bCs/>
                <w:color w:val="000000"/>
                <w:sz w:val="20"/>
                <w:szCs w:val="20"/>
              </w:rPr>
              <w:t>2023</w:t>
            </w:r>
          </w:p>
        </w:tc>
        <w:tc>
          <w:tcPr>
            <w:tcW w:w="707" w:type="dxa"/>
            <w:tcBorders>
              <w:top w:val="nil"/>
              <w:left w:val="nil"/>
              <w:bottom w:val="single" w:sz="12" w:space="0" w:color="548235"/>
              <w:right w:val="single" w:sz="12" w:space="0" w:color="548235"/>
            </w:tcBorders>
            <w:shd w:val="clear" w:color="000000" w:fill="A9D08E"/>
            <w:vAlign w:val="center"/>
            <w:hideMark/>
          </w:tcPr>
          <w:p w:rsidR="008F3067" w:rsidRPr="009A79FA" w:rsidRDefault="008F3067" w:rsidP="007965C4">
            <w:pPr>
              <w:jc w:val="center"/>
              <w:rPr>
                <w:rFonts w:ascii="Times New Roman" w:eastAsia="Times New Roman" w:hAnsi="Times New Roman" w:cs="Times New Roman"/>
                <w:b/>
                <w:bCs/>
                <w:color w:val="000000"/>
                <w:sz w:val="20"/>
                <w:szCs w:val="20"/>
              </w:rPr>
            </w:pPr>
            <w:r w:rsidRPr="009A79FA">
              <w:rPr>
                <w:rFonts w:ascii="Times New Roman" w:eastAsia="Times New Roman" w:hAnsi="Times New Roman" w:cs="Times New Roman"/>
                <w:b/>
                <w:bCs/>
                <w:color w:val="000000"/>
                <w:sz w:val="20"/>
                <w:szCs w:val="20"/>
              </w:rPr>
              <w:t>İzleme</w:t>
            </w:r>
            <w:r w:rsidRPr="009A79FA">
              <w:rPr>
                <w:rFonts w:ascii="Times New Roman" w:eastAsia="Times New Roman" w:hAnsi="Times New Roman" w:cs="Times New Roman"/>
                <w:b/>
                <w:bCs/>
                <w:color w:val="000000"/>
                <w:sz w:val="20"/>
                <w:szCs w:val="20"/>
              </w:rPr>
              <w:br/>
              <w:t>Sıklığı</w:t>
            </w:r>
          </w:p>
        </w:tc>
        <w:tc>
          <w:tcPr>
            <w:tcW w:w="801" w:type="dxa"/>
            <w:tcBorders>
              <w:top w:val="nil"/>
              <w:left w:val="nil"/>
              <w:bottom w:val="single" w:sz="12" w:space="0" w:color="548235"/>
              <w:right w:val="single" w:sz="12" w:space="0" w:color="548235"/>
            </w:tcBorders>
            <w:shd w:val="clear" w:color="000000" w:fill="A9D08E"/>
            <w:vAlign w:val="center"/>
            <w:hideMark/>
          </w:tcPr>
          <w:p w:rsidR="008F3067" w:rsidRPr="009A79FA" w:rsidRDefault="008F3067" w:rsidP="007965C4">
            <w:pPr>
              <w:jc w:val="center"/>
              <w:rPr>
                <w:rFonts w:ascii="Times New Roman" w:eastAsia="Times New Roman" w:hAnsi="Times New Roman" w:cs="Times New Roman"/>
                <w:b/>
                <w:bCs/>
                <w:color w:val="000000"/>
                <w:sz w:val="20"/>
                <w:szCs w:val="20"/>
              </w:rPr>
            </w:pPr>
            <w:r w:rsidRPr="009A79FA">
              <w:rPr>
                <w:rFonts w:ascii="Times New Roman" w:eastAsia="Times New Roman" w:hAnsi="Times New Roman" w:cs="Times New Roman"/>
                <w:b/>
                <w:bCs/>
                <w:color w:val="000000"/>
                <w:sz w:val="20"/>
                <w:szCs w:val="20"/>
              </w:rPr>
              <w:t>Rapor</w:t>
            </w:r>
            <w:r w:rsidRPr="009A79FA">
              <w:rPr>
                <w:rFonts w:ascii="Times New Roman" w:eastAsia="Times New Roman" w:hAnsi="Times New Roman" w:cs="Times New Roman"/>
                <w:b/>
                <w:bCs/>
                <w:color w:val="000000"/>
                <w:sz w:val="20"/>
                <w:szCs w:val="20"/>
              </w:rPr>
              <w:br/>
              <w:t>Sıklığı</w:t>
            </w:r>
          </w:p>
        </w:tc>
      </w:tr>
      <w:tr w:rsidR="009C7C65" w:rsidRPr="009A79FA" w:rsidTr="009C7C65">
        <w:trPr>
          <w:trHeight w:val="40"/>
        </w:trPr>
        <w:tc>
          <w:tcPr>
            <w:tcW w:w="2548" w:type="dxa"/>
            <w:gridSpan w:val="2"/>
            <w:vMerge w:val="restart"/>
            <w:tcBorders>
              <w:top w:val="single" w:sz="12" w:space="0" w:color="548235"/>
              <w:left w:val="single" w:sz="12" w:space="0" w:color="548235"/>
              <w:bottom w:val="single" w:sz="12" w:space="0" w:color="548235"/>
              <w:right w:val="single" w:sz="12" w:space="0" w:color="548235"/>
            </w:tcBorders>
            <w:shd w:val="clear" w:color="000000" w:fill="A9D08E"/>
            <w:vAlign w:val="center"/>
            <w:hideMark/>
          </w:tcPr>
          <w:p w:rsidR="009C7C65" w:rsidRPr="009A79FA" w:rsidRDefault="009C7C65" w:rsidP="006D537E">
            <w:pPr>
              <w:jc w:val="left"/>
              <w:rPr>
                <w:rFonts w:ascii="Times New Roman" w:eastAsia="Times New Roman" w:hAnsi="Times New Roman" w:cs="Times New Roman"/>
                <w:b/>
                <w:bCs/>
                <w:color w:val="000000"/>
                <w:sz w:val="20"/>
                <w:szCs w:val="20"/>
              </w:rPr>
            </w:pPr>
            <w:r w:rsidRPr="009A79FA">
              <w:rPr>
                <w:rFonts w:ascii="Times New Roman" w:eastAsia="Times New Roman" w:hAnsi="Times New Roman" w:cs="Times New Roman"/>
                <w:b/>
                <w:bCs/>
                <w:color w:val="000000"/>
                <w:sz w:val="20"/>
                <w:szCs w:val="20"/>
              </w:rPr>
              <w:t>PG 3.2.2 Temel eğitimde 20 gün ve üzeri devamsız öğrenci oranı</w:t>
            </w:r>
          </w:p>
        </w:tc>
        <w:tc>
          <w:tcPr>
            <w:tcW w:w="4320" w:type="dxa"/>
            <w:vMerge w:val="restart"/>
            <w:tcBorders>
              <w:top w:val="nil"/>
              <w:left w:val="nil"/>
              <w:right w:val="single" w:sz="12" w:space="0" w:color="548235"/>
            </w:tcBorders>
            <w:shd w:val="clear" w:color="000000" w:fill="A9D08E"/>
            <w:vAlign w:val="center"/>
            <w:hideMark/>
          </w:tcPr>
          <w:p w:rsidR="009C7C65" w:rsidRPr="009A79FA" w:rsidRDefault="009C7C65" w:rsidP="007965C4">
            <w:pPr>
              <w:rPr>
                <w:rFonts w:ascii="Times New Roman" w:eastAsia="Times New Roman" w:hAnsi="Times New Roman" w:cs="Times New Roman"/>
                <w:b/>
                <w:bCs/>
                <w:color w:val="000000"/>
                <w:sz w:val="20"/>
                <w:szCs w:val="20"/>
              </w:rPr>
            </w:pPr>
            <w:r w:rsidRPr="009A79FA">
              <w:rPr>
                <w:rFonts w:ascii="Times New Roman" w:eastAsia="Times New Roman" w:hAnsi="Times New Roman" w:cs="Times New Roman"/>
                <w:b/>
                <w:bCs/>
                <w:color w:val="000000"/>
                <w:sz w:val="20"/>
                <w:szCs w:val="20"/>
              </w:rPr>
              <w:t>PG 3.2.2.2 Ortaokulda 20 gün ve üzeri devamsız öğrenci oranı (%)</w:t>
            </w:r>
          </w:p>
        </w:tc>
        <w:tc>
          <w:tcPr>
            <w:tcW w:w="987" w:type="dxa"/>
            <w:vMerge w:val="restart"/>
            <w:tcBorders>
              <w:top w:val="nil"/>
              <w:left w:val="single" w:sz="12" w:space="0" w:color="548235"/>
              <w:bottom w:val="single" w:sz="12" w:space="0" w:color="548235"/>
              <w:right w:val="single" w:sz="12" w:space="0" w:color="548235"/>
            </w:tcBorders>
            <w:shd w:val="clear" w:color="auto" w:fill="auto"/>
            <w:vAlign w:val="center"/>
            <w:hideMark/>
          </w:tcPr>
          <w:p w:rsidR="009C7C65" w:rsidRPr="009A79FA" w:rsidRDefault="009C7C65" w:rsidP="007965C4">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50</w:t>
            </w:r>
          </w:p>
        </w:tc>
        <w:tc>
          <w:tcPr>
            <w:tcW w:w="963" w:type="dxa"/>
            <w:vMerge w:val="restart"/>
            <w:tcBorders>
              <w:top w:val="nil"/>
              <w:left w:val="nil"/>
              <w:right w:val="single" w:sz="12" w:space="0" w:color="548235"/>
            </w:tcBorders>
            <w:shd w:val="clear" w:color="auto" w:fill="auto"/>
            <w:vAlign w:val="center"/>
          </w:tcPr>
          <w:p w:rsidR="009C7C65" w:rsidRPr="009A79FA" w:rsidRDefault="009C7C65" w:rsidP="007965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754" w:type="dxa"/>
            <w:vMerge w:val="restart"/>
            <w:tcBorders>
              <w:top w:val="nil"/>
              <w:left w:val="nil"/>
              <w:right w:val="single" w:sz="12" w:space="0" w:color="548235"/>
            </w:tcBorders>
            <w:shd w:val="clear" w:color="auto" w:fill="auto"/>
            <w:vAlign w:val="center"/>
          </w:tcPr>
          <w:p w:rsidR="009C7C65" w:rsidRPr="009A79FA" w:rsidRDefault="009C7C65" w:rsidP="007965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53" w:type="dxa"/>
            <w:vMerge w:val="restart"/>
            <w:tcBorders>
              <w:top w:val="nil"/>
              <w:left w:val="nil"/>
              <w:right w:val="single" w:sz="12" w:space="0" w:color="548235"/>
            </w:tcBorders>
            <w:shd w:val="clear" w:color="auto" w:fill="auto"/>
            <w:vAlign w:val="center"/>
          </w:tcPr>
          <w:p w:rsidR="009C7C65" w:rsidRPr="009A79FA" w:rsidRDefault="009C7C65" w:rsidP="007965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836" w:type="dxa"/>
            <w:vMerge w:val="restart"/>
            <w:tcBorders>
              <w:top w:val="nil"/>
              <w:left w:val="nil"/>
              <w:right w:val="single" w:sz="12" w:space="0" w:color="548235"/>
            </w:tcBorders>
            <w:shd w:val="clear" w:color="auto" w:fill="auto"/>
            <w:vAlign w:val="center"/>
          </w:tcPr>
          <w:p w:rsidR="009C7C65" w:rsidRPr="009A79FA" w:rsidRDefault="009C7C65" w:rsidP="007965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702" w:type="dxa"/>
            <w:vMerge w:val="restart"/>
            <w:tcBorders>
              <w:top w:val="nil"/>
              <w:left w:val="nil"/>
              <w:right w:val="single" w:sz="12" w:space="0" w:color="548235"/>
            </w:tcBorders>
            <w:shd w:val="clear" w:color="auto" w:fill="auto"/>
            <w:vAlign w:val="center"/>
          </w:tcPr>
          <w:p w:rsidR="009C7C65" w:rsidRPr="009A79FA" w:rsidRDefault="009C7C65" w:rsidP="007965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836" w:type="dxa"/>
            <w:vMerge w:val="restart"/>
            <w:tcBorders>
              <w:top w:val="nil"/>
              <w:left w:val="nil"/>
              <w:right w:val="single" w:sz="12" w:space="0" w:color="548235"/>
            </w:tcBorders>
            <w:shd w:val="clear" w:color="auto" w:fill="auto"/>
            <w:vAlign w:val="center"/>
          </w:tcPr>
          <w:p w:rsidR="009C7C65" w:rsidRPr="009A79FA" w:rsidRDefault="009C7C65" w:rsidP="007965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07" w:type="dxa"/>
            <w:vMerge w:val="restart"/>
            <w:tcBorders>
              <w:top w:val="nil"/>
              <w:left w:val="nil"/>
              <w:right w:val="single" w:sz="12" w:space="0" w:color="548235"/>
            </w:tcBorders>
            <w:shd w:val="clear" w:color="auto" w:fill="auto"/>
            <w:vAlign w:val="center"/>
            <w:hideMark/>
          </w:tcPr>
          <w:p w:rsidR="009C7C65" w:rsidRPr="009A79FA" w:rsidRDefault="009C7C65" w:rsidP="007965C4">
            <w:pPr>
              <w:jc w:val="center"/>
              <w:rPr>
                <w:rFonts w:ascii="Times New Roman" w:eastAsia="Times New Roman" w:hAnsi="Times New Roman" w:cs="Times New Roman"/>
                <w:color w:val="000000"/>
                <w:sz w:val="20"/>
                <w:szCs w:val="20"/>
              </w:rPr>
            </w:pPr>
            <w:r w:rsidRPr="009A79FA">
              <w:rPr>
                <w:rFonts w:ascii="Times New Roman" w:eastAsia="Times New Roman" w:hAnsi="Times New Roman" w:cs="Times New Roman"/>
                <w:color w:val="000000"/>
                <w:sz w:val="20"/>
                <w:szCs w:val="20"/>
              </w:rPr>
              <w:t>6 Ay</w:t>
            </w:r>
          </w:p>
        </w:tc>
        <w:tc>
          <w:tcPr>
            <w:tcW w:w="801" w:type="dxa"/>
            <w:tcBorders>
              <w:top w:val="nil"/>
              <w:left w:val="nil"/>
              <w:bottom w:val="single" w:sz="12" w:space="0" w:color="548235"/>
              <w:right w:val="single" w:sz="12" w:space="0" w:color="548235"/>
            </w:tcBorders>
            <w:shd w:val="clear" w:color="auto" w:fill="auto"/>
            <w:vAlign w:val="center"/>
            <w:hideMark/>
          </w:tcPr>
          <w:p w:rsidR="009C7C65" w:rsidRPr="009A79FA" w:rsidRDefault="009C7C65" w:rsidP="007965C4">
            <w:pPr>
              <w:jc w:val="center"/>
              <w:rPr>
                <w:rFonts w:ascii="Times New Roman" w:eastAsia="Times New Roman" w:hAnsi="Times New Roman" w:cs="Times New Roman"/>
                <w:color w:val="000000"/>
                <w:sz w:val="20"/>
                <w:szCs w:val="20"/>
              </w:rPr>
            </w:pPr>
          </w:p>
        </w:tc>
      </w:tr>
      <w:tr w:rsidR="009C7C65" w:rsidRPr="009A79FA" w:rsidTr="009C7C65">
        <w:trPr>
          <w:trHeight w:val="414"/>
        </w:trPr>
        <w:tc>
          <w:tcPr>
            <w:tcW w:w="2548" w:type="dxa"/>
            <w:gridSpan w:val="2"/>
            <w:vMerge/>
            <w:tcBorders>
              <w:top w:val="single" w:sz="12" w:space="0" w:color="548235"/>
              <w:left w:val="single" w:sz="12" w:space="0" w:color="548235"/>
              <w:bottom w:val="single" w:sz="12" w:space="0" w:color="548235"/>
              <w:right w:val="single" w:sz="12" w:space="0" w:color="548235"/>
            </w:tcBorders>
            <w:vAlign w:val="center"/>
            <w:hideMark/>
          </w:tcPr>
          <w:p w:rsidR="009C7C65" w:rsidRPr="009A79FA" w:rsidRDefault="009C7C65" w:rsidP="006D537E">
            <w:pPr>
              <w:jc w:val="left"/>
              <w:rPr>
                <w:rFonts w:ascii="Times New Roman" w:eastAsia="Times New Roman" w:hAnsi="Times New Roman" w:cs="Times New Roman"/>
                <w:b/>
                <w:bCs/>
                <w:color w:val="000000"/>
                <w:sz w:val="20"/>
                <w:szCs w:val="20"/>
              </w:rPr>
            </w:pPr>
          </w:p>
        </w:tc>
        <w:tc>
          <w:tcPr>
            <w:tcW w:w="4320" w:type="dxa"/>
            <w:vMerge/>
            <w:tcBorders>
              <w:left w:val="nil"/>
              <w:bottom w:val="single" w:sz="12" w:space="0" w:color="548235"/>
              <w:right w:val="single" w:sz="12" w:space="0" w:color="548235"/>
            </w:tcBorders>
            <w:shd w:val="clear" w:color="000000" w:fill="A9D08E"/>
            <w:vAlign w:val="center"/>
            <w:hideMark/>
          </w:tcPr>
          <w:p w:rsidR="009C7C65" w:rsidRPr="009A79FA" w:rsidRDefault="009C7C65" w:rsidP="007965C4">
            <w:pPr>
              <w:rPr>
                <w:rFonts w:ascii="Times New Roman" w:eastAsia="Times New Roman" w:hAnsi="Times New Roman" w:cs="Times New Roman"/>
                <w:b/>
                <w:bCs/>
                <w:color w:val="000000"/>
                <w:sz w:val="20"/>
                <w:szCs w:val="20"/>
              </w:rPr>
            </w:pPr>
          </w:p>
        </w:tc>
        <w:tc>
          <w:tcPr>
            <w:tcW w:w="987" w:type="dxa"/>
            <w:vMerge/>
            <w:tcBorders>
              <w:top w:val="nil"/>
              <w:left w:val="single" w:sz="12" w:space="0" w:color="548235"/>
              <w:bottom w:val="single" w:sz="12" w:space="0" w:color="548235"/>
              <w:right w:val="single" w:sz="12" w:space="0" w:color="548235"/>
            </w:tcBorders>
            <w:vAlign w:val="center"/>
            <w:hideMark/>
          </w:tcPr>
          <w:p w:rsidR="009C7C65" w:rsidRPr="009A79FA" w:rsidRDefault="009C7C65" w:rsidP="007965C4">
            <w:pPr>
              <w:jc w:val="center"/>
              <w:rPr>
                <w:rFonts w:ascii="Times New Roman" w:eastAsia="Times New Roman" w:hAnsi="Times New Roman" w:cs="Times New Roman"/>
                <w:b/>
                <w:bCs/>
                <w:color w:val="000000"/>
                <w:sz w:val="20"/>
                <w:szCs w:val="20"/>
              </w:rPr>
            </w:pPr>
          </w:p>
        </w:tc>
        <w:tc>
          <w:tcPr>
            <w:tcW w:w="963" w:type="dxa"/>
            <w:vMerge/>
            <w:tcBorders>
              <w:left w:val="nil"/>
              <w:bottom w:val="single" w:sz="12" w:space="0" w:color="548235"/>
              <w:right w:val="single" w:sz="12" w:space="0" w:color="548235"/>
            </w:tcBorders>
            <w:shd w:val="clear" w:color="auto" w:fill="auto"/>
            <w:vAlign w:val="center"/>
          </w:tcPr>
          <w:p w:rsidR="009C7C65" w:rsidRPr="009A79FA" w:rsidRDefault="009C7C65" w:rsidP="007965C4">
            <w:pPr>
              <w:jc w:val="center"/>
              <w:rPr>
                <w:rFonts w:ascii="Times New Roman" w:eastAsia="Times New Roman" w:hAnsi="Times New Roman" w:cs="Times New Roman"/>
                <w:color w:val="000000"/>
                <w:sz w:val="20"/>
                <w:szCs w:val="20"/>
              </w:rPr>
            </w:pPr>
          </w:p>
        </w:tc>
        <w:tc>
          <w:tcPr>
            <w:tcW w:w="754" w:type="dxa"/>
            <w:vMerge/>
            <w:tcBorders>
              <w:left w:val="nil"/>
              <w:bottom w:val="single" w:sz="12" w:space="0" w:color="548235"/>
              <w:right w:val="single" w:sz="12" w:space="0" w:color="548235"/>
            </w:tcBorders>
            <w:shd w:val="clear" w:color="auto" w:fill="auto"/>
            <w:vAlign w:val="center"/>
          </w:tcPr>
          <w:p w:rsidR="009C7C65" w:rsidRPr="009A79FA" w:rsidRDefault="009C7C65" w:rsidP="007965C4">
            <w:pPr>
              <w:jc w:val="center"/>
              <w:rPr>
                <w:rFonts w:ascii="Times New Roman" w:eastAsia="Times New Roman" w:hAnsi="Times New Roman" w:cs="Times New Roman"/>
                <w:color w:val="000000"/>
                <w:sz w:val="20"/>
                <w:szCs w:val="20"/>
              </w:rPr>
            </w:pPr>
          </w:p>
        </w:tc>
        <w:tc>
          <w:tcPr>
            <w:tcW w:w="753" w:type="dxa"/>
            <w:vMerge/>
            <w:tcBorders>
              <w:left w:val="nil"/>
              <w:bottom w:val="single" w:sz="12" w:space="0" w:color="548235"/>
              <w:right w:val="single" w:sz="12" w:space="0" w:color="548235"/>
            </w:tcBorders>
            <w:shd w:val="clear" w:color="auto" w:fill="auto"/>
            <w:vAlign w:val="center"/>
          </w:tcPr>
          <w:p w:rsidR="009C7C65" w:rsidRPr="009A79FA" w:rsidRDefault="009C7C65" w:rsidP="007965C4">
            <w:pPr>
              <w:jc w:val="center"/>
              <w:rPr>
                <w:rFonts w:ascii="Times New Roman" w:eastAsia="Times New Roman" w:hAnsi="Times New Roman" w:cs="Times New Roman"/>
                <w:color w:val="000000"/>
                <w:sz w:val="20"/>
                <w:szCs w:val="20"/>
              </w:rPr>
            </w:pPr>
          </w:p>
        </w:tc>
        <w:tc>
          <w:tcPr>
            <w:tcW w:w="836" w:type="dxa"/>
            <w:vMerge/>
            <w:tcBorders>
              <w:left w:val="nil"/>
              <w:bottom w:val="single" w:sz="12" w:space="0" w:color="548235"/>
              <w:right w:val="single" w:sz="12" w:space="0" w:color="548235"/>
            </w:tcBorders>
            <w:shd w:val="clear" w:color="auto" w:fill="auto"/>
            <w:vAlign w:val="center"/>
          </w:tcPr>
          <w:p w:rsidR="009C7C65" w:rsidRPr="009A79FA" w:rsidRDefault="009C7C65" w:rsidP="007965C4">
            <w:pPr>
              <w:jc w:val="center"/>
              <w:rPr>
                <w:rFonts w:ascii="Times New Roman" w:eastAsia="Times New Roman" w:hAnsi="Times New Roman" w:cs="Times New Roman"/>
                <w:color w:val="000000"/>
                <w:sz w:val="20"/>
                <w:szCs w:val="20"/>
              </w:rPr>
            </w:pPr>
          </w:p>
        </w:tc>
        <w:tc>
          <w:tcPr>
            <w:tcW w:w="702" w:type="dxa"/>
            <w:vMerge/>
            <w:tcBorders>
              <w:left w:val="nil"/>
              <w:bottom w:val="single" w:sz="12" w:space="0" w:color="548235"/>
              <w:right w:val="single" w:sz="12" w:space="0" w:color="548235"/>
            </w:tcBorders>
            <w:shd w:val="clear" w:color="auto" w:fill="auto"/>
            <w:vAlign w:val="center"/>
          </w:tcPr>
          <w:p w:rsidR="009C7C65" w:rsidRPr="009A79FA" w:rsidRDefault="009C7C65" w:rsidP="007965C4">
            <w:pPr>
              <w:jc w:val="center"/>
              <w:rPr>
                <w:rFonts w:ascii="Times New Roman" w:eastAsia="Times New Roman" w:hAnsi="Times New Roman" w:cs="Times New Roman"/>
                <w:color w:val="000000"/>
                <w:sz w:val="20"/>
                <w:szCs w:val="20"/>
              </w:rPr>
            </w:pPr>
          </w:p>
        </w:tc>
        <w:tc>
          <w:tcPr>
            <w:tcW w:w="836" w:type="dxa"/>
            <w:vMerge/>
            <w:tcBorders>
              <w:left w:val="nil"/>
              <w:bottom w:val="single" w:sz="12" w:space="0" w:color="548235"/>
              <w:right w:val="single" w:sz="12" w:space="0" w:color="548235"/>
            </w:tcBorders>
            <w:shd w:val="clear" w:color="auto" w:fill="auto"/>
            <w:vAlign w:val="center"/>
          </w:tcPr>
          <w:p w:rsidR="009C7C65" w:rsidRPr="009A79FA" w:rsidRDefault="009C7C65" w:rsidP="007965C4">
            <w:pPr>
              <w:jc w:val="center"/>
              <w:rPr>
                <w:rFonts w:ascii="Times New Roman" w:eastAsia="Times New Roman" w:hAnsi="Times New Roman" w:cs="Times New Roman"/>
                <w:color w:val="000000"/>
                <w:sz w:val="20"/>
                <w:szCs w:val="20"/>
              </w:rPr>
            </w:pPr>
          </w:p>
        </w:tc>
        <w:tc>
          <w:tcPr>
            <w:tcW w:w="707" w:type="dxa"/>
            <w:vMerge/>
            <w:tcBorders>
              <w:left w:val="nil"/>
              <w:bottom w:val="single" w:sz="12" w:space="0" w:color="548235"/>
              <w:right w:val="single" w:sz="12" w:space="0" w:color="548235"/>
            </w:tcBorders>
            <w:shd w:val="clear" w:color="auto" w:fill="auto"/>
            <w:vAlign w:val="center"/>
            <w:hideMark/>
          </w:tcPr>
          <w:p w:rsidR="009C7C65" w:rsidRPr="009A79FA" w:rsidRDefault="009C7C65" w:rsidP="007965C4">
            <w:pPr>
              <w:jc w:val="center"/>
              <w:rPr>
                <w:rFonts w:ascii="Times New Roman" w:eastAsia="Times New Roman" w:hAnsi="Times New Roman" w:cs="Times New Roman"/>
                <w:color w:val="000000"/>
                <w:sz w:val="20"/>
                <w:szCs w:val="20"/>
              </w:rPr>
            </w:pPr>
          </w:p>
        </w:tc>
        <w:tc>
          <w:tcPr>
            <w:tcW w:w="801" w:type="dxa"/>
            <w:tcBorders>
              <w:top w:val="nil"/>
              <w:left w:val="nil"/>
              <w:bottom w:val="single" w:sz="12" w:space="0" w:color="548235"/>
              <w:right w:val="single" w:sz="12" w:space="0" w:color="548235"/>
            </w:tcBorders>
            <w:shd w:val="clear" w:color="auto" w:fill="auto"/>
            <w:vAlign w:val="center"/>
            <w:hideMark/>
          </w:tcPr>
          <w:p w:rsidR="009C7C65" w:rsidRPr="009A79FA" w:rsidRDefault="009C7C65" w:rsidP="007965C4">
            <w:pPr>
              <w:jc w:val="center"/>
              <w:rPr>
                <w:rFonts w:ascii="Times New Roman" w:eastAsia="Times New Roman" w:hAnsi="Times New Roman" w:cs="Times New Roman"/>
                <w:color w:val="000000"/>
                <w:sz w:val="20"/>
                <w:szCs w:val="20"/>
              </w:rPr>
            </w:pPr>
            <w:r w:rsidRPr="009A79FA">
              <w:rPr>
                <w:rFonts w:ascii="Times New Roman" w:eastAsia="Times New Roman" w:hAnsi="Times New Roman" w:cs="Times New Roman"/>
                <w:color w:val="000000"/>
                <w:sz w:val="20"/>
                <w:szCs w:val="20"/>
              </w:rPr>
              <w:t>6 Ay</w:t>
            </w:r>
          </w:p>
        </w:tc>
      </w:tr>
      <w:tr w:rsidR="009C7C65" w:rsidRPr="009A79FA" w:rsidTr="009C7C65">
        <w:trPr>
          <w:trHeight w:val="40"/>
        </w:trPr>
        <w:tc>
          <w:tcPr>
            <w:tcW w:w="2548" w:type="dxa"/>
            <w:gridSpan w:val="2"/>
            <w:vMerge w:val="restart"/>
            <w:tcBorders>
              <w:top w:val="single" w:sz="12" w:space="0" w:color="548235"/>
              <w:left w:val="single" w:sz="12" w:space="0" w:color="548235"/>
              <w:bottom w:val="single" w:sz="12" w:space="0" w:color="548235"/>
              <w:right w:val="single" w:sz="12" w:space="0" w:color="548235"/>
            </w:tcBorders>
            <w:shd w:val="clear" w:color="000000" w:fill="A9D08E"/>
            <w:vAlign w:val="center"/>
            <w:hideMark/>
          </w:tcPr>
          <w:p w:rsidR="009C7C65" w:rsidRPr="009A79FA" w:rsidRDefault="009C7C65" w:rsidP="006D537E">
            <w:pPr>
              <w:jc w:val="left"/>
              <w:rPr>
                <w:rFonts w:ascii="Times New Roman" w:eastAsia="Times New Roman" w:hAnsi="Times New Roman" w:cs="Times New Roman"/>
                <w:b/>
                <w:bCs/>
                <w:color w:val="000000"/>
                <w:sz w:val="20"/>
                <w:szCs w:val="20"/>
              </w:rPr>
            </w:pPr>
            <w:r w:rsidRPr="009A79FA">
              <w:rPr>
                <w:rFonts w:ascii="Times New Roman" w:eastAsia="Times New Roman" w:hAnsi="Times New Roman" w:cs="Times New Roman"/>
                <w:b/>
                <w:bCs/>
                <w:color w:val="000000"/>
                <w:sz w:val="20"/>
                <w:szCs w:val="20"/>
              </w:rPr>
              <w:t>PG 3.2.3 Temel eğitimde okullaşma oranı (%)</w:t>
            </w:r>
          </w:p>
        </w:tc>
        <w:tc>
          <w:tcPr>
            <w:tcW w:w="4320" w:type="dxa"/>
            <w:vMerge w:val="restart"/>
            <w:tcBorders>
              <w:top w:val="nil"/>
              <w:left w:val="nil"/>
              <w:right w:val="single" w:sz="12" w:space="0" w:color="548235"/>
            </w:tcBorders>
            <w:shd w:val="clear" w:color="000000" w:fill="A9D08E"/>
            <w:vAlign w:val="center"/>
            <w:hideMark/>
          </w:tcPr>
          <w:p w:rsidR="009C7C65" w:rsidRPr="009A79FA" w:rsidRDefault="009C7C65" w:rsidP="007965C4">
            <w:pPr>
              <w:rPr>
                <w:rFonts w:ascii="Times New Roman" w:eastAsia="Times New Roman" w:hAnsi="Times New Roman" w:cs="Times New Roman"/>
                <w:b/>
                <w:bCs/>
                <w:color w:val="000000"/>
                <w:sz w:val="20"/>
                <w:szCs w:val="20"/>
              </w:rPr>
            </w:pPr>
            <w:r w:rsidRPr="009A79FA">
              <w:rPr>
                <w:rFonts w:ascii="Times New Roman" w:eastAsia="Times New Roman" w:hAnsi="Times New Roman" w:cs="Times New Roman"/>
                <w:b/>
                <w:bCs/>
                <w:color w:val="000000"/>
                <w:sz w:val="20"/>
                <w:szCs w:val="20"/>
              </w:rPr>
              <w:t>PG 3.2.3.2. 10-13 yaş grubu okullaşma oranı (%)</w:t>
            </w:r>
          </w:p>
        </w:tc>
        <w:tc>
          <w:tcPr>
            <w:tcW w:w="987" w:type="dxa"/>
            <w:vMerge w:val="restart"/>
            <w:tcBorders>
              <w:top w:val="nil"/>
              <w:left w:val="single" w:sz="12" w:space="0" w:color="548235"/>
              <w:bottom w:val="single" w:sz="12" w:space="0" w:color="548235"/>
              <w:right w:val="single" w:sz="12" w:space="0" w:color="548235"/>
            </w:tcBorders>
            <w:shd w:val="clear" w:color="auto" w:fill="auto"/>
            <w:vAlign w:val="center"/>
            <w:hideMark/>
          </w:tcPr>
          <w:p w:rsidR="009C7C65" w:rsidRPr="009A79FA" w:rsidRDefault="009C7C65" w:rsidP="007965C4">
            <w:pPr>
              <w:jc w:val="center"/>
              <w:rPr>
                <w:rFonts w:ascii="Times New Roman" w:eastAsia="Times New Roman" w:hAnsi="Times New Roman" w:cs="Times New Roman"/>
                <w:b/>
                <w:bCs/>
                <w:color w:val="000000"/>
                <w:sz w:val="20"/>
                <w:szCs w:val="20"/>
              </w:rPr>
            </w:pPr>
            <w:r w:rsidRPr="009A79FA">
              <w:rPr>
                <w:rFonts w:ascii="Times New Roman" w:eastAsia="Times New Roman" w:hAnsi="Times New Roman" w:cs="Times New Roman"/>
                <w:b/>
                <w:bCs/>
                <w:color w:val="000000"/>
                <w:sz w:val="20"/>
                <w:szCs w:val="20"/>
              </w:rPr>
              <w:t>50</w:t>
            </w:r>
          </w:p>
        </w:tc>
        <w:tc>
          <w:tcPr>
            <w:tcW w:w="963" w:type="dxa"/>
            <w:vMerge w:val="restart"/>
            <w:tcBorders>
              <w:top w:val="nil"/>
              <w:left w:val="nil"/>
              <w:right w:val="single" w:sz="12" w:space="0" w:color="548235"/>
            </w:tcBorders>
            <w:shd w:val="clear" w:color="auto" w:fill="auto"/>
            <w:vAlign w:val="center"/>
          </w:tcPr>
          <w:p w:rsidR="009C7C65" w:rsidRPr="009A79FA" w:rsidRDefault="009C7C65" w:rsidP="007965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754" w:type="dxa"/>
            <w:vMerge w:val="restart"/>
            <w:tcBorders>
              <w:top w:val="nil"/>
              <w:left w:val="nil"/>
              <w:right w:val="single" w:sz="12" w:space="0" w:color="548235"/>
            </w:tcBorders>
            <w:shd w:val="clear" w:color="auto" w:fill="auto"/>
            <w:vAlign w:val="center"/>
          </w:tcPr>
          <w:p w:rsidR="009C7C65" w:rsidRPr="009A79FA" w:rsidRDefault="009C7C65" w:rsidP="00967B4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753" w:type="dxa"/>
            <w:vMerge w:val="restart"/>
            <w:tcBorders>
              <w:top w:val="nil"/>
              <w:left w:val="nil"/>
              <w:right w:val="single" w:sz="12" w:space="0" w:color="548235"/>
            </w:tcBorders>
            <w:shd w:val="clear" w:color="auto" w:fill="auto"/>
            <w:vAlign w:val="center"/>
          </w:tcPr>
          <w:p w:rsidR="009C7C65" w:rsidRPr="009A79FA" w:rsidRDefault="009C7C65" w:rsidP="00967B4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836" w:type="dxa"/>
            <w:vMerge w:val="restart"/>
            <w:tcBorders>
              <w:top w:val="nil"/>
              <w:left w:val="nil"/>
              <w:right w:val="single" w:sz="12" w:space="0" w:color="548235"/>
            </w:tcBorders>
            <w:shd w:val="clear" w:color="auto" w:fill="auto"/>
            <w:vAlign w:val="center"/>
          </w:tcPr>
          <w:p w:rsidR="009C7C65" w:rsidRPr="009A79FA" w:rsidRDefault="009C7C65" w:rsidP="00967B4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702" w:type="dxa"/>
            <w:vMerge w:val="restart"/>
            <w:tcBorders>
              <w:top w:val="nil"/>
              <w:left w:val="nil"/>
              <w:right w:val="single" w:sz="12" w:space="0" w:color="548235"/>
            </w:tcBorders>
            <w:shd w:val="clear" w:color="auto" w:fill="auto"/>
            <w:vAlign w:val="center"/>
          </w:tcPr>
          <w:p w:rsidR="009C7C65" w:rsidRPr="009A79FA" w:rsidRDefault="009C7C65" w:rsidP="00967B4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836" w:type="dxa"/>
            <w:vMerge w:val="restart"/>
            <w:tcBorders>
              <w:top w:val="nil"/>
              <w:left w:val="nil"/>
              <w:right w:val="single" w:sz="12" w:space="0" w:color="548235"/>
            </w:tcBorders>
            <w:shd w:val="clear" w:color="auto" w:fill="auto"/>
            <w:vAlign w:val="center"/>
          </w:tcPr>
          <w:p w:rsidR="009C7C65" w:rsidRPr="009A79FA" w:rsidRDefault="009C7C65" w:rsidP="007965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707" w:type="dxa"/>
            <w:vMerge w:val="restart"/>
            <w:tcBorders>
              <w:top w:val="nil"/>
              <w:left w:val="nil"/>
              <w:right w:val="single" w:sz="12" w:space="0" w:color="548235"/>
            </w:tcBorders>
            <w:shd w:val="clear" w:color="auto" w:fill="auto"/>
            <w:vAlign w:val="center"/>
            <w:hideMark/>
          </w:tcPr>
          <w:p w:rsidR="009C7C65" w:rsidRPr="009A79FA" w:rsidRDefault="009C7C65" w:rsidP="007965C4">
            <w:pPr>
              <w:jc w:val="center"/>
              <w:rPr>
                <w:rFonts w:ascii="Times New Roman" w:eastAsia="Times New Roman" w:hAnsi="Times New Roman" w:cs="Times New Roman"/>
                <w:color w:val="000000"/>
                <w:sz w:val="20"/>
                <w:szCs w:val="20"/>
              </w:rPr>
            </w:pPr>
            <w:r w:rsidRPr="009A79FA">
              <w:rPr>
                <w:rFonts w:ascii="Times New Roman" w:eastAsia="Times New Roman" w:hAnsi="Times New Roman" w:cs="Times New Roman"/>
                <w:color w:val="000000"/>
                <w:sz w:val="20"/>
                <w:szCs w:val="20"/>
              </w:rPr>
              <w:t>6 Ay</w:t>
            </w:r>
          </w:p>
        </w:tc>
        <w:tc>
          <w:tcPr>
            <w:tcW w:w="801" w:type="dxa"/>
            <w:tcBorders>
              <w:top w:val="nil"/>
              <w:left w:val="nil"/>
              <w:bottom w:val="single" w:sz="12" w:space="0" w:color="548235"/>
              <w:right w:val="single" w:sz="12" w:space="0" w:color="548235"/>
            </w:tcBorders>
            <w:shd w:val="clear" w:color="auto" w:fill="auto"/>
            <w:vAlign w:val="center"/>
            <w:hideMark/>
          </w:tcPr>
          <w:p w:rsidR="009C7C65" w:rsidRPr="009A79FA" w:rsidRDefault="009C7C65" w:rsidP="007965C4">
            <w:pPr>
              <w:jc w:val="center"/>
              <w:rPr>
                <w:rFonts w:ascii="Times New Roman" w:eastAsia="Times New Roman" w:hAnsi="Times New Roman" w:cs="Times New Roman"/>
                <w:color w:val="000000"/>
                <w:sz w:val="20"/>
                <w:szCs w:val="20"/>
              </w:rPr>
            </w:pPr>
          </w:p>
        </w:tc>
      </w:tr>
      <w:tr w:rsidR="009C7C65" w:rsidRPr="009A79FA" w:rsidTr="009C7C65">
        <w:trPr>
          <w:trHeight w:val="521"/>
        </w:trPr>
        <w:tc>
          <w:tcPr>
            <w:tcW w:w="2548" w:type="dxa"/>
            <w:gridSpan w:val="2"/>
            <w:vMerge/>
            <w:tcBorders>
              <w:top w:val="single" w:sz="12" w:space="0" w:color="548235"/>
              <w:left w:val="single" w:sz="12" w:space="0" w:color="548235"/>
              <w:bottom w:val="single" w:sz="12" w:space="0" w:color="548235"/>
              <w:right w:val="single" w:sz="12" w:space="0" w:color="548235"/>
            </w:tcBorders>
            <w:vAlign w:val="center"/>
            <w:hideMark/>
          </w:tcPr>
          <w:p w:rsidR="009C7C65" w:rsidRPr="009A79FA" w:rsidRDefault="009C7C65" w:rsidP="007965C4">
            <w:pPr>
              <w:rPr>
                <w:rFonts w:ascii="Times New Roman" w:eastAsia="Times New Roman" w:hAnsi="Times New Roman" w:cs="Times New Roman"/>
                <w:b/>
                <w:bCs/>
                <w:color w:val="000000"/>
                <w:sz w:val="20"/>
                <w:szCs w:val="20"/>
              </w:rPr>
            </w:pPr>
          </w:p>
        </w:tc>
        <w:tc>
          <w:tcPr>
            <w:tcW w:w="4320" w:type="dxa"/>
            <w:vMerge/>
            <w:tcBorders>
              <w:left w:val="nil"/>
              <w:bottom w:val="single" w:sz="12" w:space="0" w:color="548235"/>
              <w:right w:val="single" w:sz="12" w:space="0" w:color="548235"/>
            </w:tcBorders>
            <w:shd w:val="clear" w:color="000000" w:fill="A9D08E"/>
            <w:vAlign w:val="center"/>
            <w:hideMark/>
          </w:tcPr>
          <w:p w:rsidR="009C7C65" w:rsidRPr="009A79FA" w:rsidRDefault="009C7C65" w:rsidP="007965C4">
            <w:pPr>
              <w:rPr>
                <w:rFonts w:ascii="Times New Roman" w:eastAsia="Times New Roman" w:hAnsi="Times New Roman" w:cs="Times New Roman"/>
                <w:b/>
                <w:bCs/>
                <w:color w:val="000000"/>
                <w:sz w:val="20"/>
                <w:szCs w:val="20"/>
              </w:rPr>
            </w:pPr>
          </w:p>
        </w:tc>
        <w:tc>
          <w:tcPr>
            <w:tcW w:w="987" w:type="dxa"/>
            <w:vMerge/>
            <w:tcBorders>
              <w:top w:val="nil"/>
              <w:left w:val="single" w:sz="12" w:space="0" w:color="548235"/>
              <w:bottom w:val="single" w:sz="12" w:space="0" w:color="548235"/>
              <w:right w:val="single" w:sz="12" w:space="0" w:color="548235"/>
            </w:tcBorders>
            <w:vAlign w:val="center"/>
            <w:hideMark/>
          </w:tcPr>
          <w:p w:rsidR="009C7C65" w:rsidRPr="009A79FA" w:rsidRDefault="009C7C65" w:rsidP="007965C4">
            <w:pPr>
              <w:jc w:val="center"/>
              <w:rPr>
                <w:rFonts w:ascii="Times New Roman" w:eastAsia="Times New Roman" w:hAnsi="Times New Roman" w:cs="Times New Roman"/>
                <w:b/>
                <w:bCs/>
                <w:color w:val="000000"/>
                <w:sz w:val="20"/>
                <w:szCs w:val="20"/>
              </w:rPr>
            </w:pPr>
          </w:p>
        </w:tc>
        <w:tc>
          <w:tcPr>
            <w:tcW w:w="963" w:type="dxa"/>
            <w:vMerge/>
            <w:tcBorders>
              <w:left w:val="nil"/>
              <w:bottom w:val="single" w:sz="12" w:space="0" w:color="548235"/>
              <w:right w:val="single" w:sz="12" w:space="0" w:color="548235"/>
            </w:tcBorders>
            <w:shd w:val="clear" w:color="auto" w:fill="auto"/>
            <w:vAlign w:val="center"/>
          </w:tcPr>
          <w:p w:rsidR="009C7C65" w:rsidRPr="009A79FA" w:rsidRDefault="009C7C65" w:rsidP="007965C4">
            <w:pPr>
              <w:jc w:val="center"/>
              <w:rPr>
                <w:rFonts w:ascii="Times New Roman" w:eastAsia="Times New Roman" w:hAnsi="Times New Roman" w:cs="Times New Roman"/>
                <w:color w:val="000000"/>
                <w:sz w:val="20"/>
                <w:szCs w:val="20"/>
              </w:rPr>
            </w:pPr>
          </w:p>
        </w:tc>
        <w:tc>
          <w:tcPr>
            <w:tcW w:w="754" w:type="dxa"/>
            <w:vMerge/>
            <w:tcBorders>
              <w:left w:val="nil"/>
              <w:bottom w:val="single" w:sz="12" w:space="0" w:color="548235"/>
              <w:right w:val="single" w:sz="12" w:space="0" w:color="548235"/>
            </w:tcBorders>
            <w:shd w:val="clear" w:color="auto" w:fill="auto"/>
            <w:vAlign w:val="center"/>
          </w:tcPr>
          <w:p w:rsidR="009C7C65" w:rsidRPr="009A79FA" w:rsidRDefault="009C7C65" w:rsidP="00967B44">
            <w:pPr>
              <w:jc w:val="center"/>
              <w:rPr>
                <w:rFonts w:ascii="Times New Roman" w:eastAsia="Times New Roman" w:hAnsi="Times New Roman" w:cs="Times New Roman"/>
                <w:color w:val="000000"/>
                <w:sz w:val="20"/>
                <w:szCs w:val="20"/>
              </w:rPr>
            </w:pPr>
          </w:p>
        </w:tc>
        <w:tc>
          <w:tcPr>
            <w:tcW w:w="753" w:type="dxa"/>
            <w:vMerge/>
            <w:tcBorders>
              <w:left w:val="nil"/>
              <w:bottom w:val="single" w:sz="12" w:space="0" w:color="548235"/>
              <w:right w:val="single" w:sz="12" w:space="0" w:color="548235"/>
            </w:tcBorders>
            <w:shd w:val="clear" w:color="auto" w:fill="auto"/>
            <w:vAlign w:val="center"/>
          </w:tcPr>
          <w:p w:rsidR="009C7C65" w:rsidRPr="009A79FA" w:rsidRDefault="009C7C65" w:rsidP="00967B44">
            <w:pPr>
              <w:jc w:val="center"/>
              <w:rPr>
                <w:rFonts w:ascii="Times New Roman" w:eastAsia="Times New Roman" w:hAnsi="Times New Roman" w:cs="Times New Roman"/>
                <w:color w:val="000000"/>
                <w:sz w:val="20"/>
                <w:szCs w:val="20"/>
              </w:rPr>
            </w:pPr>
          </w:p>
        </w:tc>
        <w:tc>
          <w:tcPr>
            <w:tcW w:w="836" w:type="dxa"/>
            <w:vMerge/>
            <w:tcBorders>
              <w:left w:val="nil"/>
              <w:bottom w:val="single" w:sz="12" w:space="0" w:color="548235"/>
              <w:right w:val="single" w:sz="12" w:space="0" w:color="548235"/>
            </w:tcBorders>
            <w:shd w:val="clear" w:color="auto" w:fill="auto"/>
            <w:vAlign w:val="center"/>
          </w:tcPr>
          <w:p w:rsidR="009C7C65" w:rsidRPr="009A79FA" w:rsidRDefault="009C7C65" w:rsidP="00967B44">
            <w:pPr>
              <w:jc w:val="center"/>
              <w:rPr>
                <w:rFonts w:ascii="Times New Roman" w:eastAsia="Times New Roman" w:hAnsi="Times New Roman" w:cs="Times New Roman"/>
                <w:color w:val="000000"/>
                <w:sz w:val="20"/>
                <w:szCs w:val="20"/>
              </w:rPr>
            </w:pPr>
          </w:p>
        </w:tc>
        <w:tc>
          <w:tcPr>
            <w:tcW w:w="702" w:type="dxa"/>
            <w:vMerge/>
            <w:tcBorders>
              <w:left w:val="nil"/>
              <w:bottom w:val="single" w:sz="12" w:space="0" w:color="548235"/>
              <w:right w:val="single" w:sz="12" w:space="0" w:color="548235"/>
            </w:tcBorders>
            <w:shd w:val="clear" w:color="auto" w:fill="auto"/>
            <w:vAlign w:val="center"/>
          </w:tcPr>
          <w:p w:rsidR="009C7C65" w:rsidRPr="009A79FA" w:rsidRDefault="009C7C65" w:rsidP="00967B44">
            <w:pPr>
              <w:jc w:val="center"/>
              <w:rPr>
                <w:rFonts w:ascii="Times New Roman" w:eastAsia="Times New Roman" w:hAnsi="Times New Roman" w:cs="Times New Roman"/>
                <w:color w:val="000000"/>
                <w:sz w:val="20"/>
                <w:szCs w:val="20"/>
              </w:rPr>
            </w:pPr>
          </w:p>
        </w:tc>
        <w:tc>
          <w:tcPr>
            <w:tcW w:w="836" w:type="dxa"/>
            <w:vMerge/>
            <w:tcBorders>
              <w:left w:val="nil"/>
              <w:bottom w:val="single" w:sz="12" w:space="0" w:color="548235"/>
              <w:right w:val="single" w:sz="12" w:space="0" w:color="548235"/>
            </w:tcBorders>
            <w:shd w:val="clear" w:color="auto" w:fill="auto"/>
            <w:vAlign w:val="center"/>
          </w:tcPr>
          <w:p w:rsidR="009C7C65" w:rsidRPr="009A79FA" w:rsidRDefault="009C7C65" w:rsidP="007965C4">
            <w:pPr>
              <w:jc w:val="center"/>
              <w:rPr>
                <w:rFonts w:ascii="Times New Roman" w:eastAsia="Times New Roman" w:hAnsi="Times New Roman" w:cs="Times New Roman"/>
                <w:color w:val="000000"/>
                <w:sz w:val="20"/>
                <w:szCs w:val="20"/>
              </w:rPr>
            </w:pPr>
          </w:p>
        </w:tc>
        <w:tc>
          <w:tcPr>
            <w:tcW w:w="707" w:type="dxa"/>
            <w:vMerge/>
            <w:tcBorders>
              <w:left w:val="nil"/>
              <w:bottom w:val="single" w:sz="12" w:space="0" w:color="548235"/>
              <w:right w:val="single" w:sz="12" w:space="0" w:color="548235"/>
            </w:tcBorders>
            <w:shd w:val="clear" w:color="auto" w:fill="auto"/>
            <w:vAlign w:val="center"/>
            <w:hideMark/>
          </w:tcPr>
          <w:p w:rsidR="009C7C65" w:rsidRPr="009A79FA" w:rsidRDefault="009C7C65" w:rsidP="007965C4">
            <w:pPr>
              <w:jc w:val="center"/>
              <w:rPr>
                <w:rFonts w:ascii="Times New Roman" w:eastAsia="Times New Roman" w:hAnsi="Times New Roman" w:cs="Times New Roman"/>
                <w:color w:val="000000"/>
                <w:sz w:val="20"/>
                <w:szCs w:val="20"/>
              </w:rPr>
            </w:pPr>
          </w:p>
        </w:tc>
        <w:tc>
          <w:tcPr>
            <w:tcW w:w="801" w:type="dxa"/>
            <w:tcBorders>
              <w:top w:val="nil"/>
              <w:left w:val="nil"/>
              <w:bottom w:val="single" w:sz="12" w:space="0" w:color="548235"/>
              <w:right w:val="single" w:sz="12" w:space="0" w:color="548235"/>
            </w:tcBorders>
            <w:shd w:val="clear" w:color="auto" w:fill="auto"/>
            <w:vAlign w:val="center"/>
            <w:hideMark/>
          </w:tcPr>
          <w:p w:rsidR="009C7C65" w:rsidRPr="009A79FA" w:rsidRDefault="009C7C65" w:rsidP="007965C4">
            <w:pPr>
              <w:jc w:val="center"/>
              <w:rPr>
                <w:rFonts w:ascii="Times New Roman" w:eastAsia="Times New Roman" w:hAnsi="Times New Roman" w:cs="Times New Roman"/>
                <w:color w:val="000000"/>
                <w:sz w:val="20"/>
                <w:szCs w:val="20"/>
              </w:rPr>
            </w:pPr>
            <w:r w:rsidRPr="009A79FA">
              <w:rPr>
                <w:rFonts w:ascii="Times New Roman" w:eastAsia="Times New Roman" w:hAnsi="Times New Roman" w:cs="Times New Roman"/>
                <w:color w:val="000000"/>
                <w:sz w:val="20"/>
                <w:szCs w:val="20"/>
              </w:rPr>
              <w:t>6 Ay</w:t>
            </w:r>
          </w:p>
        </w:tc>
      </w:tr>
      <w:tr w:rsidR="00184B0E" w:rsidRPr="009A79FA" w:rsidTr="007965C4">
        <w:trPr>
          <w:trHeight w:val="42"/>
        </w:trPr>
        <w:tc>
          <w:tcPr>
            <w:tcW w:w="6868" w:type="dxa"/>
            <w:gridSpan w:val="3"/>
            <w:tcBorders>
              <w:top w:val="single" w:sz="12" w:space="0" w:color="548235"/>
              <w:left w:val="single" w:sz="12" w:space="0" w:color="548235"/>
              <w:bottom w:val="single" w:sz="12" w:space="0" w:color="548235"/>
              <w:right w:val="single" w:sz="12" w:space="0" w:color="548235"/>
            </w:tcBorders>
            <w:shd w:val="clear" w:color="000000" w:fill="A9D08E"/>
            <w:vAlign w:val="center"/>
            <w:hideMark/>
          </w:tcPr>
          <w:p w:rsidR="00184B0E" w:rsidRPr="009A79FA" w:rsidRDefault="00184B0E" w:rsidP="007965C4">
            <w:pPr>
              <w:rPr>
                <w:rFonts w:ascii="Times New Roman" w:eastAsia="Times New Roman" w:hAnsi="Times New Roman" w:cs="Times New Roman"/>
                <w:b/>
                <w:bCs/>
                <w:color w:val="000000"/>
                <w:sz w:val="20"/>
                <w:szCs w:val="20"/>
              </w:rPr>
            </w:pPr>
            <w:r w:rsidRPr="009A79FA">
              <w:rPr>
                <w:rFonts w:ascii="Times New Roman" w:eastAsia="Times New Roman" w:hAnsi="Times New Roman" w:cs="Times New Roman"/>
                <w:b/>
                <w:bCs/>
                <w:color w:val="000000"/>
                <w:sz w:val="20"/>
                <w:szCs w:val="20"/>
              </w:rPr>
              <w:t>Koordinatör Birim</w:t>
            </w:r>
          </w:p>
        </w:tc>
        <w:tc>
          <w:tcPr>
            <w:tcW w:w="7339" w:type="dxa"/>
            <w:gridSpan w:val="9"/>
            <w:tcBorders>
              <w:top w:val="single" w:sz="12" w:space="0" w:color="548235"/>
              <w:left w:val="nil"/>
              <w:bottom w:val="single" w:sz="12" w:space="0" w:color="548235"/>
              <w:right w:val="single" w:sz="12" w:space="0" w:color="548235"/>
            </w:tcBorders>
            <w:shd w:val="clear" w:color="auto" w:fill="auto"/>
            <w:vAlign w:val="center"/>
            <w:hideMark/>
          </w:tcPr>
          <w:p w:rsidR="00184B0E" w:rsidRPr="009A79FA" w:rsidRDefault="00184B0E" w:rsidP="007965C4">
            <w:pPr>
              <w:rPr>
                <w:rFonts w:ascii="Times New Roman" w:eastAsia="Times New Roman" w:hAnsi="Times New Roman" w:cs="Times New Roman"/>
                <w:color w:val="000000"/>
                <w:sz w:val="20"/>
                <w:szCs w:val="20"/>
              </w:rPr>
            </w:pPr>
            <w:r w:rsidRPr="009A79FA">
              <w:rPr>
                <w:rFonts w:ascii="Times New Roman" w:eastAsia="Times New Roman" w:hAnsi="Times New Roman" w:cs="Times New Roman"/>
                <w:color w:val="000000"/>
                <w:sz w:val="20"/>
                <w:szCs w:val="20"/>
              </w:rPr>
              <w:t>Temel Eğitim Hizmetleri Birimi.</w:t>
            </w:r>
          </w:p>
        </w:tc>
      </w:tr>
      <w:tr w:rsidR="00184B0E" w:rsidRPr="009A79FA" w:rsidTr="007965C4">
        <w:trPr>
          <w:trHeight w:val="192"/>
        </w:trPr>
        <w:tc>
          <w:tcPr>
            <w:tcW w:w="6868" w:type="dxa"/>
            <w:gridSpan w:val="3"/>
            <w:tcBorders>
              <w:top w:val="single" w:sz="12" w:space="0" w:color="548235"/>
              <w:left w:val="single" w:sz="12" w:space="0" w:color="548235"/>
              <w:bottom w:val="single" w:sz="12" w:space="0" w:color="548235"/>
              <w:right w:val="single" w:sz="12" w:space="0" w:color="548235"/>
            </w:tcBorders>
            <w:shd w:val="clear" w:color="000000" w:fill="A9D08E"/>
            <w:vAlign w:val="center"/>
            <w:hideMark/>
          </w:tcPr>
          <w:p w:rsidR="00184B0E" w:rsidRPr="009A79FA" w:rsidRDefault="00184B0E" w:rsidP="007965C4">
            <w:pPr>
              <w:rPr>
                <w:rFonts w:ascii="Times New Roman" w:eastAsia="Times New Roman" w:hAnsi="Times New Roman" w:cs="Times New Roman"/>
                <w:b/>
                <w:bCs/>
                <w:color w:val="000000"/>
                <w:sz w:val="20"/>
                <w:szCs w:val="20"/>
              </w:rPr>
            </w:pPr>
            <w:r w:rsidRPr="009A79FA">
              <w:rPr>
                <w:rFonts w:ascii="Times New Roman" w:eastAsia="Times New Roman" w:hAnsi="Times New Roman" w:cs="Times New Roman"/>
                <w:b/>
                <w:bCs/>
                <w:color w:val="000000"/>
                <w:sz w:val="20"/>
                <w:szCs w:val="20"/>
              </w:rPr>
              <w:t>İş Birliği Yapılacak Birimler</w:t>
            </w:r>
          </w:p>
        </w:tc>
        <w:tc>
          <w:tcPr>
            <w:tcW w:w="7339" w:type="dxa"/>
            <w:gridSpan w:val="9"/>
            <w:tcBorders>
              <w:top w:val="single" w:sz="12" w:space="0" w:color="548235"/>
              <w:left w:val="nil"/>
              <w:bottom w:val="single" w:sz="12" w:space="0" w:color="548235"/>
              <w:right w:val="single" w:sz="12" w:space="0" w:color="548235"/>
            </w:tcBorders>
            <w:shd w:val="clear" w:color="auto" w:fill="auto"/>
            <w:vAlign w:val="center"/>
            <w:hideMark/>
          </w:tcPr>
          <w:p w:rsidR="00184B0E" w:rsidRPr="009A79FA" w:rsidRDefault="00184B0E" w:rsidP="007965C4">
            <w:pPr>
              <w:rPr>
                <w:rFonts w:ascii="Times New Roman" w:eastAsia="Times New Roman" w:hAnsi="Times New Roman" w:cs="Times New Roman"/>
                <w:color w:val="000000"/>
                <w:sz w:val="20"/>
                <w:szCs w:val="20"/>
              </w:rPr>
            </w:pPr>
            <w:r w:rsidRPr="009A79FA">
              <w:rPr>
                <w:rFonts w:ascii="Times New Roman" w:eastAsia="Times New Roman" w:hAnsi="Times New Roman" w:cs="Times New Roman"/>
                <w:color w:val="000000"/>
                <w:sz w:val="20"/>
                <w:szCs w:val="20"/>
              </w:rPr>
              <w:t>DÖHB, DHB, SGB, OÖHB, MTEHB, ÖERHB, ÖÖKHB, HBÖHB.</w:t>
            </w:r>
          </w:p>
        </w:tc>
      </w:tr>
      <w:tr w:rsidR="00184B0E" w:rsidRPr="009A79FA" w:rsidTr="007965C4">
        <w:trPr>
          <w:trHeight w:val="885"/>
        </w:trPr>
        <w:tc>
          <w:tcPr>
            <w:tcW w:w="2548" w:type="dxa"/>
            <w:gridSpan w:val="2"/>
            <w:tcBorders>
              <w:top w:val="single" w:sz="12" w:space="0" w:color="548235"/>
              <w:left w:val="single" w:sz="12" w:space="0" w:color="548235"/>
              <w:bottom w:val="single" w:sz="12" w:space="0" w:color="548235"/>
              <w:right w:val="single" w:sz="12" w:space="0" w:color="548235"/>
            </w:tcBorders>
            <w:shd w:val="clear" w:color="000000" w:fill="A9D08E"/>
            <w:vAlign w:val="center"/>
            <w:hideMark/>
          </w:tcPr>
          <w:p w:rsidR="00184B0E" w:rsidRPr="009A79FA" w:rsidRDefault="00184B0E" w:rsidP="007965C4">
            <w:pPr>
              <w:jc w:val="center"/>
              <w:rPr>
                <w:rFonts w:ascii="Times New Roman" w:eastAsia="Times New Roman" w:hAnsi="Times New Roman" w:cs="Times New Roman"/>
                <w:b/>
                <w:bCs/>
                <w:color w:val="000000"/>
                <w:sz w:val="20"/>
                <w:szCs w:val="20"/>
              </w:rPr>
            </w:pPr>
            <w:r w:rsidRPr="009A79FA">
              <w:rPr>
                <w:rFonts w:ascii="Times New Roman" w:eastAsia="Times New Roman" w:hAnsi="Times New Roman" w:cs="Times New Roman"/>
                <w:b/>
                <w:bCs/>
                <w:color w:val="000000"/>
                <w:sz w:val="20"/>
                <w:szCs w:val="20"/>
              </w:rPr>
              <w:t>Riskler</w:t>
            </w:r>
          </w:p>
        </w:tc>
        <w:tc>
          <w:tcPr>
            <w:tcW w:w="11659" w:type="dxa"/>
            <w:gridSpan w:val="10"/>
            <w:tcBorders>
              <w:top w:val="single" w:sz="12" w:space="0" w:color="548235"/>
              <w:left w:val="nil"/>
              <w:bottom w:val="single" w:sz="12" w:space="0" w:color="548235"/>
              <w:right w:val="single" w:sz="12" w:space="0" w:color="548235"/>
            </w:tcBorders>
            <w:shd w:val="clear" w:color="auto" w:fill="auto"/>
            <w:vAlign w:val="center"/>
            <w:hideMark/>
          </w:tcPr>
          <w:p w:rsidR="00184B0E" w:rsidRPr="009A79FA" w:rsidRDefault="00184B0E" w:rsidP="006D537E">
            <w:pPr>
              <w:jc w:val="left"/>
              <w:rPr>
                <w:rFonts w:ascii="Times New Roman" w:eastAsia="Times New Roman" w:hAnsi="Times New Roman" w:cs="Times New Roman"/>
                <w:color w:val="000000"/>
                <w:sz w:val="20"/>
                <w:szCs w:val="20"/>
              </w:rPr>
            </w:pPr>
            <w:r w:rsidRPr="009A79FA">
              <w:rPr>
                <w:rFonts w:ascii="Times New Roman" w:eastAsia="Times New Roman" w:hAnsi="Times New Roman" w:cs="Times New Roman"/>
                <w:color w:val="000000"/>
                <w:sz w:val="20"/>
                <w:szCs w:val="20"/>
              </w:rPr>
              <w:t>Kademeler arası geçişlerde uygulanan sınav yöntemlerinin aileleri gelişim temelli değerlendirme anlayışından uzaklaştırması,</w:t>
            </w:r>
            <w:r w:rsidRPr="009A79FA">
              <w:rPr>
                <w:rFonts w:ascii="Times New Roman" w:eastAsia="Times New Roman" w:hAnsi="Times New Roman" w:cs="Times New Roman"/>
                <w:color w:val="000000"/>
                <w:sz w:val="20"/>
                <w:szCs w:val="20"/>
              </w:rPr>
              <w:br/>
              <w:t>Göç hareketlerin yaşanması ve nüfusun homojen bir şekilde dağılmaması,</w:t>
            </w:r>
            <w:r w:rsidRPr="009A79FA">
              <w:rPr>
                <w:rFonts w:ascii="Times New Roman" w:eastAsia="Times New Roman" w:hAnsi="Times New Roman" w:cs="Times New Roman"/>
                <w:color w:val="000000"/>
                <w:sz w:val="20"/>
                <w:szCs w:val="20"/>
              </w:rPr>
              <w:br/>
              <w:t>Öğrencilerin ve öğretmenlerin klasik ölçme ve değerlendirme anlayışıyla yetişmiş olması ve gelişim temelli değerlendirme konusunda deneyim eksikliği.</w:t>
            </w:r>
          </w:p>
        </w:tc>
      </w:tr>
      <w:tr w:rsidR="00184B0E" w:rsidRPr="009A79FA" w:rsidTr="007965C4">
        <w:trPr>
          <w:trHeight w:val="514"/>
        </w:trPr>
        <w:tc>
          <w:tcPr>
            <w:tcW w:w="1020" w:type="dxa"/>
            <w:tcBorders>
              <w:top w:val="nil"/>
              <w:left w:val="single" w:sz="12" w:space="0" w:color="548235"/>
              <w:bottom w:val="single" w:sz="12" w:space="0" w:color="548235"/>
              <w:right w:val="single" w:sz="12" w:space="0" w:color="548235"/>
            </w:tcBorders>
            <w:shd w:val="clear" w:color="000000" w:fill="A9D08E"/>
            <w:vAlign w:val="center"/>
            <w:hideMark/>
          </w:tcPr>
          <w:p w:rsidR="00184B0E" w:rsidRPr="009A79FA" w:rsidRDefault="00184B0E" w:rsidP="007965C4">
            <w:pPr>
              <w:rPr>
                <w:rFonts w:ascii="Times New Roman" w:eastAsia="Times New Roman" w:hAnsi="Times New Roman" w:cs="Times New Roman"/>
                <w:b/>
                <w:bCs/>
                <w:color w:val="000000"/>
                <w:sz w:val="20"/>
                <w:szCs w:val="20"/>
              </w:rPr>
            </w:pPr>
            <w:r w:rsidRPr="009A79FA">
              <w:rPr>
                <w:rFonts w:ascii="Times New Roman" w:eastAsia="Times New Roman" w:hAnsi="Times New Roman" w:cs="Times New Roman"/>
                <w:b/>
                <w:bCs/>
                <w:color w:val="000000"/>
                <w:sz w:val="20"/>
                <w:szCs w:val="20"/>
              </w:rPr>
              <w:t>Stratejiler</w:t>
            </w:r>
          </w:p>
        </w:tc>
        <w:tc>
          <w:tcPr>
            <w:tcW w:w="1528" w:type="dxa"/>
            <w:tcBorders>
              <w:top w:val="nil"/>
              <w:left w:val="nil"/>
              <w:bottom w:val="single" w:sz="12" w:space="0" w:color="548235"/>
              <w:right w:val="single" w:sz="12" w:space="0" w:color="548235"/>
            </w:tcBorders>
            <w:shd w:val="clear" w:color="000000" w:fill="A9D08E"/>
            <w:vAlign w:val="center"/>
            <w:hideMark/>
          </w:tcPr>
          <w:p w:rsidR="00184B0E" w:rsidRPr="009A79FA" w:rsidRDefault="00184B0E" w:rsidP="007965C4">
            <w:pPr>
              <w:rPr>
                <w:rFonts w:ascii="Times New Roman" w:eastAsia="Times New Roman" w:hAnsi="Times New Roman" w:cs="Times New Roman"/>
                <w:b/>
                <w:bCs/>
                <w:color w:val="000000"/>
                <w:sz w:val="20"/>
                <w:szCs w:val="20"/>
              </w:rPr>
            </w:pPr>
            <w:r w:rsidRPr="009A79FA">
              <w:rPr>
                <w:rFonts w:ascii="Times New Roman" w:eastAsia="Times New Roman" w:hAnsi="Times New Roman" w:cs="Times New Roman"/>
                <w:b/>
                <w:bCs/>
                <w:color w:val="000000"/>
                <w:sz w:val="20"/>
                <w:szCs w:val="20"/>
              </w:rPr>
              <w:t>S 3.2.1</w:t>
            </w:r>
          </w:p>
        </w:tc>
        <w:tc>
          <w:tcPr>
            <w:tcW w:w="11659" w:type="dxa"/>
            <w:gridSpan w:val="10"/>
            <w:tcBorders>
              <w:top w:val="single" w:sz="12" w:space="0" w:color="548235"/>
              <w:left w:val="nil"/>
              <w:bottom w:val="single" w:sz="12" w:space="0" w:color="548235"/>
              <w:right w:val="single" w:sz="12" w:space="0" w:color="548235"/>
            </w:tcBorders>
            <w:shd w:val="clear" w:color="auto" w:fill="auto"/>
            <w:vAlign w:val="center"/>
            <w:hideMark/>
          </w:tcPr>
          <w:p w:rsidR="00184B0E" w:rsidRPr="009A79FA" w:rsidRDefault="00F77C15" w:rsidP="007965C4">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O</w:t>
            </w:r>
            <w:r w:rsidR="00184B0E" w:rsidRPr="009A79FA">
              <w:rPr>
                <w:rFonts w:ascii="Times New Roman" w:eastAsia="Times New Roman" w:hAnsi="Times New Roman" w:cs="Times New Roman"/>
                <w:b/>
                <w:bCs/>
                <w:color w:val="000000"/>
                <w:sz w:val="20"/>
                <w:szCs w:val="20"/>
              </w:rPr>
              <w:t>rtaokullarda okullaşma oranları artırılacaktır ve devamsızlık oranları azaltılacaktır.</w:t>
            </w:r>
          </w:p>
        </w:tc>
      </w:tr>
      <w:tr w:rsidR="00184B0E" w:rsidRPr="009A79FA" w:rsidTr="007965C4">
        <w:trPr>
          <w:trHeight w:val="330"/>
        </w:trPr>
        <w:tc>
          <w:tcPr>
            <w:tcW w:w="2548" w:type="dxa"/>
            <w:gridSpan w:val="2"/>
            <w:tcBorders>
              <w:top w:val="single" w:sz="12" w:space="0" w:color="548235"/>
              <w:left w:val="single" w:sz="12" w:space="0" w:color="548235"/>
              <w:bottom w:val="single" w:sz="12" w:space="0" w:color="548235"/>
              <w:right w:val="single" w:sz="12" w:space="0" w:color="548235"/>
            </w:tcBorders>
            <w:shd w:val="clear" w:color="000000" w:fill="A9D08E"/>
            <w:vAlign w:val="center"/>
            <w:hideMark/>
          </w:tcPr>
          <w:p w:rsidR="00184B0E" w:rsidRPr="009A79FA" w:rsidRDefault="00184B0E" w:rsidP="007965C4">
            <w:pPr>
              <w:rPr>
                <w:rFonts w:ascii="Times New Roman" w:eastAsia="Times New Roman" w:hAnsi="Times New Roman" w:cs="Times New Roman"/>
                <w:b/>
                <w:bCs/>
                <w:color w:val="000000"/>
                <w:sz w:val="20"/>
                <w:szCs w:val="20"/>
              </w:rPr>
            </w:pPr>
            <w:r w:rsidRPr="009A79FA">
              <w:rPr>
                <w:rFonts w:ascii="Times New Roman" w:eastAsia="Times New Roman" w:hAnsi="Times New Roman" w:cs="Times New Roman"/>
                <w:b/>
                <w:bCs/>
                <w:color w:val="000000"/>
                <w:sz w:val="20"/>
                <w:szCs w:val="20"/>
              </w:rPr>
              <w:lastRenderedPageBreak/>
              <w:t>Maliyet Tahmini</w:t>
            </w:r>
          </w:p>
        </w:tc>
        <w:tc>
          <w:tcPr>
            <w:tcW w:w="11659" w:type="dxa"/>
            <w:gridSpan w:val="10"/>
            <w:tcBorders>
              <w:top w:val="single" w:sz="12" w:space="0" w:color="548235"/>
              <w:left w:val="nil"/>
              <w:bottom w:val="single" w:sz="12" w:space="0" w:color="548235"/>
              <w:right w:val="single" w:sz="12" w:space="0" w:color="548235"/>
            </w:tcBorders>
            <w:shd w:val="clear" w:color="auto" w:fill="auto"/>
            <w:hideMark/>
          </w:tcPr>
          <w:p w:rsidR="00184B0E" w:rsidRPr="009A79FA" w:rsidRDefault="00184B0E" w:rsidP="006B16D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r w:rsidRPr="009A79FA">
              <w:rPr>
                <w:rFonts w:ascii="Times New Roman" w:eastAsia="Times New Roman" w:hAnsi="Times New Roman" w:cs="Times New Roman"/>
                <w:color w:val="000000"/>
                <w:sz w:val="20"/>
                <w:szCs w:val="20"/>
              </w:rPr>
              <w:t>TL</w:t>
            </w:r>
          </w:p>
        </w:tc>
      </w:tr>
      <w:tr w:rsidR="00184B0E" w:rsidRPr="009A79FA" w:rsidTr="007965C4">
        <w:trPr>
          <w:trHeight w:val="915"/>
        </w:trPr>
        <w:tc>
          <w:tcPr>
            <w:tcW w:w="2548" w:type="dxa"/>
            <w:gridSpan w:val="2"/>
            <w:tcBorders>
              <w:top w:val="single" w:sz="12" w:space="0" w:color="548235"/>
              <w:left w:val="single" w:sz="12" w:space="0" w:color="548235"/>
              <w:bottom w:val="single" w:sz="12" w:space="0" w:color="548235"/>
              <w:right w:val="single" w:sz="12" w:space="0" w:color="548235"/>
            </w:tcBorders>
            <w:shd w:val="clear" w:color="000000" w:fill="A9D08E"/>
            <w:vAlign w:val="center"/>
            <w:hideMark/>
          </w:tcPr>
          <w:p w:rsidR="00184B0E" w:rsidRPr="009A79FA" w:rsidRDefault="00184B0E" w:rsidP="007965C4">
            <w:pPr>
              <w:jc w:val="center"/>
              <w:rPr>
                <w:rFonts w:ascii="Times New Roman" w:eastAsia="Times New Roman" w:hAnsi="Times New Roman" w:cs="Times New Roman"/>
                <w:b/>
                <w:bCs/>
                <w:color w:val="000000"/>
                <w:sz w:val="20"/>
                <w:szCs w:val="20"/>
              </w:rPr>
            </w:pPr>
            <w:r w:rsidRPr="009A79FA">
              <w:rPr>
                <w:rFonts w:ascii="Times New Roman" w:eastAsia="Times New Roman" w:hAnsi="Times New Roman" w:cs="Times New Roman"/>
                <w:b/>
                <w:bCs/>
                <w:color w:val="000000"/>
                <w:sz w:val="20"/>
                <w:szCs w:val="20"/>
              </w:rPr>
              <w:t>Tespitler</w:t>
            </w:r>
          </w:p>
        </w:tc>
        <w:tc>
          <w:tcPr>
            <w:tcW w:w="11659" w:type="dxa"/>
            <w:gridSpan w:val="10"/>
            <w:tcBorders>
              <w:top w:val="single" w:sz="12" w:space="0" w:color="548235"/>
              <w:left w:val="nil"/>
              <w:bottom w:val="single" w:sz="12" w:space="0" w:color="548235"/>
              <w:right w:val="single" w:sz="12" w:space="0" w:color="548235"/>
            </w:tcBorders>
            <w:shd w:val="clear" w:color="auto" w:fill="auto"/>
            <w:vAlign w:val="center"/>
            <w:hideMark/>
          </w:tcPr>
          <w:p w:rsidR="00184B0E" w:rsidRPr="009A79FA" w:rsidRDefault="00184B0E" w:rsidP="006D537E">
            <w:pPr>
              <w:jc w:val="left"/>
              <w:rPr>
                <w:rFonts w:ascii="Times New Roman" w:eastAsia="Times New Roman" w:hAnsi="Times New Roman" w:cs="Times New Roman"/>
                <w:color w:val="000000"/>
                <w:sz w:val="20"/>
                <w:szCs w:val="20"/>
              </w:rPr>
            </w:pPr>
            <w:r w:rsidRPr="009A79FA">
              <w:rPr>
                <w:rFonts w:ascii="Times New Roman" w:eastAsia="Times New Roman" w:hAnsi="Times New Roman" w:cs="Times New Roman"/>
                <w:color w:val="000000"/>
                <w:sz w:val="20"/>
                <w:szCs w:val="20"/>
              </w:rPr>
              <w:t>Nüfus hareketleri sonucunda bazı bölgelerde sürekli olarak derslik ihtiyacının oluşması ve ikili eğitim yapılması,</w:t>
            </w:r>
            <w:r w:rsidRPr="009A79FA">
              <w:rPr>
                <w:rFonts w:ascii="Times New Roman" w:eastAsia="Times New Roman" w:hAnsi="Times New Roman" w:cs="Times New Roman"/>
                <w:color w:val="000000"/>
                <w:sz w:val="20"/>
                <w:szCs w:val="20"/>
              </w:rPr>
              <w:br/>
              <w:t>İlkokul ve ortaokullarda öğretim programları eğitim etkinlikleri ve ders sürelerinin öğrencilerin gelişim özelliklerine uygun olarak güncelleme ihtiyacı,</w:t>
            </w:r>
            <w:r w:rsidRPr="009A79FA">
              <w:rPr>
                <w:rFonts w:ascii="Times New Roman" w:eastAsia="Times New Roman" w:hAnsi="Times New Roman" w:cs="Times New Roman"/>
                <w:color w:val="000000"/>
                <w:sz w:val="20"/>
                <w:szCs w:val="20"/>
              </w:rPr>
              <w:br/>
              <w:t>Öğrencilerin ders dışında öğrenme etkinliklerini destekleyecek yenilikçi ve yaratıcı düşünme becerilerini geliştirecek fırsatların yetersiz olması.</w:t>
            </w:r>
          </w:p>
        </w:tc>
      </w:tr>
      <w:tr w:rsidR="00184B0E" w:rsidRPr="009A79FA" w:rsidTr="007965C4">
        <w:trPr>
          <w:trHeight w:val="555"/>
        </w:trPr>
        <w:tc>
          <w:tcPr>
            <w:tcW w:w="2548" w:type="dxa"/>
            <w:gridSpan w:val="2"/>
            <w:tcBorders>
              <w:top w:val="single" w:sz="12" w:space="0" w:color="548235"/>
              <w:left w:val="single" w:sz="12" w:space="0" w:color="548235"/>
              <w:bottom w:val="single" w:sz="12" w:space="0" w:color="548235"/>
              <w:right w:val="single" w:sz="12" w:space="0" w:color="548235"/>
            </w:tcBorders>
            <w:shd w:val="clear" w:color="000000" w:fill="A9D08E"/>
            <w:vAlign w:val="center"/>
            <w:hideMark/>
          </w:tcPr>
          <w:p w:rsidR="00184B0E" w:rsidRPr="009A79FA" w:rsidRDefault="00184B0E" w:rsidP="007965C4">
            <w:pPr>
              <w:jc w:val="center"/>
              <w:rPr>
                <w:rFonts w:ascii="Times New Roman" w:eastAsia="Times New Roman" w:hAnsi="Times New Roman" w:cs="Times New Roman"/>
                <w:b/>
                <w:bCs/>
                <w:color w:val="000000"/>
                <w:sz w:val="20"/>
                <w:szCs w:val="20"/>
              </w:rPr>
            </w:pPr>
            <w:r w:rsidRPr="009A79FA">
              <w:rPr>
                <w:rFonts w:ascii="Times New Roman" w:eastAsia="Times New Roman" w:hAnsi="Times New Roman" w:cs="Times New Roman"/>
                <w:b/>
                <w:bCs/>
                <w:color w:val="000000"/>
                <w:sz w:val="20"/>
                <w:szCs w:val="20"/>
              </w:rPr>
              <w:t>İhtiyaçlar</w:t>
            </w:r>
          </w:p>
        </w:tc>
        <w:tc>
          <w:tcPr>
            <w:tcW w:w="11659" w:type="dxa"/>
            <w:gridSpan w:val="10"/>
            <w:tcBorders>
              <w:top w:val="single" w:sz="12" w:space="0" w:color="548235"/>
              <w:left w:val="nil"/>
              <w:bottom w:val="single" w:sz="12" w:space="0" w:color="548235"/>
              <w:right w:val="single" w:sz="12" w:space="0" w:color="548235"/>
            </w:tcBorders>
            <w:shd w:val="clear" w:color="auto" w:fill="auto"/>
            <w:vAlign w:val="center"/>
            <w:hideMark/>
          </w:tcPr>
          <w:p w:rsidR="00184B0E" w:rsidRPr="009A79FA" w:rsidRDefault="00184B0E" w:rsidP="006D537E">
            <w:pPr>
              <w:jc w:val="left"/>
              <w:rPr>
                <w:rFonts w:ascii="Times New Roman" w:eastAsia="Times New Roman" w:hAnsi="Times New Roman" w:cs="Times New Roman"/>
                <w:color w:val="000000"/>
                <w:sz w:val="20"/>
                <w:szCs w:val="20"/>
              </w:rPr>
            </w:pPr>
            <w:r w:rsidRPr="009A79FA">
              <w:rPr>
                <w:rFonts w:ascii="Times New Roman" w:eastAsia="Times New Roman" w:hAnsi="Times New Roman" w:cs="Times New Roman"/>
                <w:color w:val="000000"/>
                <w:sz w:val="20"/>
                <w:szCs w:val="20"/>
              </w:rPr>
              <w:t>İkili eğitimin sonlandırılması ve öğlen yemeği hizmeti verilmesi için finansman sağlanması,</w:t>
            </w:r>
            <w:r w:rsidRPr="009A79FA">
              <w:rPr>
                <w:rFonts w:ascii="Times New Roman" w:eastAsia="Times New Roman" w:hAnsi="Times New Roman" w:cs="Times New Roman"/>
                <w:color w:val="000000"/>
                <w:sz w:val="20"/>
                <w:szCs w:val="20"/>
              </w:rPr>
              <w:br/>
              <w:t>Ders, teneffüs ve serbest etkinlik sürelerinin yeniden düzenlenmesi.</w:t>
            </w:r>
          </w:p>
        </w:tc>
      </w:tr>
    </w:tbl>
    <w:p w:rsidR="008F3067" w:rsidRDefault="008F3067" w:rsidP="008F3067">
      <w:pPr>
        <w:pStyle w:val="GvdeMetni"/>
        <w:spacing w:before="1"/>
        <w:rPr>
          <w:rFonts w:ascii="Trebuchet MS"/>
          <w:b/>
          <w:sz w:val="10"/>
        </w:rPr>
      </w:pPr>
    </w:p>
    <w:p w:rsidR="008F3067" w:rsidRDefault="008F3067" w:rsidP="008F3067">
      <w:pPr>
        <w:rPr>
          <w:rFonts w:ascii="Arial" w:hAnsi="Arial"/>
          <w:sz w:val="20"/>
        </w:rPr>
      </w:pPr>
    </w:p>
    <w:p w:rsidR="008F3067" w:rsidRDefault="008F3067" w:rsidP="008F3067">
      <w:pPr>
        <w:rPr>
          <w:rFonts w:ascii="Arial" w:hAnsi="Arial"/>
          <w:sz w:val="20"/>
        </w:rPr>
      </w:pPr>
    </w:p>
    <w:p w:rsidR="008F3067" w:rsidRDefault="008F3067" w:rsidP="008F3067">
      <w:pPr>
        <w:rPr>
          <w:rFonts w:ascii="Arial" w:hAnsi="Arial"/>
          <w:sz w:val="20"/>
        </w:rPr>
      </w:pPr>
    </w:p>
    <w:p w:rsidR="008F3067" w:rsidRDefault="008F3067" w:rsidP="008F3067">
      <w:pPr>
        <w:rPr>
          <w:rFonts w:ascii="Arial" w:hAnsi="Arial"/>
          <w:sz w:val="20"/>
        </w:rPr>
      </w:pPr>
    </w:p>
    <w:p w:rsidR="006B16D4" w:rsidRDefault="00A7558F" w:rsidP="004E300C">
      <w:pPr>
        <w:pStyle w:val="Balk1"/>
        <w:spacing w:after="0"/>
      </w:pPr>
      <w:bookmarkStart w:id="22" w:name="_Toc530061535"/>
      <w:bookmarkEnd w:id="18"/>
      <w:r>
        <w:lastRenderedPageBreak/>
        <w:tab/>
      </w:r>
      <w:r>
        <w:tab/>
      </w:r>
      <w:r>
        <w:tab/>
      </w:r>
    </w:p>
    <w:p w:rsidR="00F77C15" w:rsidRDefault="00F77C15" w:rsidP="006B16D4">
      <w:pPr>
        <w:pStyle w:val="Balk1"/>
        <w:jc w:val="center"/>
        <w:rPr>
          <w:rFonts w:asciiTheme="minorHAnsi" w:hAnsiTheme="minorHAnsi"/>
          <w:color w:val="FF0000"/>
          <w:sz w:val="144"/>
          <w:szCs w:val="144"/>
        </w:rPr>
      </w:pPr>
      <w:bookmarkStart w:id="23" w:name="_Toc26718783"/>
    </w:p>
    <w:p w:rsidR="006B16D4" w:rsidRPr="00CB09A3" w:rsidRDefault="006B16D4" w:rsidP="006B16D4">
      <w:pPr>
        <w:pStyle w:val="Balk1"/>
        <w:jc w:val="center"/>
        <w:rPr>
          <w:rFonts w:asciiTheme="minorHAnsi" w:hAnsiTheme="minorHAnsi"/>
          <w:color w:val="FF0000"/>
          <w:sz w:val="144"/>
          <w:szCs w:val="144"/>
        </w:rPr>
      </w:pPr>
      <w:r w:rsidRPr="00CB09A3">
        <w:rPr>
          <w:rFonts w:asciiTheme="minorHAnsi" w:hAnsiTheme="minorHAnsi"/>
          <w:color w:val="FF0000"/>
          <w:sz w:val="144"/>
          <w:szCs w:val="144"/>
        </w:rPr>
        <w:t>BÖLÜM 4</w:t>
      </w:r>
      <w:bookmarkEnd w:id="23"/>
    </w:p>
    <w:p w:rsidR="006B16D4" w:rsidRDefault="006B16D4" w:rsidP="006B16D4">
      <w:pPr>
        <w:tabs>
          <w:tab w:val="left" w:pos="4575"/>
        </w:tabs>
        <w:ind w:left="1418"/>
        <w:jc w:val="center"/>
        <w:rPr>
          <w:rFonts w:asciiTheme="minorHAnsi" w:hAnsiTheme="minorHAnsi"/>
          <w:b/>
          <w:color w:val="FF0000"/>
          <w:sz w:val="144"/>
          <w:szCs w:val="144"/>
        </w:rPr>
      </w:pPr>
      <w:r>
        <w:rPr>
          <w:rFonts w:asciiTheme="minorHAnsi" w:hAnsiTheme="minorHAnsi"/>
          <w:b/>
          <w:color w:val="FF0000"/>
          <w:sz w:val="144"/>
          <w:szCs w:val="144"/>
        </w:rPr>
        <w:t>MALİYETLENDİRME</w:t>
      </w:r>
    </w:p>
    <w:p w:rsidR="005541C3" w:rsidRDefault="005541C3" w:rsidP="004E3912">
      <w:pPr>
        <w:pStyle w:val="Balk1"/>
        <w:spacing w:after="0"/>
      </w:pPr>
    </w:p>
    <w:p w:rsidR="004E3912" w:rsidRDefault="004E3912" w:rsidP="004E3912"/>
    <w:p w:rsidR="004E3912" w:rsidRPr="004E3912" w:rsidRDefault="004E3912" w:rsidP="004E3912"/>
    <w:p w:rsidR="00E173D2" w:rsidRDefault="00E173D2" w:rsidP="004E3912">
      <w:pPr>
        <w:pStyle w:val="Balk1"/>
        <w:spacing w:after="0"/>
        <w:ind w:left="1418"/>
        <w:jc w:val="center"/>
        <w:rPr>
          <w:color w:val="FF0000"/>
        </w:rPr>
      </w:pPr>
    </w:p>
    <w:p w:rsidR="0025746A" w:rsidRPr="002341AE" w:rsidRDefault="00F22AC8" w:rsidP="004E3912">
      <w:pPr>
        <w:pStyle w:val="Balk1"/>
        <w:spacing w:after="0"/>
        <w:ind w:left="1418"/>
        <w:jc w:val="center"/>
        <w:rPr>
          <w:color w:val="FF0000"/>
        </w:rPr>
      </w:pPr>
      <w:r w:rsidRPr="002341AE">
        <w:rPr>
          <w:color w:val="FF0000"/>
        </w:rPr>
        <w:t>Maliyetlendirme</w:t>
      </w:r>
      <w:bookmarkEnd w:id="22"/>
    </w:p>
    <w:p w:rsidR="006B16D4" w:rsidRDefault="006B16D4" w:rsidP="006B16D4"/>
    <w:p w:rsidR="006B16D4" w:rsidRDefault="006B16D4" w:rsidP="006B16D4"/>
    <w:p w:rsidR="004E300C" w:rsidRPr="00347FCD" w:rsidRDefault="004E300C" w:rsidP="004E300C">
      <w:pPr>
        <w:tabs>
          <w:tab w:val="left" w:pos="426"/>
        </w:tabs>
        <w:spacing w:after="0" w:line="240" w:lineRule="auto"/>
        <w:rPr>
          <w:rFonts w:eastAsia="Calibri"/>
          <w:sz w:val="14"/>
        </w:rPr>
      </w:pPr>
    </w:p>
    <w:p w:rsidR="00390F3D" w:rsidRDefault="00390F3D" w:rsidP="00390F3D">
      <w:pPr>
        <w:pStyle w:val="Gvdemetni90"/>
        <w:shd w:val="clear" w:color="auto" w:fill="auto"/>
        <w:spacing w:line="276" w:lineRule="auto"/>
        <w:jc w:val="center"/>
        <w:rPr>
          <w:b/>
          <w:sz w:val="24"/>
          <w:szCs w:val="24"/>
        </w:rPr>
      </w:pPr>
      <w:r w:rsidRPr="00401BBD">
        <w:rPr>
          <w:b/>
          <w:sz w:val="24"/>
          <w:szCs w:val="24"/>
        </w:rPr>
        <w:t>STRATEJİK AMAÇLAR BAZINDA YILLARA GÖRE DÜŞEN TAHMİNİ MALİYET TOPLAMI (TL)</w:t>
      </w:r>
    </w:p>
    <w:p w:rsidR="004E300C" w:rsidRPr="0011694C" w:rsidRDefault="00390F3D" w:rsidP="00390F3D">
      <w:pPr>
        <w:pStyle w:val="Gvdemetni90"/>
        <w:shd w:val="clear" w:color="auto" w:fill="auto"/>
        <w:spacing w:line="276" w:lineRule="auto"/>
        <w:jc w:val="center"/>
      </w:pPr>
      <w:r w:rsidRPr="0011694C">
        <w:rPr>
          <w:sz w:val="24"/>
          <w:szCs w:val="24"/>
        </w:rPr>
        <w:t>(Amaçlara göre hesaplanan tahmini maliyetlere, personel maaş-ekders giderleri dâhil edilmemiştir.)</w:t>
      </w:r>
    </w:p>
    <w:p w:rsidR="004E300C" w:rsidRDefault="004E300C" w:rsidP="004E300C"/>
    <w:tbl>
      <w:tblPr>
        <w:tblpPr w:leftFromText="141" w:rightFromText="141" w:vertAnchor="text" w:horzAnchor="page" w:tblpX="1804" w:tblpY="1237"/>
        <w:tblW w:w="13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967"/>
        <w:gridCol w:w="3379"/>
        <w:gridCol w:w="3290"/>
        <w:gridCol w:w="3906"/>
      </w:tblGrid>
      <w:tr w:rsidR="00390F3D" w:rsidRPr="00401BBD" w:rsidTr="00A7558F">
        <w:trPr>
          <w:trHeight w:val="655"/>
        </w:trPr>
        <w:tc>
          <w:tcPr>
            <w:tcW w:w="2967" w:type="dxa"/>
            <w:shd w:val="clear" w:color="auto" w:fill="9CC2E5" w:themeFill="accent1" w:themeFillTint="99"/>
            <w:vAlign w:val="center"/>
          </w:tcPr>
          <w:p w:rsidR="00390F3D" w:rsidRPr="00FB44E6" w:rsidRDefault="00390F3D" w:rsidP="00A7558F">
            <w:pPr>
              <w:spacing w:after="0"/>
              <w:jc w:val="center"/>
              <w:rPr>
                <w:b/>
                <w:sz w:val="20"/>
                <w:szCs w:val="10"/>
              </w:rPr>
            </w:pPr>
            <w:r w:rsidRPr="00FB44E6">
              <w:rPr>
                <w:b/>
                <w:sz w:val="20"/>
                <w:szCs w:val="10"/>
              </w:rPr>
              <w:t>YILLAR</w:t>
            </w:r>
          </w:p>
        </w:tc>
        <w:tc>
          <w:tcPr>
            <w:tcW w:w="3379" w:type="dxa"/>
            <w:shd w:val="clear" w:color="auto" w:fill="9CC2E5" w:themeFill="accent1" w:themeFillTint="99"/>
            <w:vAlign w:val="center"/>
          </w:tcPr>
          <w:p w:rsidR="00390F3D" w:rsidRPr="00401BBD" w:rsidRDefault="00390F3D" w:rsidP="00A7558F">
            <w:pPr>
              <w:spacing w:after="0"/>
              <w:ind w:left="920"/>
              <w:rPr>
                <w:rFonts w:ascii="Times New Roman" w:hAnsi="Times New Roman"/>
                <w:b/>
                <w:bCs/>
                <w:sz w:val="20"/>
                <w:szCs w:val="21"/>
              </w:rPr>
            </w:pPr>
            <w:r w:rsidRPr="00401BBD">
              <w:rPr>
                <w:rFonts w:ascii="Times New Roman" w:hAnsi="Times New Roman"/>
                <w:b/>
                <w:bCs/>
                <w:sz w:val="20"/>
                <w:szCs w:val="21"/>
              </w:rPr>
              <w:t>SAM1</w:t>
            </w:r>
          </w:p>
        </w:tc>
        <w:tc>
          <w:tcPr>
            <w:tcW w:w="3290" w:type="dxa"/>
            <w:shd w:val="clear" w:color="auto" w:fill="9CC2E5" w:themeFill="accent1" w:themeFillTint="99"/>
            <w:vAlign w:val="center"/>
          </w:tcPr>
          <w:p w:rsidR="00390F3D" w:rsidRPr="00401BBD" w:rsidRDefault="00390F3D" w:rsidP="00A7558F">
            <w:pPr>
              <w:spacing w:after="0"/>
              <w:ind w:left="80"/>
              <w:rPr>
                <w:rFonts w:ascii="Times New Roman" w:hAnsi="Times New Roman"/>
                <w:b/>
                <w:bCs/>
                <w:sz w:val="20"/>
                <w:szCs w:val="21"/>
              </w:rPr>
            </w:pPr>
            <w:r w:rsidRPr="00401BBD">
              <w:rPr>
                <w:rFonts w:ascii="Times New Roman" w:hAnsi="Times New Roman"/>
                <w:b/>
                <w:bCs/>
                <w:sz w:val="20"/>
                <w:szCs w:val="21"/>
              </w:rPr>
              <w:t>SAM2</w:t>
            </w:r>
          </w:p>
        </w:tc>
        <w:tc>
          <w:tcPr>
            <w:tcW w:w="3906" w:type="dxa"/>
            <w:shd w:val="clear" w:color="auto" w:fill="9CC2E5" w:themeFill="accent1" w:themeFillTint="99"/>
            <w:vAlign w:val="center"/>
          </w:tcPr>
          <w:p w:rsidR="00390F3D" w:rsidRPr="00401BBD" w:rsidRDefault="00390F3D" w:rsidP="00A7558F">
            <w:pPr>
              <w:spacing w:after="0"/>
              <w:ind w:left="80"/>
              <w:rPr>
                <w:rFonts w:ascii="Times New Roman" w:hAnsi="Times New Roman"/>
                <w:b/>
                <w:bCs/>
                <w:sz w:val="20"/>
                <w:szCs w:val="21"/>
              </w:rPr>
            </w:pPr>
            <w:r w:rsidRPr="00401BBD">
              <w:rPr>
                <w:rFonts w:ascii="Times New Roman" w:hAnsi="Times New Roman"/>
                <w:b/>
                <w:bCs/>
                <w:sz w:val="20"/>
                <w:szCs w:val="21"/>
              </w:rPr>
              <w:t>SAM3</w:t>
            </w:r>
          </w:p>
        </w:tc>
      </w:tr>
      <w:tr w:rsidR="00390F3D" w:rsidRPr="00401BBD" w:rsidTr="00A7558F">
        <w:trPr>
          <w:trHeight w:val="630"/>
        </w:trPr>
        <w:tc>
          <w:tcPr>
            <w:tcW w:w="2967" w:type="dxa"/>
            <w:shd w:val="clear" w:color="auto" w:fill="F2F2F2" w:themeFill="background1" w:themeFillShade="F2"/>
            <w:vAlign w:val="center"/>
          </w:tcPr>
          <w:p w:rsidR="00390F3D" w:rsidRPr="00401BBD" w:rsidRDefault="00FB44E6" w:rsidP="00A7558F">
            <w:pPr>
              <w:spacing w:after="0"/>
              <w:ind w:left="100"/>
              <w:rPr>
                <w:rFonts w:ascii="Times New Roman" w:hAnsi="Times New Roman"/>
                <w:b/>
                <w:bCs/>
                <w:sz w:val="20"/>
                <w:szCs w:val="21"/>
              </w:rPr>
            </w:pPr>
            <w:r>
              <w:rPr>
                <w:rFonts w:ascii="Times New Roman" w:hAnsi="Times New Roman"/>
                <w:b/>
                <w:bCs/>
                <w:sz w:val="20"/>
                <w:szCs w:val="21"/>
              </w:rPr>
              <w:t>2019</w:t>
            </w:r>
          </w:p>
        </w:tc>
        <w:tc>
          <w:tcPr>
            <w:tcW w:w="3379" w:type="dxa"/>
            <w:shd w:val="clear" w:color="auto" w:fill="F2F2F2" w:themeFill="background1" w:themeFillShade="F2"/>
            <w:vAlign w:val="center"/>
          </w:tcPr>
          <w:p w:rsidR="00390F3D" w:rsidRPr="00401BBD" w:rsidRDefault="00304489" w:rsidP="00A7558F">
            <w:pPr>
              <w:spacing w:after="0"/>
              <w:ind w:left="80"/>
              <w:rPr>
                <w:rFonts w:ascii="Times New Roman" w:hAnsi="Times New Roman"/>
                <w:sz w:val="20"/>
              </w:rPr>
            </w:pPr>
            <w:r>
              <w:rPr>
                <w:rFonts w:ascii="Times New Roman" w:hAnsi="Times New Roman"/>
                <w:sz w:val="20"/>
              </w:rPr>
              <w:t>2000</w:t>
            </w:r>
          </w:p>
        </w:tc>
        <w:tc>
          <w:tcPr>
            <w:tcW w:w="3290" w:type="dxa"/>
            <w:shd w:val="clear" w:color="auto" w:fill="F2F2F2" w:themeFill="background1" w:themeFillShade="F2"/>
            <w:vAlign w:val="center"/>
          </w:tcPr>
          <w:p w:rsidR="00390F3D" w:rsidRPr="00401BBD" w:rsidRDefault="00304489" w:rsidP="00A7558F">
            <w:pPr>
              <w:spacing w:after="0"/>
              <w:ind w:left="80"/>
              <w:rPr>
                <w:rFonts w:ascii="Times New Roman" w:hAnsi="Times New Roman"/>
                <w:sz w:val="20"/>
              </w:rPr>
            </w:pPr>
            <w:r>
              <w:rPr>
                <w:rFonts w:ascii="Times New Roman" w:hAnsi="Times New Roman"/>
                <w:sz w:val="20"/>
              </w:rPr>
              <w:t>1000</w:t>
            </w:r>
          </w:p>
        </w:tc>
        <w:tc>
          <w:tcPr>
            <w:tcW w:w="3906" w:type="dxa"/>
            <w:shd w:val="clear" w:color="auto" w:fill="F2F2F2" w:themeFill="background1" w:themeFillShade="F2"/>
            <w:vAlign w:val="center"/>
          </w:tcPr>
          <w:p w:rsidR="00390F3D" w:rsidRPr="00401BBD" w:rsidRDefault="00C975FC" w:rsidP="00A7558F">
            <w:pPr>
              <w:spacing w:after="0"/>
              <w:ind w:left="80"/>
              <w:rPr>
                <w:rFonts w:ascii="Times New Roman" w:hAnsi="Times New Roman"/>
                <w:sz w:val="20"/>
              </w:rPr>
            </w:pPr>
            <w:r>
              <w:rPr>
                <w:rFonts w:ascii="Times New Roman" w:hAnsi="Times New Roman"/>
                <w:sz w:val="20"/>
              </w:rPr>
              <w:t>1000</w:t>
            </w:r>
          </w:p>
        </w:tc>
      </w:tr>
      <w:tr w:rsidR="00390F3D" w:rsidRPr="00401BBD" w:rsidTr="00A7558F">
        <w:trPr>
          <w:trHeight w:val="630"/>
        </w:trPr>
        <w:tc>
          <w:tcPr>
            <w:tcW w:w="2967" w:type="dxa"/>
            <w:shd w:val="clear" w:color="auto" w:fill="9CC2E5" w:themeFill="accent1" w:themeFillTint="99"/>
            <w:vAlign w:val="center"/>
          </w:tcPr>
          <w:p w:rsidR="00390F3D" w:rsidRPr="00401BBD" w:rsidRDefault="00FB44E6" w:rsidP="00A7558F">
            <w:pPr>
              <w:spacing w:after="0"/>
              <w:ind w:left="100"/>
              <w:rPr>
                <w:rFonts w:ascii="Times New Roman" w:hAnsi="Times New Roman"/>
                <w:b/>
                <w:bCs/>
                <w:sz w:val="20"/>
                <w:szCs w:val="21"/>
              </w:rPr>
            </w:pPr>
            <w:r>
              <w:rPr>
                <w:rFonts w:ascii="Times New Roman" w:hAnsi="Times New Roman"/>
                <w:b/>
                <w:bCs/>
                <w:sz w:val="20"/>
                <w:szCs w:val="21"/>
              </w:rPr>
              <w:t>2020</w:t>
            </w:r>
          </w:p>
        </w:tc>
        <w:tc>
          <w:tcPr>
            <w:tcW w:w="3379" w:type="dxa"/>
            <w:shd w:val="clear" w:color="auto" w:fill="9CC2E5" w:themeFill="accent1" w:themeFillTint="99"/>
            <w:vAlign w:val="center"/>
          </w:tcPr>
          <w:p w:rsidR="00390F3D" w:rsidRPr="00401BBD" w:rsidRDefault="00304489" w:rsidP="00A7558F">
            <w:pPr>
              <w:spacing w:after="0"/>
              <w:ind w:left="80"/>
              <w:rPr>
                <w:rFonts w:ascii="Times New Roman" w:hAnsi="Times New Roman"/>
                <w:sz w:val="20"/>
              </w:rPr>
            </w:pPr>
            <w:r>
              <w:rPr>
                <w:rFonts w:ascii="Times New Roman" w:hAnsi="Times New Roman"/>
                <w:sz w:val="20"/>
              </w:rPr>
              <w:t>2500</w:t>
            </w:r>
          </w:p>
        </w:tc>
        <w:tc>
          <w:tcPr>
            <w:tcW w:w="3290" w:type="dxa"/>
            <w:shd w:val="clear" w:color="auto" w:fill="9CC2E5" w:themeFill="accent1" w:themeFillTint="99"/>
            <w:vAlign w:val="center"/>
          </w:tcPr>
          <w:p w:rsidR="00390F3D" w:rsidRPr="00401BBD" w:rsidRDefault="00304489" w:rsidP="00A7558F">
            <w:pPr>
              <w:spacing w:after="0"/>
              <w:ind w:left="80"/>
              <w:rPr>
                <w:rFonts w:ascii="Times New Roman" w:hAnsi="Times New Roman"/>
                <w:sz w:val="20"/>
              </w:rPr>
            </w:pPr>
            <w:r>
              <w:rPr>
                <w:rFonts w:ascii="Times New Roman" w:hAnsi="Times New Roman"/>
                <w:sz w:val="20"/>
              </w:rPr>
              <w:t>1200</w:t>
            </w:r>
          </w:p>
        </w:tc>
        <w:tc>
          <w:tcPr>
            <w:tcW w:w="3906" w:type="dxa"/>
            <w:shd w:val="clear" w:color="auto" w:fill="9CC2E5" w:themeFill="accent1" w:themeFillTint="99"/>
            <w:vAlign w:val="center"/>
          </w:tcPr>
          <w:p w:rsidR="00390F3D" w:rsidRPr="00401BBD" w:rsidRDefault="00C975FC" w:rsidP="00A7558F">
            <w:pPr>
              <w:spacing w:after="0"/>
              <w:ind w:left="80"/>
              <w:rPr>
                <w:rFonts w:ascii="Times New Roman" w:hAnsi="Times New Roman"/>
                <w:sz w:val="20"/>
              </w:rPr>
            </w:pPr>
            <w:r>
              <w:rPr>
                <w:rFonts w:ascii="Times New Roman" w:hAnsi="Times New Roman"/>
                <w:sz w:val="20"/>
              </w:rPr>
              <w:t>1000</w:t>
            </w:r>
          </w:p>
        </w:tc>
      </w:tr>
      <w:tr w:rsidR="00390F3D" w:rsidRPr="00401BBD" w:rsidTr="00A7558F">
        <w:trPr>
          <w:trHeight w:val="637"/>
        </w:trPr>
        <w:tc>
          <w:tcPr>
            <w:tcW w:w="2967" w:type="dxa"/>
            <w:shd w:val="clear" w:color="auto" w:fill="F2F2F2" w:themeFill="background1" w:themeFillShade="F2"/>
            <w:vAlign w:val="center"/>
          </w:tcPr>
          <w:p w:rsidR="00390F3D" w:rsidRPr="00401BBD" w:rsidRDefault="00FB44E6" w:rsidP="00A7558F">
            <w:pPr>
              <w:spacing w:after="0"/>
              <w:ind w:left="100"/>
              <w:rPr>
                <w:rFonts w:ascii="Times New Roman" w:hAnsi="Times New Roman"/>
                <w:b/>
                <w:bCs/>
                <w:sz w:val="20"/>
                <w:szCs w:val="21"/>
              </w:rPr>
            </w:pPr>
            <w:r>
              <w:rPr>
                <w:rFonts w:ascii="Times New Roman" w:hAnsi="Times New Roman"/>
                <w:b/>
                <w:bCs/>
                <w:sz w:val="20"/>
                <w:szCs w:val="21"/>
              </w:rPr>
              <w:t>2021</w:t>
            </w:r>
          </w:p>
        </w:tc>
        <w:tc>
          <w:tcPr>
            <w:tcW w:w="3379" w:type="dxa"/>
            <w:shd w:val="clear" w:color="auto" w:fill="F2F2F2" w:themeFill="background1" w:themeFillShade="F2"/>
            <w:vAlign w:val="center"/>
          </w:tcPr>
          <w:p w:rsidR="00390F3D" w:rsidRPr="00401BBD" w:rsidRDefault="00304489" w:rsidP="00A7558F">
            <w:pPr>
              <w:spacing w:after="0"/>
              <w:ind w:left="80"/>
              <w:rPr>
                <w:rFonts w:ascii="Times New Roman" w:hAnsi="Times New Roman"/>
                <w:sz w:val="20"/>
              </w:rPr>
            </w:pPr>
            <w:r>
              <w:rPr>
                <w:rFonts w:ascii="Times New Roman" w:hAnsi="Times New Roman"/>
                <w:sz w:val="20"/>
              </w:rPr>
              <w:t>3000</w:t>
            </w:r>
          </w:p>
        </w:tc>
        <w:tc>
          <w:tcPr>
            <w:tcW w:w="3290" w:type="dxa"/>
            <w:shd w:val="clear" w:color="auto" w:fill="F2F2F2" w:themeFill="background1" w:themeFillShade="F2"/>
            <w:vAlign w:val="center"/>
          </w:tcPr>
          <w:p w:rsidR="00390F3D" w:rsidRPr="00401BBD" w:rsidRDefault="00304489" w:rsidP="00A7558F">
            <w:pPr>
              <w:spacing w:after="0"/>
              <w:ind w:left="80"/>
              <w:rPr>
                <w:rFonts w:ascii="Times New Roman" w:hAnsi="Times New Roman"/>
                <w:sz w:val="20"/>
              </w:rPr>
            </w:pPr>
            <w:r>
              <w:rPr>
                <w:rFonts w:ascii="Times New Roman" w:hAnsi="Times New Roman"/>
                <w:sz w:val="20"/>
              </w:rPr>
              <w:t>1500</w:t>
            </w:r>
          </w:p>
        </w:tc>
        <w:tc>
          <w:tcPr>
            <w:tcW w:w="3906" w:type="dxa"/>
            <w:shd w:val="clear" w:color="auto" w:fill="F2F2F2" w:themeFill="background1" w:themeFillShade="F2"/>
            <w:vAlign w:val="center"/>
          </w:tcPr>
          <w:p w:rsidR="00390F3D" w:rsidRPr="00401BBD" w:rsidRDefault="00C975FC" w:rsidP="00A7558F">
            <w:pPr>
              <w:spacing w:after="0"/>
              <w:ind w:left="80"/>
              <w:rPr>
                <w:rFonts w:ascii="Times New Roman" w:hAnsi="Times New Roman"/>
                <w:sz w:val="20"/>
              </w:rPr>
            </w:pPr>
            <w:r>
              <w:rPr>
                <w:rFonts w:ascii="Times New Roman" w:hAnsi="Times New Roman"/>
                <w:sz w:val="20"/>
              </w:rPr>
              <w:t>1500</w:t>
            </w:r>
          </w:p>
        </w:tc>
      </w:tr>
      <w:tr w:rsidR="00390F3D" w:rsidRPr="00401BBD" w:rsidTr="00A7558F">
        <w:trPr>
          <w:trHeight w:val="630"/>
        </w:trPr>
        <w:tc>
          <w:tcPr>
            <w:tcW w:w="2967" w:type="dxa"/>
            <w:shd w:val="clear" w:color="auto" w:fill="9CC2E5" w:themeFill="accent1" w:themeFillTint="99"/>
            <w:vAlign w:val="center"/>
          </w:tcPr>
          <w:p w:rsidR="00390F3D" w:rsidRPr="00401BBD" w:rsidRDefault="00FB44E6" w:rsidP="00A7558F">
            <w:pPr>
              <w:spacing w:after="0"/>
              <w:ind w:left="100"/>
              <w:rPr>
                <w:rFonts w:ascii="Times New Roman" w:hAnsi="Times New Roman"/>
                <w:b/>
                <w:bCs/>
                <w:sz w:val="20"/>
                <w:szCs w:val="21"/>
              </w:rPr>
            </w:pPr>
            <w:r>
              <w:rPr>
                <w:rFonts w:ascii="Times New Roman" w:hAnsi="Times New Roman"/>
                <w:b/>
                <w:bCs/>
                <w:sz w:val="20"/>
                <w:szCs w:val="21"/>
              </w:rPr>
              <w:t>2022</w:t>
            </w:r>
          </w:p>
        </w:tc>
        <w:tc>
          <w:tcPr>
            <w:tcW w:w="3379" w:type="dxa"/>
            <w:shd w:val="clear" w:color="auto" w:fill="9CC2E5" w:themeFill="accent1" w:themeFillTint="99"/>
            <w:vAlign w:val="center"/>
          </w:tcPr>
          <w:p w:rsidR="00390F3D" w:rsidRPr="00401BBD" w:rsidRDefault="00304489" w:rsidP="00A7558F">
            <w:pPr>
              <w:spacing w:after="0"/>
              <w:ind w:left="80"/>
              <w:rPr>
                <w:rFonts w:ascii="Times New Roman" w:hAnsi="Times New Roman"/>
                <w:sz w:val="20"/>
              </w:rPr>
            </w:pPr>
            <w:r>
              <w:rPr>
                <w:rFonts w:ascii="Times New Roman" w:hAnsi="Times New Roman"/>
                <w:sz w:val="20"/>
              </w:rPr>
              <w:t>3500</w:t>
            </w:r>
          </w:p>
        </w:tc>
        <w:tc>
          <w:tcPr>
            <w:tcW w:w="3290" w:type="dxa"/>
            <w:shd w:val="clear" w:color="auto" w:fill="9CC2E5" w:themeFill="accent1" w:themeFillTint="99"/>
            <w:vAlign w:val="center"/>
          </w:tcPr>
          <w:p w:rsidR="00390F3D" w:rsidRPr="00401BBD" w:rsidRDefault="00304489" w:rsidP="00A7558F">
            <w:pPr>
              <w:spacing w:after="0"/>
              <w:ind w:left="80"/>
              <w:rPr>
                <w:rFonts w:ascii="Times New Roman" w:hAnsi="Times New Roman"/>
                <w:sz w:val="20"/>
              </w:rPr>
            </w:pPr>
            <w:r>
              <w:rPr>
                <w:rFonts w:ascii="Times New Roman" w:hAnsi="Times New Roman"/>
                <w:sz w:val="20"/>
              </w:rPr>
              <w:t>1750</w:t>
            </w:r>
          </w:p>
        </w:tc>
        <w:tc>
          <w:tcPr>
            <w:tcW w:w="3906" w:type="dxa"/>
            <w:shd w:val="clear" w:color="auto" w:fill="9CC2E5" w:themeFill="accent1" w:themeFillTint="99"/>
            <w:vAlign w:val="center"/>
          </w:tcPr>
          <w:p w:rsidR="00390F3D" w:rsidRPr="00401BBD" w:rsidRDefault="00C975FC" w:rsidP="00A7558F">
            <w:pPr>
              <w:spacing w:after="0"/>
              <w:ind w:left="80"/>
              <w:rPr>
                <w:rFonts w:ascii="Times New Roman" w:hAnsi="Times New Roman"/>
                <w:sz w:val="20"/>
              </w:rPr>
            </w:pPr>
            <w:r>
              <w:rPr>
                <w:rFonts w:ascii="Times New Roman" w:hAnsi="Times New Roman"/>
                <w:sz w:val="20"/>
              </w:rPr>
              <w:t>1500</w:t>
            </w:r>
          </w:p>
        </w:tc>
      </w:tr>
      <w:tr w:rsidR="00390F3D" w:rsidRPr="00401BBD" w:rsidTr="00A7558F">
        <w:trPr>
          <w:trHeight w:val="665"/>
        </w:trPr>
        <w:tc>
          <w:tcPr>
            <w:tcW w:w="2967" w:type="dxa"/>
            <w:shd w:val="clear" w:color="auto" w:fill="F2F2F2" w:themeFill="background1" w:themeFillShade="F2"/>
            <w:vAlign w:val="center"/>
          </w:tcPr>
          <w:p w:rsidR="00390F3D" w:rsidRPr="00401BBD" w:rsidRDefault="00304489" w:rsidP="00A7558F">
            <w:pPr>
              <w:spacing w:after="0"/>
              <w:ind w:left="100"/>
              <w:rPr>
                <w:rFonts w:ascii="Times New Roman" w:hAnsi="Times New Roman"/>
                <w:b/>
                <w:bCs/>
                <w:sz w:val="20"/>
                <w:szCs w:val="21"/>
              </w:rPr>
            </w:pPr>
            <w:r>
              <w:rPr>
                <w:rFonts w:ascii="Times New Roman" w:hAnsi="Times New Roman"/>
                <w:b/>
                <w:bCs/>
                <w:sz w:val="20"/>
                <w:szCs w:val="21"/>
              </w:rPr>
              <w:t>2023</w:t>
            </w:r>
          </w:p>
        </w:tc>
        <w:tc>
          <w:tcPr>
            <w:tcW w:w="3379" w:type="dxa"/>
            <w:shd w:val="clear" w:color="auto" w:fill="F2F2F2" w:themeFill="background1" w:themeFillShade="F2"/>
            <w:vAlign w:val="center"/>
          </w:tcPr>
          <w:p w:rsidR="00390F3D" w:rsidRPr="00401BBD" w:rsidRDefault="00304489" w:rsidP="00A7558F">
            <w:pPr>
              <w:spacing w:after="0"/>
              <w:ind w:left="80"/>
              <w:rPr>
                <w:rFonts w:ascii="Times New Roman" w:hAnsi="Times New Roman"/>
                <w:sz w:val="20"/>
              </w:rPr>
            </w:pPr>
            <w:r>
              <w:rPr>
                <w:rFonts w:ascii="Times New Roman" w:hAnsi="Times New Roman"/>
                <w:sz w:val="20"/>
              </w:rPr>
              <w:t>4000</w:t>
            </w:r>
          </w:p>
        </w:tc>
        <w:tc>
          <w:tcPr>
            <w:tcW w:w="3290" w:type="dxa"/>
            <w:shd w:val="clear" w:color="auto" w:fill="F2F2F2" w:themeFill="background1" w:themeFillShade="F2"/>
            <w:vAlign w:val="center"/>
          </w:tcPr>
          <w:p w:rsidR="00390F3D" w:rsidRPr="00401BBD" w:rsidRDefault="00304489" w:rsidP="00A7558F">
            <w:pPr>
              <w:spacing w:after="0"/>
              <w:ind w:left="80"/>
              <w:rPr>
                <w:rFonts w:ascii="Times New Roman" w:hAnsi="Times New Roman"/>
                <w:sz w:val="20"/>
              </w:rPr>
            </w:pPr>
            <w:r>
              <w:rPr>
                <w:rFonts w:ascii="Times New Roman" w:hAnsi="Times New Roman"/>
                <w:sz w:val="20"/>
              </w:rPr>
              <w:t>2000</w:t>
            </w:r>
          </w:p>
        </w:tc>
        <w:tc>
          <w:tcPr>
            <w:tcW w:w="3906" w:type="dxa"/>
            <w:shd w:val="clear" w:color="auto" w:fill="F2F2F2" w:themeFill="background1" w:themeFillShade="F2"/>
            <w:vAlign w:val="center"/>
          </w:tcPr>
          <w:p w:rsidR="00390F3D" w:rsidRPr="00401BBD" w:rsidRDefault="00C975FC" w:rsidP="00A7558F">
            <w:pPr>
              <w:spacing w:after="0"/>
              <w:ind w:left="80"/>
              <w:rPr>
                <w:rFonts w:ascii="Times New Roman" w:hAnsi="Times New Roman"/>
                <w:sz w:val="20"/>
              </w:rPr>
            </w:pPr>
            <w:r>
              <w:rPr>
                <w:rFonts w:ascii="Times New Roman" w:hAnsi="Times New Roman"/>
                <w:sz w:val="20"/>
              </w:rPr>
              <w:t>2000</w:t>
            </w:r>
          </w:p>
        </w:tc>
      </w:tr>
    </w:tbl>
    <w:p w:rsidR="004E300C" w:rsidRDefault="004E300C" w:rsidP="004E300C"/>
    <w:p w:rsidR="004E300C" w:rsidRDefault="004E300C" w:rsidP="004E300C"/>
    <w:p w:rsidR="004E300C" w:rsidRDefault="004E300C" w:rsidP="004E300C"/>
    <w:p w:rsidR="004E300C" w:rsidRDefault="004E300C" w:rsidP="004E300C"/>
    <w:p w:rsidR="004E300C" w:rsidRDefault="004E300C" w:rsidP="004E300C"/>
    <w:p w:rsidR="00A7558F" w:rsidRDefault="00A7558F" w:rsidP="00A7558F">
      <w:pPr>
        <w:pStyle w:val="Balk1"/>
        <w:ind w:left="1416" w:firstLine="708"/>
      </w:pPr>
      <w:bookmarkStart w:id="24" w:name="_Toc530061536"/>
    </w:p>
    <w:p w:rsidR="00E36678" w:rsidRDefault="00E36678" w:rsidP="00E36678">
      <w:pPr>
        <w:pStyle w:val="Balk1"/>
        <w:jc w:val="center"/>
        <w:rPr>
          <w:rFonts w:asciiTheme="minorHAnsi" w:hAnsiTheme="minorHAnsi"/>
          <w:color w:val="FF0000"/>
          <w:sz w:val="144"/>
          <w:szCs w:val="144"/>
        </w:rPr>
      </w:pPr>
      <w:r w:rsidRPr="00CB09A3">
        <w:rPr>
          <w:rFonts w:asciiTheme="minorHAnsi" w:hAnsiTheme="minorHAnsi"/>
          <w:color w:val="FF0000"/>
          <w:sz w:val="144"/>
          <w:szCs w:val="144"/>
        </w:rPr>
        <w:t>BÖLÜM 5</w:t>
      </w:r>
    </w:p>
    <w:p w:rsidR="00E36678" w:rsidRPr="006C5C2F" w:rsidRDefault="00E36678" w:rsidP="00E36678">
      <w:pPr>
        <w:pStyle w:val="Balk1"/>
        <w:jc w:val="center"/>
        <w:rPr>
          <w:rFonts w:asciiTheme="minorHAnsi" w:hAnsiTheme="minorHAnsi"/>
          <w:color w:val="FF0000"/>
          <w:sz w:val="144"/>
          <w:szCs w:val="144"/>
        </w:rPr>
      </w:pPr>
      <w:r w:rsidRPr="006C5C2F">
        <w:rPr>
          <w:rFonts w:asciiTheme="minorHAnsi" w:hAnsiTheme="minorHAnsi"/>
          <w:color w:val="FF0000"/>
          <w:sz w:val="144"/>
          <w:szCs w:val="144"/>
        </w:rPr>
        <w:t>İZLEME</w:t>
      </w:r>
    </w:p>
    <w:p w:rsidR="00E36678" w:rsidRPr="006C5C2F" w:rsidRDefault="00E36678" w:rsidP="00E36678">
      <w:pPr>
        <w:pStyle w:val="Balk1"/>
        <w:jc w:val="center"/>
        <w:rPr>
          <w:rFonts w:asciiTheme="minorHAnsi" w:hAnsiTheme="minorHAnsi"/>
          <w:color w:val="FF0000"/>
          <w:sz w:val="144"/>
          <w:szCs w:val="144"/>
        </w:rPr>
      </w:pPr>
      <w:r w:rsidRPr="006C5C2F">
        <w:rPr>
          <w:rFonts w:asciiTheme="minorHAnsi" w:hAnsiTheme="minorHAnsi"/>
          <w:color w:val="FF0000"/>
          <w:sz w:val="144"/>
          <w:szCs w:val="144"/>
        </w:rPr>
        <w:t>VE</w:t>
      </w:r>
    </w:p>
    <w:p w:rsidR="00A7558F" w:rsidRDefault="00E36678" w:rsidP="005541C3">
      <w:pPr>
        <w:pStyle w:val="Balk1"/>
        <w:ind w:left="1416" w:firstLine="708"/>
        <w:jc w:val="center"/>
      </w:pPr>
      <w:r w:rsidRPr="006C5C2F">
        <w:rPr>
          <w:rFonts w:asciiTheme="minorHAnsi" w:hAnsiTheme="minorHAnsi"/>
          <w:color w:val="FF0000"/>
          <w:sz w:val="144"/>
          <w:szCs w:val="144"/>
        </w:rPr>
        <w:t>DEĞERLENDİRME</w:t>
      </w:r>
    </w:p>
    <w:p w:rsidR="00A7558F" w:rsidRDefault="00A7558F" w:rsidP="00A7558F">
      <w:pPr>
        <w:pStyle w:val="Balk1"/>
        <w:ind w:left="1416" w:firstLine="708"/>
      </w:pPr>
    </w:p>
    <w:p w:rsidR="00F570C4" w:rsidRDefault="00F570C4" w:rsidP="00F570C4"/>
    <w:p w:rsidR="00F570C4" w:rsidRPr="00F570C4" w:rsidRDefault="00F570C4" w:rsidP="00F570C4"/>
    <w:p w:rsidR="00E634EF" w:rsidRPr="00B671E7" w:rsidRDefault="00E634EF" w:rsidP="00E634EF">
      <w:pPr>
        <w:pStyle w:val="Stil1"/>
        <w:ind w:left="1418" w:right="967"/>
        <w:outlineLvl w:val="0"/>
        <w:rPr>
          <w:rFonts w:ascii="Times New Roman" w:hAnsi="Times New Roman" w:cs="Times New Roman"/>
          <w:b/>
        </w:rPr>
      </w:pPr>
      <w:r w:rsidRPr="00B671E7">
        <w:rPr>
          <w:rFonts w:ascii="Times New Roman" w:hAnsi="Times New Roman" w:cs="Times New Roman"/>
          <w:b/>
        </w:rPr>
        <w:t>İzleme Ve Değerlendirme</w:t>
      </w:r>
    </w:p>
    <w:p w:rsidR="00E634EF" w:rsidRDefault="00E634EF" w:rsidP="00E634EF">
      <w:pPr>
        <w:spacing w:before="55"/>
        <w:ind w:left="492" w:right="967"/>
        <w:rPr>
          <w:rFonts w:ascii="Trebuchet MS" w:hAnsi="Trebuchet MS"/>
          <w:b/>
        </w:rPr>
      </w:pPr>
    </w:p>
    <w:p w:rsidR="00E634EF" w:rsidRPr="00E634EF" w:rsidRDefault="00E634EF" w:rsidP="00E634EF">
      <w:pPr>
        <w:pStyle w:val="Balk1"/>
        <w:ind w:left="1418" w:right="967"/>
        <w:rPr>
          <w:rFonts w:ascii="Times New Roman" w:hAnsi="Times New Roman" w:cs="Times New Roman"/>
          <w:color w:val="auto"/>
          <w:sz w:val="28"/>
          <w:szCs w:val="28"/>
        </w:rPr>
      </w:pPr>
      <w:bookmarkStart w:id="25" w:name="_Toc26718787"/>
      <w:r w:rsidRPr="00E634EF">
        <w:rPr>
          <w:rFonts w:ascii="Times New Roman" w:hAnsi="Times New Roman" w:cs="Times New Roman"/>
          <w:color w:val="auto"/>
          <w:sz w:val="28"/>
          <w:szCs w:val="28"/>
        </w:rPr>
        <w:t xml:space="preserve">Kofçaz </w:t>
      </w:r>
      <w:r w:rsidR="00F77C15">
        <w:rPr>
          <w:rFonts w:ascii="Times New Roman" w:hAnsi="Times New Roman" w:cs="Times New Roman"/>
          <w:color w:val="auto"/>
          <w:sz w:val="28"/>
          <w:szCs w:val="28"/>
        </w:rPr>
        <w:t>Atatürk Ortaokulu</w:t>
      </w:r>
      <w:r w:rsidRPr="00E634EF">
        <w:rPr>
          <w:rFonts w:ascii="Times New Roman" w:hAnsi="Times New Roman" w:cs="Times New Roman"/>
          <w:color w:val="auto"/>
          <w:sz w:val="28"/>
          <w:szCs w:val="28"/>
        </w:rPr>
        <w:t xml:space="preserve"> Müdürlüğü 2019-2023 Stratejik Planı İzleme ve Değerlendirme Modeli</w:t>
      </w:r>
      <w:bookmarkEnd w:id="25"/>
    </w:p>
    <w:p w:rsidR="00E634EF" w:rsidRDefault="00E634EF" w:rsidP="00E634EF">
      <w:pPr>
        <w:pStyle w:val="GvdeMetni"/>
        <w:ind w:left="1418" w:right="967"/>
        <w:rPr>
          <w:rFonts w:ascii="Trebuchet MS"/>
          <w:b/>
        </w:rPr>
      </w:pPr>
    </w:p>
    <w:p w:rsidR="00E634EF" w:rsidRPr="00E634EF" w:rsidRDefault="00E634EF" w:rsidP="00E634EF">
      <w:pPr>
        <w:pStyle w:val="GvdeMetni"/>
        <w:spacing w:before="147" w:line="283" w:lineRule="auto"/>
        <w:ind w:left="1418" w:right="525"/>
        <w:jc w:val="both"/>
        <w:rPr>
          <w:rFonts w:ascii="Times New Roman" w:hAnsi="Times New Roman"/>
          <w:sz w:val="24"/>
          <w:szCs w:val="24"/>
        </w:rPr>
      </w:pPr>
      <w:r w:rsidRPr="00E634EF">
        <w:rPr>
          <w:rFonts w:ascii="Times New Roman" w:hAnsi="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E634EF" w:rsidRPr="00E634EF" w:rsidRDefault="00E634EF" w:rsidP="00E634EF">
      <w:pPr>
        <w:pStyle w:val="GvdeMetni"/>
        <w:spacing w:before="120" w:line="283" w:lineRule="auto"/>
        <w:ind w:left="1418" w:right="525"/>
        <w:jc w:val="both"/>
        <w:rPr>
          <w:rFonts w:ascii="Times New Roman" w:hAnsi="Times New Roman"/>
          <w:sz w:val="24"/>
          <w:szCs w:val="24"/>
        </w:rPr>
      </w:pPr>
      <w:proofErr w:type="gramStart"/>
      <w:r w:rsidRPr="00E634EF">
        <w:rPr>
          <w:rFonts w:ascii="Times New Roman" w:hAnsi="Times New Roman"/>
          <w:sz w:val="24"/>
          <w:szCs w:val="24"/>
        </w:rPr>
        <w:t>StratejikPlanınınizlenmesivedeğerlendirilmesiuygulamaları</w:t>
      </w:r>
      <w:r w:rsidRPr="006710E4">
        <w:rPr>
          <w:rFonts w:ascii="Times New Roman" w:hAnsi="Times New Roman"/>
          <w:sz w:val="24"/>
          <w:szCs w:val="24"/>
        </w:rPr>
        <w:t>,Kofçaz</w:t>
      </w:r>
      <w:proofErr w:type="gramEnd"/>
      <w:r w:rsidRPr="006710E4">
        <w:rPr>
          <w:rFonts w:ascii="Times New Roman" w:hAnsi="Times New Roman"/>
          <w:sz w:val="24"/>
          <w:szCs w:val="24"/>
        </w:rPr>
        <w:t xml:space="preserve"> </w:t>
      </w:r>
      <w:r w:rsidR="00F77C15">
        <w:rPr>
          <w:rFonts w:ascii="Times New Roman" w:hAnsi="Times New Roman"/>
          <w:sz w:val="24"/>
          <w:szCs w:val="24"/>
        </w:rPr>
        <w:t>İlçe Milli Eğitim</w:t>
      </w:r>
      <w:r w:rsidRPr="00E634EF">
        <w:rPr>
          <w:rFonts w:ascii="Times New Roman" w:hAnsi="Times New Roman"/>
          <w:sz w:val="24"/>
          <w:szCs w:val="24"/>
        </w:rPr>
        <w:t xml:space="preserve">Müdürlüğü2019-2023StratejikPlanıİzleme ve Değerlendirme Modeli çerçevesinde yürütülecektir. </w:t>
      </w:r>
      <w:r w:rsidRPr="006710E4">
        <w:rPr>
          <w:rFonts w:ascii="Times New Roman" w:hAnsi="Times New Roman"/>
          <w:sz w:val="24"/>
          <w:szCs w:val="24"/>
        </w:rPr>
        <w:t xml:space="preserve">Kofçaz </w:t>
      </w:r>
      <w:r w:rsidR="00F77C15">
        <w:rPr>
          <w:rFonts w:ascii="Times New Roman" w:hAnsi="Times New Roman"/>
          <w:sz w:val="24"/>
          <w:szCs w:val="24"/>
        </w:rPr>
        <w:t>Atatürk Ortaokulu</w:t>
      </w:r>
      <w:r w:rsidRPr="00E634EF">
        <w:rPr>
          <w:rFonts w:ascii="Times New Roman" w:hAnsi="Times New Roman"/>
          <w:sz w:val="24"/>
          <w:szCs w:val="24"/>
        </w:rPr>
        <w:t xml:space="preserve"> Müdürlüğü 2019-2023 Stratejik Planı İzleme ve Değerlendirme Modeli’ninçerçevesini;</w:t>
      </w:r>
    </w:p>
    <w:p w:rsidR="00E634EF" w:rsidRPr="00E634EF" w:rsidRDefault="00E634EF" w:rsidP="00F664A4">
      <w:pPr>
        <w:pStyle w:val="ListeParagraf"/>
        <w:widowControl w:val="0"/>
        <w:numPr>
          <w:ilvl w:val="0"/>
          <w:numId w:val="8"/>
        </w:numPr>
        <w:tabs>
          <w:tab w:val="left" w:pos="1214"/>
        </w:tabs>
        <w:autoSpaceDE w:val="0"/>
        <w:autoSpaceDN w:val="0"/>
        <w:spacing w:before="119" w:after="0" w:line="240" w:lineRule="auto"/>
        <w:ind w:left="1418" w:right="525" w:firstLine="0"/>
        <w:contextualSpacing w:val="0"/>
        <w:jc w:val="left"/>
        <w:rPr>
          <w:rFonts w:ascii="Times New Roman" w:hAnsi="Times New Roman" w:cs="Times New Roman"/>
          <w:szCs w:val="24"/>
        </w:rPr>
      </w:pPr>
      <w:r w:rsidRPr="00E634EF">
        <w:rPr>
          <w:rFonts w:ascii="Times New Roman" w:hAnsi="Times New Roman" w:cs="Times New Roman"/>
          <w:szCs w:val="24"/>
        </w:rPr>
        <w:t>Performans göstergeleri ve stratejiler bazında gerçekleşme durumlarınınbelirlenmesi,</w:t>
      </w:r>
    </w:p>
    <w:p w:rsidR="00E634EF" w:rsidRPr="00E634EF" w:rsidRDefault="00E634EF" w:rsidP="00F664A4">
      <w:pPr>
        <w:pStyle w:val="ListeParagraf"/>
        <w:widowControl w:val="0"/>
        <w:numPr>
          <w:ilvl w:val="0"/>
          <w:numId w:val="8"/>
        </w:numPr>
        <w:tabs>
          <w:tab w:val="left" w:pos="1214"/>
        </w:tabs>
        <w:autoSpaceDE w:val="0"/>
        <w:autoSpaceDN w:val="0"/>
        <w:spacing w:before="71" w:after="0" w:line="240" w:lineRule="auto"/>
        <w:ind w:left="1418" w:right="525" w:firstLine="0"/>
        <w:contextualSpacing w:val="0"/>
        <w:jc w:val="left"/>
        <w:rPr>
          <w:rFonts w:ascii="Times New Roman" w:hAnsi="Times New Roman" w:cs="Times New Roman"/>
          <w:szCs w:val="24"/>
        </w:rPr>
      </w:pPr>
      <w:r w:rsidRPr="00E634EF">
        <w:rPr>
          <w:rFonts w:ascii="Times New Roman" w:hAnsi="Times New Roman" w:cs="Times New Roman"/>
          <w:szCs w:val="24"/>
        </w:rPr>
        <w:t>Performans göstergelerinin gerçekleşme durumlarının hedeflerlekıyaslanması,</w:t>
      </w:r>
    </w:p>
    <w:p w:rsidR="00E634EF" w:rsidRPr="00E634EF" w:rsidRDefault="00E634EF" w:rsidP="00F664A4">
      <w:pPr>
        <w:pStyle w:val="ListeParagraf"/>
        <w:widowControl w:val="0"/>
        <w:numPr>
          <w:ilvl w:val="0"/>
          <w:numId w:val="8"/>
        </w:numPr>
        <w:tabs>
          <w:tab w:val="left" w:pos="1214"/>
        </w:tabs>
        <w:autoSpaceDE w:val="0"/>
        <w:autoSpaceDN w:val="0"/>
        <w:spacing w:before="68" w:after="0" w:line="240" w:lineRule="auto"/>
        <w:ind w:left="1418" w:right="525" w:firstLine="0"/>
        <w:contextualSpacing w:val="0"/>
        <w:jc w:val="left"/>
        <w:rPr>
          <w:rFonts w:ascii="Times New Roman" w:hAnsi="Times New Roman" w:cs="Times New Roman"/>
          <w:szCs w:val="24"/>
        </w:rPr>
      </w:pPr>
      <w:r w:rsidRPr="00E634EF">
        <w:rPr>
          <w:rFonts w:ascii="Times New Roman" w:hAnsi="Times New Roman" w:cs="Times New Roman"/>
          <w:szCs w:val="24"/>
        </w:rPr>
        <w:t>Stratejiler kapsamında yürütülen faaliyetlerin Müdürlük faaliyet alanlarına dağılımınınbelirlenmesi,</w:t>
      </w:r>
    </w:p>
    <w:p w:rsidR="00E634EF" w:rsidRPr="00E634EF" w:rsidRDefault="00E634EF" w:rsidP="00F664A4">
      <w:pPr>
        <w:pStyle w:val="ListeParagraf"/>
        <w:widowControl w:val="0"/>
        <w:numPr>
          <w:ilvl w:val="0"/>
          <w:numId w:val="8"/>
        </w:numPr>
        <w:tabs>
          <w:tab w:val="left" w:pos="1214"/>
        </w:tabs>
        <w:autoSpaceDE w:val="0"/>
        <w:autoSpaceDN w:val="0"/>
        <w:spacing w:before="71" w:after="0" w:line="240" w:lineRule="auto"/>
        <w:ind w:left="1418" w:right="525" w:firstLine="0"/>
        <w:contextualSpacing w:val="0"/>
        <w:jc w:val="left"/>
        <w:rPr>
          <w:rFonts w:ascii="Times New Roman" w:hAnsi="Times New Roman" w:cs="Times New Roman"/>
          <w:szCs w:val="24"/>
        </w:rPr>
      </w:pPr>
      <w:r w:rsidRPr="00E634EF">
        <w:rPr>
          <w:rFonts w:ascii="Times New Roman" w:hAnsi="Times New Roman" w:cs="Times New Roman"/>
          <w:szCs w:val="24"/>
        </w:rPr>
        <w:t>Sonuçların raporlanması ve paydaşlarlapaylaşımı,</w:t>
      </w:r>
    </w:p>
    <w:p w:rsidR="00E634EF" w:rsidRPr="00E634EF" w:rsidRDefault="00E634EF" w:rsidP="00F664A4">
      <w:pPr>
        <w:pStyle w:val="ListeParagraf"/>
        <w:widowControl w:val="0"/>
        <w:numPr>
          <w:ilvl w:val="0"/>
          <w:numId w:val="8"/>
        </w:numPr>
        <w:tabs>
          <w:tab w:val="left" w:pos="1214"/>
        </w:tabs>
        <w:autoSpaceDE w:val="0"/>
        <w:autoSpaceDN w:val="0"/>
        <w:spacing w:before="70" w:after="0" w:line="240" w:lineRule="auto"/>
        <w:ind w:left="1418" w:right="525" w:firstLine="0"/>
        <w:contextualSpacing w:val="0"/>
        <w:jc w:val="left"/>
        <w:rPr>
          <w:rFonts w:ascii="Times New Roman" w:hAnsi="Times New Roman" w:cs="Times New Roman"/>
          <w:szCs w:val="24"/>
        </w:rPr>
      </w:pPr>
      <w:r w:rsidRPr="00E634EF">
        <w:rPr>
          <w:rFonts w:ascii="Times New Roman" w:hAnsi="Times New Roman" w:cs="Times New Roman"/>
          <w:szCs w:val="24"/>
        </w:rPr>
        <w:t>Hedeflerden sapmaların nedenlerininaraştırılması,</w:t>
      </w:r>
    </w:p>
    <w:p w:rsidR="00E634EF" w:rsidRDefault="00E634EF" w:rsidP="00F664A4">
      <w:pPr>
        <w:pStyle w:val="ListeParagraf"/>
        <w:widowControl w:val="0"/>
        <w:numPr>
          <w:ilvl w:val="0"/>
          <w:numId w:val="8"/>
        </w:numPr>
        <w:tabs>
          <w:tab w:val="left" w:pos="1214"/>
        </w:tabs>
        <w:autoSpaceDE w:val="0"/>
        <w:autoSpaceDN w:val="0"/>
        <w:spacing w:before="71" w:after="0" w:line="304" w:lineRule="auto"/>
        <w:ind w:left="1418" w:right="525" w:firstLine="0"/>
        <w:contextualSpacing w:val="0"/>
        <w:jc w:val="left"/>
        <w:rPr>
          <w:szCs w:val="24"/>
        </w:rPr>
      </w:pPr>
      <w:r w:rsidRPr="00E634EF">
        <w:rPr>
          <w:rFonts w:ascii="Times New Roman" w:hAnsi="Times New Roman" w:cs="Times New Roman"/>
          <w:szCs w:val="24"/>
        </w:rPr>
        <w:t>Alternatiflerin ve çözüm önerilerinin geliştirilmesi süreçlerioluşturmaktadır</w:t>
      </w:r>
      <w:r w:rsidRPr="00E343FE">
        <w:rPr>
          <w:szCs w:val="24"/>
        </w:rPr>
        <w:t>.</w:t>
      </w:r>
    </w:p>
    <w:p w:rsidR="008676AB" w:rsidRDefault="008676AB" w:rsidP="008676AB">
      <w:pPr>
        <w:widowControl w:val="0"/>
        <w:tabs>
          <w:tab w:val="left" w:pos="1214"/>
        </w:tabs>
        <w:autoSpaceDE w:val="0"/>
        <w:autoSpaceDN w:val="0"/>
        <w:spacing w:before="71" w:after="0" w:line="304" w:lineRule="auto"/>
        <w:ind w:right="525"/>
        <w:jc w:val="left"/>
        <w:rPr>
          <w:szCs w:val="24"/>
        </w:rPr>
      </w:pPr>
    </w:p>
    <w:p w:rsidR="008676AB" w:rsidRDefault="008676AB" w:rsidP="008676AB">
      <w:pPr>
        <w:widowControl w:val="0"/>
        <w:tabs>
          <w:tab w:val="left" w:pos="1214"/>
        </w:tabs>
        <w:autoSpaceDE w:val="0"/>
        <w:autoSpaceDN w:val="0"/>
        <w:spacing w:before="71" w:after="0" w:line="304" w:lineRule="auto"/>
        <w:ind w:right="525"/>
        <w:jc w:val="left"/>
        <w:rPr>
          <w:szCs w:val="24"/>
        </w:rPr>
      </w:pPr>
    </w:p>
    <w:p w:rsidR="008676AB" w:rsidRDefault="008676AB" w:rsidP="008676AB">
      <w:pPr>
        <w:widowControl w:val="0"/>
        <w:tabs>
          <w:tab w:val="left" w:pos="1214"/>
        </w:tabs>
        <w:autoSpaceDE w:val="0"/>
        <w:autoSpaceDN w:val="0"/>
        <w:spacing w:before="71" w:after="0" w:line="304" w:lineRule="auto"/>
        <w:ind w:right="525"/>
        <w:jc w:val="left"/>
        <w:rPr>
          <w:szCs w:val="24"/>
        </w:rPr>
      </w:pPr>
    </w:p>
    <w:p w:rsidR="00F570C4" w:rsidRDefault="00F570C4" w:rsidP="008676AB">
      <w:pPr>
        <w:widowControl w:val="0"/>
        <w:tabs>
          <w:tab w:val="left" w:pos="1214"/>
        </w:tabs>
        <w:autoSpaceDE w:val="0"/>
        <w:autoSpaceDN w:val="0"/>
        <w:spacing w:before="71" w:after="0" w:line="304" w:lineRule="auto"/>
        <w:ind w:right="525"/>
        <w:jc w:val="left"/>
        <w:rPr>
          <w:szCs w:val="24"/>
        </w:rPr>
      </w:pPr>
    </w:p>
    <w:p w:rsidR="008676AB" w:rsidRDefault="008676AB" w:rsidP="008676AB">
      <w:pPr>
        <w:widowControl w:val="0"/>
        <w:tabs>
          <w:tab w:val="left" w:pos="1214"/>
        </w:tabs>
        <w:autoSpaceDE w:val="0"/>
        <w:autoSpaceDN w:val="0"/>
        <w:spacing w:before="71" w:after="0" w:line="304" w:lineRule="auto"/>
        <w:ind w:right="525"/>
        <w:jc w:val="left"/>
        <w:rPr>
          <w:szCs w:val="24"/>
        </w:rPr>
      </w:pPr>
    </w:p>
    <w:p w:rsidR="008676AB" w:rsidRDefault="008676AB" w:rsidP="008676AB">
      <w:pPr>
        <w:widowControl w:val="0"/>
        <w:tabs>
          <w:tab w:val="left" w:pos="1214"/>
        </w:tabs>
        <w:autoSpaceDE w:val="0"/>
        <w:autoSpaceDN w:val="0"/>
        <w:spacing w:before="71" w:after="0" w:line="304" w:lineRule="auto"/>
        <w:ind w:right="525"/>
        <w:jc w:val="left"/>
        <w:rPr>
          <w:szCs w:val="24"/>
        </w:rPr>
      </w:pPr>
    </w:p>
    <w:p w:rsidR="002341AE" w:rsidRDefault="002341AE" w:rsidP="00E1214D">
      <w:pPr>
        <w:pStyle w:val="Balk1"/>
        <w:ind w:left="1418" w:right="967"/>
        <w:rPr>
          <w:rFonts w:eastAsiaTheme="minorHAnsi" w:cstheme="minorBidi"/>
          <w:b w:val="0"/>
          <w:color w:val="auto"/>
          <w:sz w:val="24"/>
        </w:rPr>
      </w:pPr>
      <w:bookmarkStart w:id="26" w:name="_Toc26718788"/>
    </w:p>
    <w:p w:rsidR="002341AE" w:rsidRPr="002341AE" w:rsidRDefault="002341AE" w:rsidP="002341AE"/>
    <w:p w:rsidR="00F570C4" w:rsidRDefault="00F570C4" w:rsidP="00E1214D">
      <w:pPr>
        <w:pStyle w:val="Balk1"/>
        <w:ind w:left="1418" w:right="967"/>
        <w:rPr>
          <w:rFonts w:ascii="Times New Roman" w:hAnsi="Times New Roman" w:cs="Times New Roman"/>
          <w:color w:val="auto"/>
          <w:sz w:val="28"/>
          <w:szCs w:val="28"/>
        </w:rPr>
      </w:pPr>
    </w:p>
    <w:p w:rsidR="008676AB" w:rsidRPr="008676AB" w:rsidRDefault="00E1214D" w:rsidP="00E1214D">
      <w:pPr>
        <w:pStyle w:val="Balk1"/>
        <w:ind w:left="1418" w:right="967"/>
        <w:rPr>
          <w:rFonts w:ascii="Times New Roman" w:hAnsi="Times New Roman" w:cs="Times New Roman"/>
          <w:color w:val="auto"/>
          <w:sz w:val="28"/>
          <w:szCs w:val="28"/>
        </w:rPr>
      </w:pPr>
      <w:r>
        <w:rPr>
          <w:rFonts w:ascii="Times New Roman" w:hAnsi="Times New Roman" w:cs="Times New Roman"/>
          <w:color w:val="auto"/>
          <w:sz w:val="28"/>
          <w:szCs w:val="28"/>
        </w:rPr>
        <w:t>İzlemeve</w:t>
      </w:r>
      <w:r w:rsidR="008676AB" w:rsidRPr="008676AB">
        <w:rPr>
          <w:rFonts w:ascii="Times New Roman" w:hAnsi="Times New Roman" w:cs="Times New Roman"/>
          <w:color w:val="auto"/>
          <w:sz w:val="28"/>
          <w:szCs w:val="28"/>
        </w:rPr>
        <w:t>Değerlendirme Sürecinin İşleyişi</w:t>
      </w:r>
      <w:bookmarkEnd w:id="26"/>
    </w:p>
    <w:p w:rsidR="008676AB" w:rsidRPr="00580E82" w:rsidRDefault="00E1214D" w:rsidP="008676AB">
      <w:pPr>
        <w:pStyle w:val="GvdeMetni"/>
        <w:spacing w:before="144" w:line="283" w:lineRule="auto"/>
        <w:ind w:left="8505" w:right="525"/>
        <w:jc w:val="both"/>
        <w:rPr>
          <w:rFonts w:ascii="Times New Roman" w:hAnsi="Times New Roman"/>
          <w:sz w:val="24"/>
          <w:szCs w:val="24"/>
        </w:rPr>
      </w:pPr>
      <w:r w:rsidRPr="00580E82">
        <w:rPr>
          <w:rFonts w:ascii="Times New Roman" w:hAnsi="Times New Roman"/>
          <w:noProof/>
          <w:sz w:val="24"/>
          <w:szCs w:val="24"/>
        </w:rPr>
        <w:drawing>
          <wp:anchor distT="0" distB="0" distL="0" distR="0" simplePos="0" relativeHeight="251672576" behindDoc="0" locked="0" layoutInCell="1" allowOverlap="1">
            <wp:simplePos x="0" y="0"/>
            <wp:positionH relativeFrom="margin">
              <wp:posOffset>819150</wp:posOffset>
            </wp:positionH>
            <wp:positionV relativeFrom="margin">
              <wp:posOffset>1189990</wp:posOffset>
            </wp:positionV>
            <wp:extent cx="4072890" cy="3823335"/>
            <wp:effectExtent l="19050" t="0" r="3810" b="0"/>
            <wp:wrapSquare wrapText="bothSides"/>
            <wp:docPr id="22"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16" cstate="print"/>
                    <a:stretch>
                      <a:fillRect/>
                    </a:stretch>
                  </pic:blipFill>
                  <pic:spPr>
                    <a:xfrm>
                      <a:off x="0" y="0"/>
                      <a:ext cx="4072890" cy="3823335"/>
                    </a:xfrm>
                    <a:prstGeom prst="rect">
                      <a:avLst/>
                    </a:prstGeom>
                  </pic:spPr>
                </pic:pic>
              </a:graphicData>
            </a:graphic>
          </wp:anchor>
        </w:drawing>
      </w:r>
      <w:r w:rsidR="008676AB" w:rsidRPr="00580E82">
        <w:rPr>
          <w:rFonts w:ascii="Times New Roman" w:hAnsi="Times New Roman"/>
          <w:sz w:val="24"/>
          <w:szCs w:val="24"/>
        </w:rPr>
        <w:t xml:space="preserve">Kofçaz </w:t>
      </w:r>
      <w:r w:rsidR="00F77C15">
        <w:rPr>
          <w:rFonts w:ascii="Times New Roman" w:hAnsi="Times New Roman"/>
          <w:sz w:val="24"/>
          <w:szCs w:val="24"/>
        </w:rPr>
        <w:t>Atatürk Ortaokulu</w:t>
      </w:r>
      <w:r w:rsidR="008676AB" w:rsidRPr="00580E82">
        <w:rPr>
          <w:rFonts w:ascii="Times New Roman" w:hAnsi="Times New Roman"/>
          <w:sz w:val="24"/>
          <w:szCs w:val="24"/>
        </w:rPr>
        <w:t xml:space="preserve"> Müdürlüğü 2019–2023 Stratejik Planı’nda yer alan performans göstergelerinin gerçekleşme durumlarının tespiti yılda iki kez yapılacaktır. Ara izleme olarak nitelendirilebilecek yılın ilk altı aylık dönemini kapsayan birinci izleme kapsamında, Kofçaz </w:t>
      </w:r>
      <w:r w:rsidR="00F77C15">
        <w:rPr>
          <w:rFonts w:ascii="Times New Roman" w:hAnsi="Times New Roman"/>
          <w:sz w:val="24"/>
          <w:szCs w:val="24"/>
        </w:rPr>
        <w:t>Atatürk Ortaokulu</w:t>
      </w:r>
      <w:r w:rsidR="008676AB" w:rsidRPr="00580E82">
        <w:rPr>
          <w:rFonts w:ascii="Times New Roman" w:hAnsi="Times New Roman"/>
          <w:sz w:val="24"/>
          <w:szCs w:val="24"/>
        </w:rPr>
        <w:t xml:space="preserve"> Müdürlüğü Stratejik Plan İzleme ve Değerlendirme Modülü vasıtasıyla, Strateji Geliştirme Birimi tarafından harcama birimlerinden sorumlu oldukları performans göstergeleri ve stratejiler ile ilgili gerçekleşme durumlarına ilişkin veriler toplanarak </w:t>
      </w:r>
      <w:proofErr w:type="gramStart"/>
      <w:r w:rsidR="008676AB" w:rsidRPr="00580E82">
        <w:rPr>
          <w:rFonts w:ascii="Times New Roman" w:hAnsi="Times New Roman"/>
          <w:sz w:val="24"/>
          <w:szCs w:val="24"/>
        </w:rPr>
        <w:t>konsolide</w:t>
      </w:r>
      <w:proofErr w:type="gramEnd"/>
      <w:r w:rsidR="008676AB" w:rsidRPr="00580E82">
        <w:rPr>
          <w:rFonts w:ascii="Times New Roman" w:hAnsi="Times New Roman"/>
          <w:sz w:val="24"/>
          <w:szCs w:val="24"/>
        </w:rPr>
        <w:t xml:space="preserve"> edilecektir. Performans hedeflerinin gerçekleşme durumları hakkında hazırlanan “stratejik plan izleme raporu” Kofçaz </w:t>
      </w:r>
      <w:r w:rsidR="00F77C15">
        <w:rPr>
          <w:rFonts w:ascii="Times New Roman" w:hAnsi="Times New Roman"/>
          <w:sz w:val="24"/>
          <w:szCs w:val="24"/>
        </w:rPr>
        <w:t>Atatürk Ortaokulu</w:t>
      </w:r>
      <w:r w:rsidR="008676AB" w:rsidRPr="00580E82">
        <w:rPr>
          <w:rFonts w:ascii="Times New Roman" w:hAnsi="Times New Roman"/>
          <w:sz w:val="24"/>
          <w:szCs w:val="24"/>
        </w:rPr>
        <w:t xml:space="preserve"> Müdürlüğü Stratejik Plan Üst Kurulu’nun görüşüne sunulacaktır. Bu aşamada amaç; varsa öncelikle yıllık hedefler olmak üzere, hedeflere ulaşılmasının önündeki engelleri ve riskleri belirlemek ve yıllık hedeflere ulaşılmasını sağlamak üzere gerekli görülebilecek tedbirlerinalınmasıdır.</w:t>
      </w:r>
    </w:p>
    <w:p w:rsidR="00E1214D" w:rsidRPr="00580E82" w:rsidRDefault="00E1214D" w:rsidP="00E1214D">
      <w:pPr>
        <w:pStyle w:val="ResimYazs"/>
        <w:ind w:left="1418"/>
        <w:rPr>
          <w:rFonts w:ascii="Times New Roman" w:eastAsia="Times New Roman" w:hAnsi="Times New Roman" w:cs="Times New Roman"/>
          <w:b/>
          <w:noProof/>
          <w:color w:val="auto"/>
          <w:szCs w:val="24"/>
        </w:rPr>
      </w:pPr>
      <w:bookmarkStart w:id="27" w:name="_Toc25244527"/>
      <w:bookmarkStart w:id="28" w:name="_Toc26906989"/>
      <w:bookmarkEnd w:id="27"/>
      <w:bookmarkEnd w:id="28"/>
    </w:p>
    <w:p w:rsidR="008676AB" w:rsidRPr="00580E82" w:rsidRDefault="008676AB" w:rsidP="008676AB">
      <w:pPr>
        <w:pStyle w:val="GvdeMetni"/>
        <w:spacing w:before="122" w:line="283" w:lineRule="auto"/>
        <w:ind w:left="8505" w:right="525"/>
        <w:jc w:val="both"/>
        <w:rPr>
          <w:rFonts w:ascii="Times New Roman" w:hAnsi="Times New Roman"/>
          <w:sz w:val="24"/>
          <w:szCs w:val="24"/>
        </w:rPr>
      </w:pPr>
      <w:r w:rsidRPr="00580E82">
        <w:rPr>
          <w:rFonts w:ascii="Times New Roman" w:hAnsi="Times New Roman"/>
          <w:sz w:val="24"/>
          <w:szCs w:val="24"/>
        </w:rPr>
        <w:t xml:space="preserve">Hedeflerin ve ilgili performans göstergeleri ile risklerin takibi, hedeften sorumlu birimin harcama yetkilisinin; hedeflerin gerçekleşme sonuçlarının harcama birimlerinden alınarak </w:t>
      </w:r>
      <w:proofErr w:type="gramStart"/>
      <w:r w:rsidRPr="00580E82">
        <w:rPr>
          <w:rFonts w:ascii="Times New Roman" w:hAnsi="Times New Roman"/>
          <w:sz w:val="24"/>
          <w:szCs w:val="24"/>
        </w:rPr>
        <w:t>konsolide</w:t>
      </w:r>
      <w:proofErr w:type="gramEnd"/>
      <w:r w:rsidRPr="00580E82">
        <w:rPr>
          <w:rFonts w:ascii="Times New Roman" w:hAnsi="Times New Roman"/>
          <w:sz w:val="24"/>
          <w:szCs w:val="24"/>
        </w:rPr>
        <w:t xml:space="preserve"> edilmesi, analizi, değerlendirilmesi ve üst yöneticiye sunulması ise Strateji Geliştirme Biriminin sorumluluğundadır.</w:t>
      </w:r>
    </w:p>
    <w:p w:rsidR="008676AB" w:rsidRPr="00580E82" w:rsidRDefault="008676AB" w:rsidP="008676AB">
      <w:pPr>
        <w:ind w:left="1418"/>
        <w:rPr>
          <w:szCs w:val="24"/>
        </w:rPr>
      </w:pPr>
    </w:p>
    <w:bookmarkEnd w:id="24"/>
    <w:p w:rsidR="00E1214D" w:rsidRDefault="00E1214D" w:rsidP="00580E82">
      <w:pPr>
        <w:rPr>
          <w:rFonts w:ascii="Times New Roman" w:hAnsi="Times New Roman"/>
          <w:sz w:val="28"/>
          <w:szCs w:val="28"/>
        </w:rPr>
      </w:pPr>
    </w:p>
    <w:sectPr w:rsidR="00E1214D" w:rsidSect="00490634">
      <w:headerReference w:type="default" r:id="rId17"/>
      <w:footerReference w:type="default" r:id="rId18"/>
      <w:headerReference w:type="first" r:id="rId19"/>
      <w:pgSz w:w="16838" w:h="11906" w:orient="landscape"/>
      <w:pgMar w:top="53" w:right="720" w:bottom="426" w:left="0" w:header="426"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7D7C" w:rsidRDefault="00F57D7C" w:rsidP="002E37FB">
      <w:pPr>
        <w:spacing w:after="0" w:line="240" w:lineRule="auto"/>
      </w:pPr>
      <w:r>
        <w:separator/>
      </w:r>
    </w:p>
  </w:endnote>
  <w:endnote w:type="continuationSeparator" w:id="0">
    <w:p w:rsidR="00F57D7C" w:rsidRDefault="00F57D7C" w:rsidP="002E3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VYAAN+NeoSansPro-Medium">
    <w:altName w:val="MVYAAN+NeoSansPro-Medium"/>
    <w:panose1 w:val="00000000000000000000"/>
    <w:charset w:val="A2"/>
    <w:family w:val="swiss"/>
    <w:notTrueType/>
    <w:pitch w:val="default"/>
    <w:sig w:usb0="00000005" w:usb1="00000000" w:usb2="00000000" w:usb3="00000000" w:csb0="00000010" w:csb1="00000000"/>
  </w:font>
  <w:font w:name="Neo Sans Pro">
    <w:altName w:val="Arial"/>
    <w:panose1 w:val="00000000000000000000"/>
    <w:charset w:val="00"/>
    <w:family w:val="swiss"/>
    <w:notTrueType/>
    <w:pitch w:val="default"/>
    <w:sig w:usb0="00000001"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Elephant">
    <w:panose1 w:val="02020904090505020303"/>
    <w:charset w:val="00"/>
    <w:family w:val="roman"/>
    <w:pitch w:val="variable"/>
    <w:sig w:usb0="00000003" w:usb1="00000000" w:usb2="00000000" w:usb3="00000000" w:csb0="0000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Trebuchet MS">
    <w:panose1 w:val="020B0603020202020204"/>
    <w:charset w:val="A2"/>
    <w:family w:val="swiss"/>
    <w:pitch w:val="variable"/>
    <w:sig w:usb0="00000687" w:usb1="00000000" w:usb2="00000000" w:usb3="00000000" w:csb0="0000009F" w:csb1="00000000"/>
  </w:font>
  <w:font w:name="Arial Black">
    <w:panose1 w:val="020B0A04020102020204"/>
    <w:charset w:val="A2"/>
    <w:family w:val="swiss"/>
    <w:pitch w:val="variable"/>
    <w:sig w:usb0="A00002AF" w:usb1="400078FB"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395990"/>
      <w:docPartObj>
        <w:docPartGallery w:val="Page Numbers (Bottom of Page)"/>
        <w:docPartUnique/>
      </w:docPartObj>
    </w:sdtPr>
    <w:sdtEndPr/>
    <w:sdtContent>
      <w:p w:rsidR="00AA5FAA" w:rsidRDefault="00482387">
        <w:pPr>
          <w:pStyle w:val="AltBilgi"/>
          <w:jc w:val="center"/>
        </w:pPr>
        <w:r>
          <w:fldChar w:fldCharType="begin"/>
        </w:r>
        <w:r>
          <w:instrText xml:space="preserve"> PAGE   \* MERGEFORMAT </w:instrText>
        </w:r>
        <w:r>
          <w:fldChar w:fldCharType="separate"/>
        </w:r>
        <w:r w:rsidR="00CF3A28">
          <w:rPr>
            <w:noProof/>
          </w:rPr>
          <w:t>25</w:t>
        </w:r>
        <w:r>
          <w:rPr>
            <w:noProof/>
          </w:rPr>
          <w:fldChar w:fldCharType="end"/>
        </w:r>
      </w:p>
    </w:sdtContent>
  </w:sdt>
  <w:p w:rsidR="00AA5FAA" w:rsidRDefault="00AA5FAA">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7D7C" w:rsidRDefault="00F57D7C" w:rsidP="002E37FB">
      <w:pPr>
        <w:spacing w:after="0" w:line="240" w:lineRule="auto"/>
      </w:pPr>
      <w:r>
        <w:separator/>
      </w:r>
    </w:p>
  </w:footnote>
  <w:footnote w:type="continuationSeparator" w:id="0">
    <w:p w:rsidR="00F57D7C" w:rsidRDefault="00F57D7C" w:rsidP="002E37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FAA" w:rsidRPr="00490634" w:rsidRDefault="00AA5FAA" w:rsidP="00490634">
    <w:pPr>
      <w:pStyle w:val="stBilgi"/>
      <w:tabs>
        <w:tab w:val="clear" w:pos="4536"/>
        <w:tab w:val="center" w:pos="-5670"/>
      </w:tabs>
    </w:pPr>
    <w:r>
      <w:rPr>
        <w:rFonts w:ascii="Monotype Corsiva" w:hAnsi="Monotype Corsiva"/>
        <w:sz w:val="20"/>
        <w:szCs w:val="20"/>
      </w:rPr>
      <w:t xml:space="preserve">                                        Kofçaz Atatürk Ortaokulu</w:t>
    </w:r>
    <w:r w:rsidRPr="004A7108">
      <w:rPr>
        <w:rFonts w:ascii="Monotype Corsiva" w:hAnsi="Monotype Corsiva"/>
        <w:sz w:val="20"/>
        <w:szCs w:val="20"/>
      </w:rPr>
      <w:t xml:space="preserve"> Müdürlüğü/ Kırklareli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FAA" w:rsidRPr="00490634" w:rsidRDefault="00AA5FAA" w:rsidP="00490634">
    <w:pPr>
      <w:pStyle w:val="stBilgi"/>
      <w:tabs>
        <w:tab w:val="clear" w:pos="4536"/>
        <w:tab w:val="center" w:pos="-5670"/>
      </w:tabs>
    </w:pPr>
    <w:r>
      <w:rPr>
        <w:rFonts w:ascii="Monotype Corsiva" w:hAnsi="Monotype Corsiva"/>
        <w:sz w:val="20"/>
        <w:szCs w:val="20"/>
      </w:rPr>
      <w:t xml:space="preserve">                                                        Kofçaz Atatürk Ortaokulu</w:t>
    </w:r>
    <w:r w:rsidRPr="004A7108">
      <w:rPr>
        <w:rFonts w:ascii="Monotype Corsiva" w:hAnsi="Monotype Corsiva"/>
        <w:sz w:val="20"/>
        <w:szCs w:val="20"/>
      </w:rPr>
      <w:t xml:space="preserve"> Müdürlüğü/ Kırklareli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7219F"/>
    <w:multiLevelType w:val="hybridMultilevel"/>
    <w:tmpl w:val="70E0B938"/>
    <w:lvl w:ilvl="0" w:tplc="0C404B84">
      <w:numFmt w:val="bullet"/>
      <w:lvlText w:val="•"/>
      <w:lvlJc w:val="left"/>
      <w:pPr>
        <w:ind w:left="1778" w:hanging="360"/>
      </w:pPr>
      <w:rPr>
        <w:rFonts w:ascii="Times New Roman" w:eastAsia="Calibri" w:hAnsi="Times New Roman" w:cs="Times New Roman" w:hint="default"/>
      </w:rPr>
    </w:lvl>
    <w:lvl w:ilvl="1" w:tplc="041F0003" w:tentative="1">
      <w:start w:val="1"/>
      <w:numFmt w:val="bullet"/>
      <w:lvlText w:val="o"/>
      <w:lvlJc w:val="left"/>
      <w:pPr>
        <w:ind w:left="2498" w:hanging="360"/>
      </w:pPr>
      <w:rPr>
        <w:rFonts w:ascii="Courier New" w:hAnsi="Courier New" w:cs="Courier New" w:hint="default"/>
      </w:rPr>
    </w:lvl>
    <w:lvl w:ilvl="2" w:tplc="041F0005" w:tentative="1">
      <w:start w:val="1"/>
      <w:numFmt w:val="bullet"/>
      <w:lvlText w:val=""/>
      <w:lvlJc w:val="left"/>
      <w:pPr>
        <w:ind w:left="3218" w:hanging="360"/>
      </w:pPr>
      <w:rPr>
        <w:rFonts w:ascii="Wingdings" w:hAnsi="Wingdings" w:hint="default"/>
      </w:rPr>
    </w:lvl>
    <w:lvl w:ilvl="3" w:tplc="041F0001" w:tentative="1">
      <w:start w:val="1"/>
      <w:numFmt w:val="bullet"/>
      <w:lvlText w:val=""/>
      <w:lvlJc w:val="left"/>
      <w:pPr>
        <w:ind w:left="3938" w:hanging="360"/>
      </w:pPr>
      <w:rPr>
        <w:rFonts w:ascii="Symbol" w:hAnsi="Symbol" w:hint="default"/>
      </w:rPr>
    </w:lvl>
    <w:lvl w:ilvl="4" w:tplc="041F0003" w:tentative="1">
      <w:start w:val="1"/>
      <w:numFmt w:val="bullet"/>
      <w:lvlText w:val="o"/>
      <w:lvlJc w:val="left"/>
      <w:pPr>
        <w:ind w:left="4658" w:hanging="360"/>
      </w:pPr>
      <w:rPr>
        <w:rFonts w:ascii="Courier New" w:hAnsi="Courier New" w:cs="Courier New" w:hint="default"/>
      </w:rPr>
    </w:lvl>
    <w:lvl w:ilvl="5" w:tplc="041F0005" w:tentative="1">
      <w:start w:val="1"/>
      <w:numFmt w:val="bullet"/>
      <w:lvlText w:val=""/>
      <w:lvlJc w:val="left"/>
      <w:pPr>
        <w:ind w:left="5378" w:hanging="360"/>
      </w:pPr>
      <w:rPr>
        <w:rFonts w:ascii="Wingdings" w:hAnsi="Wingdings" w:hint="default"/>
      </w:rPr>
    </w:lvl>
    <w:lvl w:ilvl="6" w:tplc="041F0001" w:tentative="1">
      <w:start w:val="1"/>
      <w:numFmt w:val="bullet"/>
      <w:lvlText w:val=""/>
      <w:lvlJc w:val="left"/>
      <w:pPr>
        <w:ind w:left="6098" w:hanging="360"/>
      </w:pPr>
      <w:rPr>
        <w:rFonts w:ascii="Symbol" w:hAnsi="Symbol" w:hint="default"/>
      </w:rPr>
    </w:lvl>
    <w:lvl w:ilvl="7" w:tplc="041F0003" w:tentative="1">
      <w:start w:val="1"/>
      <w:numFmt w:val="bullet"/>
      <w:lvlText w:val="o"/>
      <w:lvlJc w:val="left"/>
      <w:pPr>
        <w:ind w:left="6818" w:hanging="360"/>
      </w:pPr>
      <w:rPr>
        <w:rFonts w:ascii="Courier New" w:hAnsi="Courier New" w:cs="Courier New" w:hint="default"/>
      </w:rPr>
    </w:lvl>
    <w:lvl w:ilvl="8" w:tplc="041F0005" w:tentative="1">
      <w:start w:val="1"/>
      <w:numFmt w:val="bullet"/>
      <w:lvlText w:val=""/>
      <w:lvlJc w:val="left"/>
      <w:pPr>
        <w:ind w:left="7538" w:hanging="360"/>
      </w:pPr>
      <w:rPr>
        <w:rFonts w:ascii="Wingdings" w:hAnsi="Wingdings" w:hint="default"/>
      </w:rPr>
    </w:lvl>
  </w:abstractNum>
  <w:abstractNum w:abstractNumId="1" w15:restartNumberingAfterBreak="0">
    <w:nsid w:val="04D625A8"/>
    <w:multiLevelType w:val="hybridMultilevel"/>
    <w:tmpl w:val="AB10352C"/>
    <w:lvl w:ilvl="0" w:tplc="43EAFA10">
      <w:start w:val="1"/>
      <w:numFmt w:val="decimal"/>
      <w:lvlText w:val="%1."/>
      <w:lvlJc w:val="left"/>
      <w:pPr>
        <w:ind w:left="5749" w:hanging="361"/>
      </w:pPr>
      <w:rPr>
        <w:rFonts w:ascii="Georgia" w:eastAsia="Georgia" w:hAnsi="Georgia" w:cs="Georgia" w:hint="default"/>
        <w:w w:val="107"/>
        <w:sz w:val="24"/>
        <w:szCs w:val="24"/>
        <w:lang w:val="tr-TR" w:eastAsia="tr-TR" w:bidi="tr-TR"/>
      </w:rPr>
    </w:lvl>
    <w:lvl w:ilvl="1" w:tplc="D68C357A">
      <w:numFmt w:val="bullet"/>
      <w:lvlText w:val="•"/>
      <w:lvlJc w:val="left"/>
      <w:pPr>
        <w:ind w:left="2689" w:hanging="361"/>
      </w:pPr>
      <w:rPr>
        <w:rFonts w:hint="default"/>
        <w:lang w:val="tr-TR" w:eastAsia="tr-TR" w:bidi="tr-TR"/>
      </w:rPr>
    </w:lvl>
    <w:lvl w:ilvl="2" w:tplc="E76EF3B2">
      <w:numFmt w:val="bullet"/>
      <w:lvlText w:val="•"/>
      <w:lvlJc w:val="left"/>
      <w:pPr>
        <w:ind w:left="4159" w:hanging="361"/>
      </w:pPr>
      <w:rPr>
        <w:rFonts w:hint="default"/>
        <w:lang w:val="tr-TR" w:eastAsia="tr-TR" w:bidi="tr-TR"/>
      </w:rPr>
    </w:lvl>
    <w:lvl w:ilvl="3" w:tplc="A3E4CBFA">
      <w:numFmt w:val="bullet"/>
      <w:lvlText w:val="•"/>
      <w:lvlJc w:val="left"/>
      <w:pPr>
        <w:ind w:left="5629" w:hanging="361"/>
      </w:pPr>
      <w:rPr>
        <w:rFonts w:hint="default"/>
        <w:lang w:val="tr-TR" w:eastAsia="tr-TR" w:bidi="tr-TR"/>
      </w:rPr>
    </w:lvl>
    <w:lvl w:ilvl="4" w:tplc="C6B6B624">
      <w:numFmt w:val="bullet"/>
      <w:lvlText w:val="•"/>
      <w:lvlJc w:val="left"/>
      <w:pPr>
        <w:ind w:left="7099" w:hanging="361"/>
      </w:pPr>
      <w:rPr>
        <w:rFonts w:hint="default"/>
        <w:lang w:val="tr-TR" w:eastAsia="tr-TR" w:bidi="tr-TR"/>
      </w:rPr>
    </w:lvl>
    <w:lvl w:ilvl="5" w:tplc="F1D07DD6">
      <w:numFmt w:val="bullet"/>
      <w:lvlText w:val="•"/>
      <w:lvlJc w:val="left"/>
      <w:pPr>
        <w:ind w:left="8569" w:hanging="361"/>
      </w:pPr>
      <w:rPr>
        <w:rFonts w:hint="default"/>
        <w:lang w:val="tr-TR" w:eastAsia="tr-TR" w:bidi="tr-TR"/>
      </w:rPr>
    </w:lvl>
    <w:lvl w:ilvl="6" w:tplc="FFA05988">
      <w:numFmt w:val="bullet"/>
      <w:lvlText w:val="•"/>
      <w:lvlJc w:val="left"/>
      <w:pPr>
        <w:ind w:left="10039" w:hanging="361"/>
      </w:pPr>
      <w:rPr>
        <w:rFonts w:hint="default"/>
        <w:lang w:val="tr-TR" w:eastAsia="tr-TR" w:bidi="tr-TR"/>
      </w:rPr>
    </w:lvl>
    <w:lvl w:ilvl="7" w:tplc="1EBEBD3C">
      <w:numFmt w:val="bullet"/>
      <w:lvlText w:val="•"/>
      <w:lvlJc w:val="left"/>
      <w:pPr>
        <w:ind w:left="11508" w:hanging="361"/>
      </w:pPr>
      <w:rPr>
        <w:rFonts w:hint="default"/>
        <w:lang w:val="tr-TR" w:eastAsia="tr-TR" w:bidi="tr-TR"/>
      </w:rPr>
    </w:lvl>
    <w:lvl w:ilvl="8" w:tplc="2E444E7A">
      <w:numFmt w:val="bullet"/>
      <w:lvlText w:val="•"/>
      <w:lvlJc w:val="left"/>
      <w:pPr>
        <w:ind w:left="12978" w:hanging="361"/>
      </w:pPr>
      <w:rPr>
        <w:rFonts w:hint="default"/>
        <w:lang w:val="tr-TR" w:eastAsia="tr-TR" w:bidi="tr-TR"/>
      </w:rPr>
    </w:lvl>
  </w:abstractNum>
  <w:abstractNum w:abstractNumId="2" w15:restartNumberingAfterBreak="0">
    <w:nsid w:val="06807C28"/>
    <w:multiLevelType w:val="hybridMultilevel"/>
    <w:tmpl w:val="A0545F9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11">
      <w:start w:val="1"/>
      <w:numFmt w:val="decimal"/>
      <w:lvlText w:val="%3)"/>
      <w:lvlJc w:val="left"/>
      <w:pPr>
        <w:ind w:left="2160" w:hanging="360"/>
      </w:pPr>
      <w:rPr>
        <w:rFont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DF660F8"/>
    <w:multiLevelType w:val="hybridMultilevel"/>
    <w:tmpl w:val="BC44FE7A"/>
    <w:lvl w:ilvl="0" w:tplc="041F000D">
      <w:start w:val="1"/>
      <w:numFmt w:val="bullet"/>
      <w:lvlText w:val=""/>
      <w:lvlJc w:val="left"/>
      <w:pPr>
        <w:ind w:left="1212" w:hanging="360"/>
      </w:pPr>
      <w:rPr>
        <w:rFonts w:ascii="Wingdings" w:hAnsi="Wingdings" w:hint="default"/>
      </w:rPr>
    </w:lvl>
    <w:lvl w:ilvl="1" w:tplc="041F0003" w:tentative="1">
      <w:start w:val="1"/>
      <w:numFmt w:val="bullet"/>
      <w:lvlText w:val="o"/>
      <w:lvlJc w:val="left"/>
      <w:pPr>
        <w:ind w:left="1932" w:hanging="360"/>
      </w:pPr>
      <w:rPr>
        <w:rFonts w:ascii="Courier New" w:hAnsi="Courier New" w:cs="Courier New" w:hint="default"/>
      </w:rPr>
    </w:lvl>
    <w:lvl w:ilvl="2" w:tplc="041F0005" w:tentative="1">
      <w:start w:val="1"/>
      <w:numFmt w:val="bullet"/>
      <w:lvlText w:val=""/>
      <w:lvlJc w:val="left"/>
      <w:pPr>
        <w:ind w:left="2652" w:hanging="360"/>
      </w:pPr>
      <w:rPr>
        <w:rFonts w:ascii="Wingdings" w:hAnsi="Wingdings" w:hint="default"/>
      </w:rPr>
    </w:lvl>
    <w:lvl w:ilvl="3" w:tplc="041F0001" w:tentative="1">
      <w:start w:val="1"/>
      <w:numFmt w:val="bullet"/>
      <w:lvlText w:val=""/>
      <w:lvlJc w:val="left"/>
      <w:pPr>
        <w:ind w:left="3372" w:hanging="360"/>
      </w:pPr>
      <w:rPr>
        <w:rFonts w:ascii="Symbol" w:hAnsi="Symbol" w:hint="default"/>
      </w:rPr>
    </w:lvl>
    <w:lvl w:ilvl="4" w:tplc="041F0003" w:tentative="1">
      <w:start w:val="1"/>
      <w:numFmt w:val="bullet"/>
      <w:lvlText w:val="o"/>
      <w:lvlJc w:val="left"/>
      <w:pPr>
        <w:ind w:left="4092" w:hanging="360"/>
      </w:pPr>
      <w:rPr>
        <w:rFonts w:ascii="Courier New" w:hAnsi="Courier New" w:cs="Courier New" w:hint="default"/>
      </w:rPr>
    </w:lvl>
    <w:lvl w:ilvl="5" w:tplc="041F0005" w:tentative="1">
      <w:start w:val="1"/>
      <w:numFmt w:val="bullet"/>
      <w:lvlText w:val=""/>
      <w:lvlJc w:val="left"/>
      <w:pPr>
        <w:ind w:left="4812" w:hanging="360"/>
      </w:pPr>
      <w:rPr>
        <w:rFonts w:ascii="Wingdings" w:hAnsi="Wingdings" w:hint="default"/>
      </w:rPr>
    </w:lvl>
    <w:lvl w:ilvl="6" w:tplc="041F0001" w:tentative="1">
      <w:start w:val="1"/>
      <w:numFmt w:val="bullet"/>
      <w:lvlText w:val=""/>
      <w:lvlJc w:val="left"/>
      <w:pPr>
        <w:ind w:left="5532" w:hanging="360"/>
      </w:pPr>
      <w:rPr>
        <w:rFonts w:ascii="Symbol" w:hAnsi="Symbol" w:hint="default"/>
      </w:rPr>
    </w:lvl>
    <w:lvl w:ilvl="7" w:tplc="041F0003" w:tentative="1">
      <w:start w:val="1"/>
      <w:numFmt w:val="bullet"/>
      <w:lvlText w:val="o"/>
      <w:lvlJc w:val="left"/>
      <w:pPr>
        <w:ind w:left="6252" w:hanging="360"/>
      </w:pPr>
      <w:rPr>
        <w:rFonts w:ascii="Courier New" w:hAnsi="Courier New" w:cs="Courier New" w:hint="default"/>
      </w:rPr>
    </w:lvl>
    <w:lvl w:ilvl="8" w:tplc="041F0005" w:tentative="1">
      <w:start w:val="1"/>
      <w:numFmt w:val="bullet"/>
      <w:lvlText w:val=""/>
      <w:lvlJc w:val="left"/>
      <w:pPr>
        <w:ind w:left="6972" w:hanging="360"/>
      </w:pPr>
      <w:rPr>
        <w:rFonts w:ascii="Wingdings" w:hAnsi="Wingdings" w:hint="default"/>
      </w:rPr>
    </w:lvl>
  </w:abstractNum>
  <w:abstractNum w:abstractNumId="4" w15:restartNumberingAfterBreak="0">
    <w:nsid w:val="33C53DEE"/>
    <w:multiLevelType w:val="hybridMultilevel"/>
    <w:tmpl w:val="9CD63F64"/>
    <w:lvl w:ilvl="0" w:tplc="041F000D">
      <w:start w:val="1"/>
      <w:numFmt w:val="bullet"/>
      <w:lvlText w:val=""/>
      <w:lvlJc w:val="left"/>
      <w:pPr>
        <w:ind w:left="2138" w:hanging="360"/>
      </w:pPr>
      <w:rPr>
        <w:rFonts w:ascii="Wingdings" w:hAnsi="Wingdings" w:hint="default"/>
      </w:rPr>
    </w:lvl>
    <w:lvl w:ilvl="1" w:tplc="041F0003">
      <w:start w:val="1"/>
      <w:numFmt w:val="bullet"/>
      <w:lvlText w:val="o"/>
      <w:lvlJc w:val="left"/>
      <w:pPr>
        <w:ind w:left="2858" w:hanging="360"/>
      </w:pPr>
      <w:rPr>
        <w:rFonts w:ascii="Courier New" w:hAnsi="Courier New" w:cs="Courier New" w:hint="default"/>
      </w:rPr>
    </w:lvl>
    <w:lvl w:ilvl="2" w:tplc="041F0005">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5" w15:restartNumberingAfterBreak="0">
    <w:nsid w:val="46DF1DCC"/>
    <w:multiLevelType w:val="hybridMultilevel"/>
    <w:tmpl w:val="B54A4C4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0BF6DBC"/>
    <w:multiLevelType w:val="hybridMultilevel"/>
    <w:tmpl w:val="8874599E"/>
    <w:lvl w:ilvl="0" w:tplc="041F000F">
      <w:start w:val="1"/>
      <w:numFmt w:val="decimal"/>
      <w:lvlText w:val="%1."/>
      <w:lvlJc w:val="left"/>
      <w:pPr>
        <w:ind w:left="2204" w:hanging="360"/>
      </w:pPr>
    </w:lvl>
    <w:lvl w:ilvl="1" w:tplc="041F0019" w:tentative="1">
      <w:start w:val="1"/>
      <w:numFmt w:val="lowerLetter"/>
      <w:lvlText w:val="%2."/>
      <w:lvlJc w:val="left"/>
      <w:pPr>
        <w:ind w:left="1440" w:hanging="360"/>
      </w:pPr>
    </w:lvl>
    <w:lvl w:ilvl="2" w:tplc="041F000F">
      <w:start w:val="1"/>
      <w:numFmt w:val="decimal"/>
      <w:lvlText w:val="%3."/>
      <w:lvlJc w:val="left"/>
      <w:pPr>
        <w:ind w:left="2160" w:hanging="18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97765C"/>
    <w:multiLevelType w:val="hybridMultilevel"/>
    <w:tmpl w:val="0D5AAAE2"/>
    <w:lvl w:ilvl="0" w:tplc="041F000D">
      <w:start w:val="1"/>
      <w:numFmt w:val="bullet"/>
      <w:lvlText w:val=""/>
      <w:lvlJc w:val="left"/>
      <w:pPr>
        <w:ind w:left="2138" w:hanging="360"/>
      </w:pPr>
      <w:rPr>
        <w:rFonts w:ascii="Wingdings" w:hAnsi="Wingdings"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8" w15:restartNumberingAfterBreak="0">
    <w:nsid w:val="7EBF2FAA"/>
    <w:multiLevelType w:val="hybridMultilevel"/>
    <w:tmpl w:val="A2AAE6CC"/>
    <w:lvl w:ilvl="0" w:tplc="D68C357A">
      <w:numFmt w:val="bullet"/>
      <w:lvlText w:val="•"/>
      <w:lvlJc w:val="left"/>
      <w:pPr>
        <w:ind w:left="2138" w:hanging="360"/>
      </w:pPr>
      <w:rPr>
        <w:rFonts w:hint="default"/>
        <w:lang w:val="tr-TR" w:eastAsia="tr-TR" w:bidi="tr-TR"/>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num w:numId="1">
    <w:abstractNumId w:val="5"/>
  </w:num>
  <w:num w:numId="2">
    <w:abstractNumId w:val="3"/>
  </w:num>
  <w:num w:numId="3">
    <w:abstractNumId w:val="4"/>
  </w:num>
  <w:num w:numId="4">
    <w:abstractNumId w:val="7"/>
  </w:num>
  <w:num w:numId="5">
    <w:abstractNumId w:val="2"/>
  </w:num>
  <w:num w:numId="6">
    <w:abstractNumId w:val="6"/>
  </w:num>
  <w:num w:numId="7">
    <w:abstractNumId w:val="8"/>
  </w:num>
  <w:num w:numId="8">
    <w:abstractNumId w:val="1"/>
  </w:num>
  <w:num w:numId="9">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proofState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4D5"/>
    <w:rsid w:val="00006C9E"/>
    <w:rsid w:val="00032632"/>
    <w:rsid w:val="0005101D"/>
    <w:rsid w:val="0005345E"/>
    <w:rsid w:val="00064055"/>
    <w:rsid w:val="000721C0"/>
    <w:rsid w:val="00086007"/>
    <w:rsid w:val="00086C7E"/>
    <w:rsid w:val="00092A62"/>
    <w:rsid w:val="000930E6"/>
    <w:rsid w:val="00096A89"/>
    <w:rsid w:val="000A286D"/>
    <w:rsid w:val="000B25B0"/>
    <w:rsid w:val="000B7304"/>
    <w:rsid w:val="000B7734"/>
    <w:rsid w:val="000C2CB6"/>
    <w:rsid w:val="000D2A31"/>
    <w:rsid w:val="000D462E"/>
    <w:rsid w:val="000F0A31"/>
    <w:rsid w:val="000F3D71"/>
    <w:rsid w:val="00103A51"/>
    <w:rsid w:val="0010653F"/>
    <w:rsid w:val="001078B0"/>
    <w:rsid w:val="0011694C"/>
    <w:rsid w:val="0012020E"/>
    <w:rsid w:val="00127B80"/>
    <w:rsid w:val="00131F13"/>
    <w:rsid w:val="0013289F"/>
    <w:rsid w:val="00133109"/>
    <w:rsid w:val="00133275"/>
    <w:rsid w:val="00136911"/>
    <w:rsid w:val="001379A5"/>
    <w:rsid w:val="001444F0"/>
    <w:rsid w:val="001512B3"/>
    <w:rsid w:val="001548E5"/>
    <w:rsid w:val="001551E4"/>
    <w:rsid w:val="00167E19"/>
    <w:rsid w:val="001767FC"/>
    <w:rsid w:val="00176883"/>
    <w:rsid w:val="00183D96"/>
    <w:rsid w:val="00184B0E"/>
    <w:rsid w:val="001867BB"/>
    <w:rsid w:val="00197FA7"/>
    <w:rsid w:val="001B1B00"/>
    <w:rsid w:val="001B1BE7"/>
    <w:rsid w:val="001B1F29"/>
    <w:rsid w:val="001C3101"/>
    <w:rsid w:val="001D5707"/>
    <w:rsid w:val="001E083C"/>
    <w:rsid w:val="001E0DB5"/>
    <w:rsid w:val="001E526E"/>
    <w:rsid w:val="001E619C"/>
    <w:rsid w:val="001E7DB9"/>
    <w:rsid w:val="001F6BD4"/>
    <w:rsid w:val="00200228"/>
    <w:rsid w:val="00205477"/>
    <w:rsid w:val="00213701"/>
    <w:rsid w:val="0021655E"/>
    <w:rsid w:val="002236E6"/>
    <w:rsid w:val="00227488"/>
    <w:rsid w:val="002341AE"/>
    <w:rsid w:val="002419D1"/>
    <w:rsid w:val="0024295A"/>
    <w:rsid w:val="00243853"/>
    <w:rsid w:val="00244F1A"/>
    <w:rsid w:val="0024596E"/>
    <w:rsid w:val="002476FF"/>
    <w:rsid w:val="002502E3"/>
    <w:rsid w:val="0025272D"/>
    <w:rsid w:val="00253B80"/>
    <w:rsid w:val="0025746A"/>
    <w:rsid w:val="00257750"/>
    <w:rsid w:val="002817EA"/>
    <w:rsid w:val="002838B9"/>
    <w:rsid w:val="002861A0"/>
    <w:rsid w:val="002865E7"/>
    <w:rsid w:val="00291219"/>
    <w:rsid w:val="0029428F"/>
    <w:rsid w:val="00295AB7"/>
    <w:rsid w:val="00295D53"/>
    <w:rsid w:val="00295F1E"/>
    <w:rsid w:val="002A1EA1"/>
    <w:rsid w:val="002A6308"/>
    <w:rsid w:val="002C472E"/>
    <w:rsid w:val="002C54CE"/>
    <w:rsid w:val="002D22E7"/>
    <w:rsid w:val="002D2380"/>
    <w:rsid w:val="002D3C6B"/>
    <w:rsid w:val="002D5410"/>
    <w:rsid w:val="002D63BD"/>
    <w:rsid w:val="002E37FB"/>
    <w:rsid w:val="002E50D8"/>
    <w:rsid w:val="002E53D0"/>
    <w:rsid w:val="002F3784"/>
    <w:rsid w:val="002F51E6"/>
    <w:rsid w:val="002F5C4D"/>
    <w:rsid w:val="003004E2"/>
    <w:rsid w:val="00304489"/>
    <w:rsid w:val="003054D4"/>
    <w:rsid w:val="00310E54"/>
    <w:rsid w:val="003130B8"/>
    <w:rsid w:val="003141ED"/>
    <w:rsid w:val="00320189"/>
    <w:rsid w:val="003312EA"/>
    <w:rsid w:val="00332B76"/>
    <w:rsid w:val="00334B1B"/>
    <w:rsid w:val="00335855"/>
    <w:rsid w:val="00343D13"/>
    <w:rsid w:val="0035594A"/>
    <w:rsid w:val="003575D6"/>
    <w:rsid w:val="00360455"/>
    <w:rsid w:val="00364502"/>
    <w:rsid w:val="00367A45"/>
    <w:rsid w:val="0037193E"/>
    <w:rsid w:val="00390F3D"/>
    <w:rsid w:val="00394B0C"/>
    <w:rsid w:val="003A3897"/>
    <w:rsid w:val="003A3F5F"/>
    <w:rsid w:val="003B0C8F"/>
    <w:rsid w:val="003B1F9D"/>
    <w:rsid w:val="003B39E5"/>
    <w:rsid w:val="003B5786"/>
    <w:rsid w:val="003C3BB2"/>
    <w:rsid w:val="003C50D3"/>
    <w:rsid w:val="003C7702"/>
    <w:rsid w:val="003D400E"/>
    <w:rsid w:val="003E4049"/>
    <w:rsid w:val="004009F5"/>
    <w:rsid w:val="0040303A"/>
    <w:rsid w:val="00403C47"/>
    <w:rsid w:val="00415D2B"/>
    <w:rsid w:val="00416D3E"/>
    <w:rsid w:val="004346FF"/>
    <w:rsid w:val="00437C8E"/>
    <w:rsid w:val="00440B91"/>
    <w:rsid w:val="00440DA8"/>
    <w:rsid w:val="00450880"/>
    <w:rsid w:val="00464C06"/>
    <w:rsid w:val="004662A7"/>
    <w:rsid w:val="00467F65"/>
    <w:rsid w:val="00482387"/>
    <w:rsid w:val="00490634"/>
    <w:rsid w:val="00491945"/>
    <w:rsid w:val="00491F7C"/>
    <w:rsid w:val="004A5622"/>
    <w:rsid w:val="004B53EC"/>
    <w:rsid w:val="004C5D51"/>
    <w:rsid w:val="004D00FB"/>
    <w:rsid w:val="004D56A7"/>
    <w:rsid w:val="004D7828"/>
    <w:rsid w:val="004E0DEB"/>
    <w:rsid w:val="004E300C"/>
    <w:rsid w:val="004E3912"/>
    <w:rsid w:val="004E3BB1"/>
    <w:rsid w:val="004F3D7B"/>
    <w:rsid w:val="004F44CF"/>
    <w:rsid w:val="004F5FE0"/>
    <w:rsid w:val="0050165B"/>
    <w:rsid w:val="005058D4"/>
    <w:rsid w:val="00510056"/>
    <w:rsid w:val="0051030D"/>
    <w:rsid w:val="005118CE"/>
    <w:rsid w:val="00513A6D"/>
    <w:rsid w:val="00513D39"/>
    <w:rsid w:val="00513E0C"/>
    <w:rsid w:val="00513E58"/>
    <w:rsid w:val="00522F54"/>
    <w:rsid w:val="005260FB"/>
    <w:rsid w:val="005314DC"/>
    <w:rsid w:val="00533D1D"/>
    <w:rsid w:val="00537E15"/>
    <w:rsid w:val="00540529"/>
    <w:rsid w:val="005422D6"/>
    <w:rsid w:val="005432F2"/>
    <w:rsid w:val="005444A8"/>
    <w:rsid w:val="00544946"/>
    <w:rsid w:val="00546DEF"/>
    <w:rsid w:val="00547C53"/>
    <w:rsid w:val="005541C3"/>
    <w:rsid w:val="00576DAF"/>
    <w:rsid w:val="0058035C"/>
    <w:rsid w:val="00580E82"/>
    <w:rsid w:val="00581013"/>
    <w:rsid w:val="00581506"/>
    <w:rsid w:val="00581E6B"/>
    <w:rsid w:val="00582F0F"/>
    <w:rsid w:val="005905C0"/>
    <w:rsid w:val="00591880"/>
    <w:rsid w:val="005929D4"/>
    <w:rsid w:val="005C1660"/>
    <w:rsid w:val="005E18CC"/>
    <w:rsid w:val="005E367B"/>
    <w:rsid w:val="005E567D"/>
    <w:rsid w:val="005E6810"/>
    <w:rsid w:val="005F1F1D"/>
    <w:rsid w:val="005F21A6"/>
    <w:rsid w:val="005F7229"/>
    <w:rsid w:val="005F7E15"/>
    <w:rsid w:val="00600CC0"/>
    <w:rsid w:val="00603080"/>
    <w:rsid w:val="00603E64"/>
    <w:rsid w:val="006055D1"/>
    <w:rsid w:val="006127A4"/>
    <w:rsid w:val="0061630D"/>
    <w:rsid w:val="00617BAA"/>
    <w:rsid w:val="00621D1F"/>
    <w:rsid w:val="00625586"/>
    <w:rsid w:val="006419F4"/>
    <w:rsid w:val="00665C6D"/>
    <w:rsid w:val="006710E4"/>
    <w:rsid w:val="00686F27"/>
    <w:rsid w:val="00690F65"/>
    <w:rsid w:val="00693238"/>
    <w:rsid w:val="006955B3"/>
    <w:rsid w:val="006A110A"/>
    <w:rsid w:val="006A2FB4"/>
    <w:rsid w:val="006A3D32"/>
    <w:rsid w:val="006A435E"/>
    <w:rsid w:val="006B03C1"/>
    <w:rsid w:val="006B16D4"/>
    <w:rsid w:val="006B1E52"/>
    <w:rsid w:val="006B5197"/>
    <w:rsid w:val="006B7526"/>
    <w:rsid w:val="006C03E2"/>
    <w:rsid w:val="006D537E"/>
    <w:rsid w:val="006E13BC"/>
    <w:rsid w:val="006E48BA"/>
    <w:rsid w:val="006E5AFC"/>
    <w:rsid w:val="006E6FD4"/>
    <w:rsid w:val="006E727A"/>
    <w:rsid w:val="006F7E00"/>
    <w:rsid w:val="007001E1"/>
    <w:rsid w:val="00705D95"/>
    <w:rsid w:val="00713F1A"/>
    <w:rsid w:val="00714F31"/>
    <w:rsid w:val="00716242"/>
    <w:rsid w:val="007242A5"/>
    <w:rsid w:val="00727817"/>
    <w:rsid w:val="00734FC9"/>
    <w:rsid w:val="0074105A"/>
    <w:rsid w:val="007569A4"/>
    <w:rsid w:val="0075715B"/>
    <w:rsid w:val="00761EA9"/>
    <w:rsid w:val="00764BA6"/>
    <w:rsid w:val="00765CC0"/>
    <w:rsid w:val="00772CB4"/>
    <w:rsid w:val="007832CC"/>
    <w:rsid w:val="00783B36"/>
    <w:rsid w:val="00785526"/>
    <w:rsid w:val="00787B50"/>
    <w:rsid w:val="00791989"/>
    <w:rsid w:val="007965C4"/>
    <w:rsid w:val="007A0E6C"/>
    <w:rsid w:val="007A2888"/>
    <w:rsid w:val="007A4F96"/>
    <w:rsid w:val="007B29B6"/>
    <w:rsid w:val="007B2A99"/>
    <w:rsid w:val="007B2BA9"/>
    <w:rsid w:val="007B720F"/>
    <w:rsid w:val="007B7460"/>
    <w:rsid w:val="007C13B9"/>
    <w:rsid w:val="007C5A15"/>
    <w:rsid w:val="007D264B"/>
    <w:rsid w:val="007D7904"/>
    <w:rsid w:val="007E11BD"/>
    <w:rsid w:val="007E4F5B"/>
    <w:rsid w:val="007E67A1"/>
    <w:rsid w:val="007F0C30"/>
    <w:rsid w:val="007F3526"/>
    <w:rsid w:val="007F7E3B"/>
    <w:rsid w:val="00802231"/>
    <w:rsid w:val="00807197"/>
    <w:rsid w:val="008239CF"/>
    <w:rsid w:val="00825A73"/>
    <w:rsid w:val="00827E0B"/>
    <w:rsid w:val="00832948"/>
    <w:rsid w:val="00836918"/>
    <w:rsid w:val="00840383"/>
    <w:rsid w:val="0084226B"/>
    <w:rsid w:val="008530AC"/>
    <w:rsid w:val="0085636C"/>
    <w:rsid w:val="008676AB"/>
    <w:rsid w:val="0088362A"/>
    <w:rsid w:val="0088651F"/>
    <w:rsid w:val="00897031"/>
    <w:rsid w:val="008B5DF7"/>
    <w:rsid w:val="008C4170"/>
    <w:rsid w:val="008C77F7"/>
    <w:rsid w:val="008C7BBA"/>
    <w:rsid w:val="008D01A8"/>
    <w:rsid w:val="008D39C1"/>
    <w:rsid w:val="008D596E"/>
    <w:rsid w:val="008D59DE"/>
    <w:rsid w:val="008D6E7B"/>
    <w:rsid w:val="008E3A7D"/>
    <w:rsid w:val="008E6139"/>
    <w:rsid w:val="008F2B08"/>
    <w:rsid w:val="008F3067"/>
    <w:rsid w:val="0090392E"/>
    <w:rsid w:val="00911521"/>
    <w:rsid w:val="00920CE5"/>
    <w:rsid w:val="0092380E"/>
    <w:rsid w:val="009272D5"/>
    <w:rsid w:val="0093469B"/>
    <w:rsid w:val="009368EB"/>
    <w:rsid w:val="00941EA3"/>
    <w:rsid w:val="00950533"/>
    <w:rsid w:val="00950B8B"/>
    <w:rsid w:val="00966CD1"/>
    <w:rsid w:val="00967108"/>
    <w:rsid w:val="00967346"/>
    <w:rsid w:val="00967B44"/>
    <w:rsid w:val="00970364"/>
    <w:rsid w:val="00973D52"/>
    <w:rsid w:val="00987E88"/>
    <w:rsid w:val="00992C7B"/>
    <w:rsid w:val="009A237C"/>
    <w:rsid w:val="009A4192"/>
    <w:rsid w:val="009A6896"/>
    <w:rsid w:val="009B77FF"/>
    <w:rsid w:val="009C3B19"/>
    <w:rsid w:val="009C7C65"/>
    <w:rsid w:val="009D2278"/>
    <w:rsid w:val="009E4AA1"/>
    <w:rsid w:val="009F4C2B"/>
    <w:rsid w:val="00A0311B"/>
    <w:rsid w:val="00A040ED"/>
    <w:rsid w:val="00A14C2E"/>
    <w:rsid w:val="00A16819"/>
    <w:rsid w:val="00A2713B"/>
    <w:rsid w:val="00A3161C"/>
    <w:rsid w:val="00A32896"/>
    <w:rsid w:val="00A36E0A"/>
    <w:rsid w:val="00A44644"/>
    <w:rsid w:val="00A64B3A"/>
    <w:rsid w:val="00A7558F"/>
    <w:rsid w:val="00A77507"/>
    <w:rsid w:val="00A80E70"/>
    <w:rsid w:val="00A81B45"/>
    <w:rsid w:val="00A83889"/>
    <w:rsid w:val="00A8512C"/>
    <w:rsid w:val="00A93347"/>
    <w:rsid w:val="00A97058"/>
    <w:rsid w:val="00A973F2"/>
    <w:rsid w:val="00AA5FAA"/>
    <w:rsid w:val="00AB703A"/>
    <w:rsid w:val="00AB769F"/>
    <w:rsid w:val="00AC1759"/>
    <w:rsid w:val="00AD3C90"/>
    <w:rsid w:val="00AE163B"/>
    <w:rsid w:val="00AE3B4D"/>
    <w:rsid w:val="00AF7E0A"/>
    <w:rsid w:val="00B0004A"/>
    <w:rsid w:val="00B07D77"/>
    <w:rsid w:val="00B113CF"/>
    <w:rsid w:val="00B1481A"/>
    <w:rsid w:val="00B225E8"/>
    <w:rsid w:val="00B24F30"/>
    <w:rsid w:val="00B448CC"/>
    <w:rsid w:val="00B5377C"/>
    <w:rsid w:val="00B542A0"/>
    <w:rsid w:val="00B55CF2"/>
    <w:rsid w:val="00B67129"/>
    <w:rsid w:val="00B718DF"/>
    <w:rsid w:val="00B72EF1"/>
    <w:rsid w:val="00B77B73"/>
    <w:rsid w:val="00BA4956"/>
    <w:rsid w:val="00BA69C6"/>
    <w:rsid w:val="00BA6AA6"/>
    <w:rsid w:val="00BC1C87"/>
    <w:rsid w:val="00BC2EBB"/>
    <w:rsid w:val="00BC524B"/>
    <w:rsid w:val="00BC721B"/>
    <w:rsid w:val="00BD2D16"/>
    <w:rsid w:val="00BD53CF"/>
    <w:rsid w:val="00BE04D5"/>
    <w:rsid w:val="00BE2533"/>
    <w:rsid w:val="00BE28BD"/>
    <w:rsid w:val="00BE2B7C"/>
    <w:rsid w:val="00C04559"/>
    <w:rsid w:val="00C2626C"/>
    <w:rsid w:val="00C26345"/>
    <w:rsid w:val="00C266A3"/>
    <w:rsid w:val="00C33DA5"/>
    <w:rsid w:val="00C34650"/>
    <w:rsid w:val="00C353BB"/>
    <w:rsid w:val="00C3702E"/>
    <w:rsid w:val="00C37420"/>
    <w:rsid w:val="00C43009"/>
    <w:rsid w:val="00C524F6"/>
    <w:rsid w:val="00C621F9"/>
    <w:rsid w:val="00C62FD2"/>
    <w:rsid w:val="00C76E3C"/>
    <w:rsid w:val="00C86619"/>
    <w:rsid w:val="00C875CB"/>
    <w:rsid w:val="00C975FC"/>
    <w:rsid w:val="00CA0F8F"/>
    <w:rsid w:val="00CB5E11"/>
    <w:rsid w:val="00CC13BE"/>
    <w:rsid w:val="00CC6097"/>
    <w:rsid w:val="00CD34DA"/>
    <w:rsid w:val="00CD5398"/>
    <w:rsid w:val="00CD6B84"/>
    <w:rsid w:val="00CD6ED9"/>
    <w:rsid w:val="00CE7E7C"/>
    <w:rsid w:val="00CF3A28"/>
    <w:rsid w:val="00CF3A63"/>
    <w:rsid w:val="00CF7891"/>
    <w:rsid w:val="00D004F0"/>
    <w:rsid w:val="00D01E91"/>
    <w:rsid w:val="00D10DEE"/>
    <w:rsid w:val="00D10EA7"/>
    <w:rsid w:val="00D120C2"/>
    <w:rsid w:val="00D143B2"/>
    <w:rsid w:val="00D16770"/>
    <w:rsid w:val="00D17C29"/>
    <w:rsid w:val="00D23AAC"/>
    <w:rsid w:val="00D25706"/>
    <w:rsid w:val="00D30ECF"/>
    <w:rsid w:val="00D3433A"/>
    <w:rsid w:val="00D53DA0"/>
    <w:rsid w:val="00D56B91"/>
    <w:rsid w:val="00D707C5"/>
    <w:rsid w:val="00D71E17"/>
    <w:rsid w:val="00D81B39"/>
    <w:rsid w:val="00D85EFF"/>
    <w:rsid w:val="00D96507"/>
    <w:rsid w:val="00DA0059"/>
    <w:rsid w:val="00DA3CC1"/>
    <w:rsid w:val="00DB3689"/>
    <w:rsid w:val="00DB543B"/>
    <w:rsid w:val="00DC66C6"/>
    <w:rsid w:val="00DE51E4"/>
    <w:rsid w:val="00DE7FDE"/>
    <w:rsid w:val="00DF12F7"/>
    <w:rsid w:val="00E021D8"/>
    <w:rsid w:val="00E02A78"/>
    <w:rsid w:val="00E0310E"/>
    <w:rsid w:val="00E1214D"/>
    <w:rsid w:val="00E14350"/>
    <w:rsid w:val="00E173D2"/>
    <w:rsid w:val="00E242F9"/>
    <w:rsid w:val="00E24498"/>
    <w:rsid w:val="00E2455B"/>
    <w:rsid w:val="00E249A2"/>
    <w:rsid w:val="00E36678"/>
    <w:rsid w:val="00E41A8C"/>
    <w:rsid w:val="00E52C91"/>
    <w:rsid w:val="00E52C96"/>
    <w:rsid w:val="00E57620"/>
    <w:rsid w:val="00E609AD"/>
    <w:rsid w:val="00E634EF"/>
    <w:rsid w:val="00E666D9"/>
    <w:rsid w:val="00E66AC4"/>
    <w:rsid w:val="00E74EC2"/>
    <w:rsid w:val="00E759AA"/>
    <w:rsid w:val="00E8583D"/>
    <w:rsid w:val="00E87CCD"/>
    <w:rsid w:val="00E91002"/>
    <w:rsid w:val="00E921D3"/>
    <w:rsid w:val="00E93D48"/>
    <w:rsid w:val="00E95562"/>
    <w:rsid w:val="00EA1270"/>
    <w:rsid w:val="00EA1697"/>
    <w:rsid w:val="00EA2047"/>
    <w:rsid w:val="00EA73F5"/>
    <w:rsid w:val="00EB13F9"/>
    <w:rsid w:val="00EB1F9D"/>
    <w:rsid w:val="00EB60D6"/>
    <w:rsid w:val="00EB6982"/>
    <w:rsid w:val="00EB7854"/>
    <w:rsid w:val="00EC3895"/>
    <w:rsid w:val="00ED1397"/>
    <w:rsid w:val="00ED43FA"/>
    <w:rsid w:val="00ED5949"/>
    <w:rsid w:val="00ED5A35"/>
    <w:rsid w:val="00EE065D"/>
    <w:rsid w:val="00EE1572"/>
    <w:rsid w:val="00EE19F4"/>
    <w:rsid w:val="00EE6846"/>
    <w:rsid w:val="00F07542"/>
    <w:rsid w:val="00F075B0"/>
    <w:rsid w:val="00F1398F"/>
    <w:rsid w:val="00F14A90"/>
    <w:rsid w:val="00F15564"/>
    <w:rsid w:val="00F217F2"/>
    <w:rsid w:val="00F21E5D"/>
    <w:rsid w:val="00F22AC8"/>
    <w:rsid w:val="00F22B90"/>
    <w:rsid w:val="00F279F1"/>
    <w:rsid w:val="00F332A5"/>
    <w:rsid w:val="00F419BD"/>
    <w:rsid w:val="00F43F60"/>
    <w:rsid w:val="00F52965"/>
    <w:rsid w:val="00F53654"/>
    <w:rsid w:val="00F54AA7"/>
    <w:rsid w:val="00F55F3B"/>
    <w:rsid w:val="00F570C4"/>
    <w:rsid w:val="00F57D7C"/>
    <w:rsid w:val="00F664A4"/>
    <w:rsid w:val="00F66D1A"/>
    <w:rsid w:val="00F7616B"/>
    <w:rsid w:val="00F77C15"/>
    <w:rsid w:val="00F878B4"/>
    <w:rsid w:val="00F93C86"/>
    <w:rsid w:val="00F97AA0"/>
    <w:rsid w:val="00FA59C6"/>
    <w:rsid w:val="00FB1492"/>
    <w:rsid w:val="00FB44E6"/>
    <w:rsid w:val="00FB77E0"/>
    <w:rsid w:val="00FC7DBE"/>
    <w:rsid w:val="00FD36E9"/>
    <w:rsid w:val="00FD694B"/>
    <w:rsid w:val="00FD7475"/>
    <w:rsid w:val="00FE3488"/>
    <w:rsid w:val="00FE6830"/>
    <w:rsid w:val="00FF1C8F"/>
    <w:rsid w:val="00FF682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s1032"/>
        <o:r id="V:Rule2" type="connector" idref="#_s1032">
          <o:proxy end="" idref="#_s1045" connectloc="2"/>
        </o:r>
        <o:r id="V:Rule3" type="connector" idref="#_s1041"/>
        <o:r id="V:Rule4" type="connector" idref="#_s1043">
          <o:proxy start="" idref="#_s1045" connectloc="0"/>
          <o:proxy end="" idref="#_s1044" connectloc="2"/>
        </o:r>
        <o:r id="V:Rule5" type="connector" idref="#_s1123"/>
        <o:r id="V:Rule6" type="connector" idref="#_s1040"/>
      </o:rules>
    </o:shapelayout>
  </w:shapeDefaults>
  <w:decimalSymbol w:val=","/>
  <w:listSeparator w:val=";"/>
  <w14:docId w14:val="687483EF"/>
  <w15:docId w15:val="{1CEEBB18-D5A6-41C5-B120-053AF9789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AC8"/>
    <w:pPr>
      <w:spacing w:after="120"/>
      <w:jc w:val="both"/>
    </w:pPr>
    <w:rPr>
      <w:rFonts w:ascii="Book Antiqua" w:hAnsi="Book Antiqua"/>
      <w:sz w:val="24"/>
    </w:rPr>
  </w:style>
  <w:style w:type="paragraph" w:styleId="Balk1">
    <w:name w:val="heading 1"/>
    <w:basedOn w:val="Normal"/>
    <w:next w:val="Normal"/>
    <w:link w:val="Balk1Char"/>
    <w:uiPriority w:val="9"/>
    <w:qFormat/>
    <w:rsid w:val="00802231"/>
    <w:pPr>
      <w:keepNext/>
      <w:keepLines/>
      <w:spacing w:before="240" w:after="240"/>
      <w:outlineLvl w:val="0"/>
    </w:pPr>
    <w:rPr>
      <w:rFonts w:eastAsiaTheme="majorEastAsia" w:cstheme="majorBidi"/>
      <w:b/>
      <w:color w:val="C45911" w:themeColor="accent2" w:themeShade="BF"/>
      <w:sz w:val="40"/>
      <w:szCs w:val="24"/>
    </w:rPr>
  </w:style>
  <w:style w:type="paragraph" w:styleId="Balk2">
    <w:name w:val="heading 2"/>
    <w:basedOn w:val="Normal"/>
    <w:next w:val="Normal"/>
    <w:link w:val="Balk2Char"/>
    <w:uiPriority w:val="9"/>
    <w:unhideWhenUsed/>
    <w:qFormat/>
    <w:rsid w:val="00802231"/>
    <w:pPr>
      <w:keepNext/>
      <w:keepLines/>
      <w:spacing w:before="40" w:after="240"/>
      <w:ind w:left="426"/>
      <w:outlineLvl w:val="1"/>
    </w:pPr>
    <w:rPr>
      <w:rFonts w:eastAsiaTheme="majorEastAsia" w:cstheme="majorBidi"/>
      <w:b/>
      <w:color w:val="1F4E79" w:themeColor="accent1" w:themeShade="80"/>
      <w:sz w:val="36"/>
      <w:szCs w:val="24"/>
    </w:rPr>
  </w:style>
  <w:style w:type="paragraph" w:styleId="Balk3">
    <w:name w:val="heading 3"/>
    <w:aliases w:val="Stratejik Hedef"/>
    <w:basedOn w:val="Normal"/>
    <w:next w:val="Normal"/>
    <w:link w:val="Balk3Char"/>
    <w:uiPriority w:val="9"/>
    <w:unhideWhenUsed/>
    <w:qFormat/>
    <w:rsid w:val="00734FC9"/>
    <w:pPr>
      <w:keepNext/>
      <w:keepLines/>
      <w:spacing w:before="40" w:after="0"/>
      <w:outlineLvl w:val="2"/>
    </w:pPr>
    <w:rPr>
      <w:rFonts w:asciiTheme="majorHAnsi" w:eastAsiaTheme="majorEastAsia" w:hAnsiTheme="majorHAnsi" w:cstheme="majorBidi"/>
      <w:b/>
      <w:color w:val="0D0D0D" w:themeColor="text1" w:themeTint="F2"/>
      <w:sz w:val="28"/>
      <w:szCs w:val="24"/>
    </w:rPr>
  </w:style>
  <w:style w:type="paragraph" w:styleId="Balk4">
    <w:name w:val="heading 4"/>
    <w:basedOn w:val="Balk2"/>
    <w:next w:val="Normal"/>
    <w:link w:val="Balk4Char"/>
    <w:uiPriority w:val="9"/>
    <w:unhideWhenUsed/>
    <w:qFormat/>
    <w:rsid w:val="00AB769F"/>
    <w:pPr>
      <w:ind w:firstLine="282"/>
      <w:outlineLvl w:val="3"/>
    </w:pPr>
    <w:rPr>
      <w:rFonts w:eastAsia="Calibri"/>
      <w:sz w:val="28"/>
    </w:rPr>
  </w:style>
  <w:style w:type="paragraph" w:styleId="Balk5">
    <w:name w:val="heading 5"/>
    <w:basedOn w:val="Normal"/>
    <w:next w:val="Normal"/>
    <w:link w:val="Balk5Char"/>
    <w:uiPriority w:val="9"/>
    <w:unhideWhenUsed/>
    <w:qFormat/>
    <w:rsid w:val="00C33DA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02231"/>
    <w:rPr>
      <w:rFonts w:ascii="Book Antiqua" w:eastAsiaTheme="majorEastAsia" w:hAnsi="Book Antiqua" w:cstheme="majorBidi"/>
      <w:b/>
      <w:color w:val="C45911" w:themeColor="accent2" w:themeShade="BF"/>
      <w:sz w:val="40"/>
      <w:szCs w:val="24"/>
    </w:rPr>
  </w:style>
  <w:style w:type="paragraph" w:styleId="ListeParagraf">
    <w:name w:val="List Paragraph"/>
    <w:aliases w:val="içindekiler vb,List Paragraph"/>
    <w:basedOn w:val="Normal"/>
    <w:link w:val="ListeParagrafChar"/>
    <w:uiPriority w:val="34"/>
    <w:qFormat/>
    <w:rsid w:val="00E52C96"/>
    <w:pPr>
      <w:ind w:left="720"/>
      <w:contextualSpacing/>
    </w:pPr>
  </w:style>
  <w:style w:type="character" w:customStyle="1" w:styleId="Balk2Char">
    <w:name w:val="Başlık 2 Char"/>
    <w:basedOn w:val="VarsaylanParagrafYazTipi"/>
    <w:link w:val="Balk2"/>
    <w:uiPriority w:val="9"/>
    <w:rsid w:val="00802231"/>
    <w:rPr>
      <w:rFonts w:ascii="Book Antiqua" w:eastAsiaTheme="majorEastAsia" w:hAnsi="Book Antiqua" w:cstheme="majorBidi"/>
      <w:b/>
      <w:color w:val="1F4E79" w:themeColor="accent1" w:themeShade="80"/>
      <w:sz w:val="36"/>
      <w:szCs w:val="24"/>
    </w:rPr>
  </w:style>
  <w:style w:type="character" w:customStyle="1" w:styleId="Balk3Char">
    <w:name w:val="Başlık 3 Char"/>
    <w:aliases w:val="Stratejik Hedef Char"/>
    <w:basedOn w:val="VarsaylanParagrafYazTipi"/>
    <w:link w:val="Balk3"/>
    <w:uiPriority w:val="9"/>
    <w:rsid w:val="00734FC9"/>
    <w:rPr>
      <w:rFonts w:asciiTheme="majorHAnsi" w:eastAsiaTheme="majorEastAsia" w:hAnsiTheme="majorHAnsi" w:cstheme="majorBidi"/>
      <w:b/>
      <w:color w:val="0D0D0D" w:themeColor="text1" w:themeTint="F2"/>
      <w:sz w:val="28"/>
      <w:szCs w:val="24"/>
    </w:rPr>
  </w:style>
  <w:style w:type="paragraph" w:styleId="AralkYok">
    <w:name w:val="No Spacing"/>
    <w:link w:val="AralkYokChar"/>
    <w:uiPriority w:val="1"/>
    <w:qFormat/>
    <w:rsid w:val="002E37FB"/>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2E37FB"/>
    <w:rPr>
      <w:rFonts w:eastAsiaTheme="minorEastAsia"/>
      <w:lang w:eastAsia="tr-TR"/>
    </w:rPr>
  </w:style>
  <w:style w:type="paragraph" w:styleId="stBilgi">
    <w:name w:val="header"/>
    <w:basedOn w:val="Normal"/>
    <w:link w:val="stBilgiChar"/>
    <w:uiPriority w:val="99"/>
    <w:unhideWhenUsed/>
    <w:rsid w:val="002E37F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E37FB"/>
  </w:style>
  <w:style w:type="paragraph" w:styleId="AltBilgi">
    <w:name w:val="footer"/>
    <w:basedOn w:val="Normal"/>
    <w:link w:val="AltBilgiChar"/>
    <w:uiPriority w:val="99"/>
    <w:unhideWhenUsed/>
    <w:rsid w:val="002E37F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E37FB"/>
  </w:style>
  <w:style w:type="paragraph" w:styleId="TBal">
    <w:name w:val="TOC Heading"/>
    <w:basedOn w:val="Balk1"/>
    <w:next w:val="Normal"/>
    <w:uiPriority w:val="39"/>
    <w:unhideWhenUsed/>
    <w:qFormat/>
    <w:rsid w:val="002E37FB"/>
    <w:pPr>
      <w:outlineLvl w:val="9"/>
    </w:pPr>
    <w:rPr>
      <w:lang w:eastAsia="tr-TR"/>
    </w:rPr>
  </w:style>
  <w:style w:type="paragraph" w:styleId="T2">
    <w:name w:val="toc 2"/>
    <w:basedOn w:val="Normal"/>
    <w:next w:val="Normal"/>
    <w:autoRedefine/>
    <w:uiPriority w:val="39"/>
    <w:unhideWhenUsed/>
    <w:rsid w:val="00440B91"/>
    <w:pPr>
      <w:tabs>
        <w:tab w:val="right" w:leader="dot" w:pos="15593"/>
      </w:tabs>
      <w:spacing w:after="0" w:line="276" w:lineRule="auto"/>
      <w:ind w:left="1418" w:right="525"/>
      <w:jc w:val="left"/>
    </w:pPr>
    <w:rPr>
      <w:rFonts w:eastAsiaTheme="minorEastAsia" w:cs="Times New Roman"/>
      <w:lang w:eastAsia="tr-TR"/>
    </w:rPr>
  </w:style>
  <w:style w:type="paragraph" w:styleId="T1">
    <w:name w:val="toc 1"/>
    <w:basedOn w:val="Normal"/>
    <w:next w:val="Normal"/>
    <w:link w:val="T1Char"/>
    <w:autoRedefine/>
    <w:uiPriority w:val="39"/>
    <w:unhideWhenUsed/>
    <w:qFormat/>
    <w:rsid w:val="0085636C"/>
    <w:pPr>
      <w:tabs>
        <w:tab w:val="right" w:leader="dot" w:pos="15593"/>
      </w:tabs>
      <w:spacing w:after="0" w:line="276" w:lineRule="auto"/>
      <w:ind w:left="1418" w:right="525"/>
    </w:pPr>
    <w:rPr>
      <w:rFonts w:eastAsiaTheme="minorEastAsia" w:cs="Times New Roman"/>
      <w:lang w:eastAsia="tr-TR"/>
    </w:rPr>
  </w:style>
  <w:style w:type="paragraph" w:styleId="T3">
    <w:name w:val="toc 3"/>
    <w:basedOn w:val="Normal"/>
    <w:next w:val="Normal"/>
    <w:autoRedefine/>
    <w:uiPriority w:val="39"/>
    <w:unhideWhenUsed/>
    <w:rsid w:val="002E37FB"/>
    <w:pPr>
      <w:spacing w:after="100"/>
      <w:ind w:left="440"/>
    </w:pPr>
    <w:rPr>
      <w:rFonts w:eastAsiaTheme="minorEastAsia" w:cs="Times New Roman"/>
      <w:lang w:eastAsia="tr-TR"/>
    </w:rPr>
  </w:style>
  <w:style w:type="character" w:styleId="Kpr">
    <w:name w:val="Hyperlink"/>
    <w:basedOn w:val="VarsaylanParagrafYazTipi"/>
    <w:uiPriority w:val="99"/>
    <w:unhideWhenUsed/>
    <w:rsid w:val="002E37FB"/>
    <w:rPr>
      <w:color w:val="0563C1" w:themeColor="hyperlink"/>
      <w:u w:val="single"/>
    </w:rPr>
  </w:style>
  <w:style w:type="character" w:customStyle="1" w:styleId="Balk4Char">
    <w:name w:val="Başlık 4 Char"/>
    <w:basedOn w:val="VarsaylanParagrafYazTipi"/>
    <w:link w:val="Balk4"/>
    <w:uiPriority w:val="9"/>
    <w:rsid w:val="00AB769F"/>
    <w:rPr>
      <w:rFonts w:ascii="Book Antiqua" w:eastAsia="Calibri" w:hAnsi="Book Antiqua" w:cstheme="majorBidi"/>
      <w:b/>
      <w:color w:val="1F4E79" w:themeColor="accent1" w:themeShade="80"/>
      <w:sz w:val="28"/>
      <w:szCs w:val="24"/>
    </w:rPr>
  </w:style>
  <w:style w:type="paragraph" w:styleId="BalonMetni">
    <w:name w:val="Balloon Text"/>
    <w:basedOn w:val="Normal"/>
    <w:link w:val="BalonMetniChar"/>
    <w:uiPriority w:val="99"/>
    <w:semiHidden/>
    <w:unhideWhenUsed/>
    <w:rsid w:val="007B29B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B29B6"/>
    <w:rPr>
      <w:rFonts w:ascii="Tahoma" w:hAnsi="Tahoma" w:cs="Tahoma"/>
      <w:sz w:val="16"/>
      <w:szCs w:val="16"/>
    </w:rPr>
  </w:style>
  <w:style w:type="table" w:styleId="TabloKlavuzu">
    <w:name w:val="Table Grid"/>
    <w:basedOn w:val="NormalTablo"/>
    <w:uiPriority w:val="39"/>
    <w:rsid w:val="00BE2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E18CC"/>
    <w:pPr>
      <w:autoSpaceDE w:val="0"/>
      <w:autoSpaceDN w:val="0"/>
      <w:adjustRightInd w:val="0"/>
      <w:spacing w:after="0" w:line="240" w:lineRule="auto"/>
    </w:pPr>
    <w:rPr>
      <w:rFonts w:ascii="MVYAAN+NeoSansPro-Medium" w:hAnsi="MVYAAN+NeoSansPro-Medium" w:cs="MVYAAN+NeoSansPro-Medium"/>
      <w:color w:val="000000"/>
      <w:sz w:val="24"/>
      <w:szCs w:val="24"/>
    </w:rPr>
  </w:style>
  <w:style w:type="paragraph" w:customStyle="1" w:styleId="Pa3">
    <w:name w:val="Pa3"/>
    <w:basedOn w:val="Default"/>
    <w:next w:val="Default"/>
    <w:uiPriority w:val="99"/>
    <w:rsid w:val="005E18CC"/>
    <w:pPr>
      <w:spacing w:line="241" w:lineRule="atLeast"/>
    </w:pPr>
    <w:rPr>
      <w:rFonts w:ascii="Neo Sans Pro" w:hAnsi="Neo Sans Pro" w:cstheme="minorBidi"/>
      <w:color w:val="auto"/>
    </w:rPr>
  </w:style>
  <w:style w:type="character" w:customStyle="1" w:styleId="A23">
    <w:name w:val="A23"/>
    <w:uiPriority w:val="99"/>
    <w:rsid w:val="005E18CC"/>
    <w:rPr>
      <w:rFonts w:cs="Neo Sans Pro"/>
      <w:color w:val="404041"/>
      <w:sz w:val="32"/>
      <w:szCs w:val="32"/>
    </w:rPr>
  </w:style>
  <w:style w:type="character" w:styleId="AklamaBavurusu">
    <w:name w:val="annotation reference"/>
    <w:basedOn w:val="VarsaylanParagrafYazTipi"/>
    <w:uiPriority w:val="99"/>
    <w:semiHidden/>
    <w:unhideWhenUsed/>
    <w:rsid w:val="007832CC"/>
    <w:rPr>
      <w:sz w:val="16"/>
      <w:szCs w:val="16"/>
    </w:rPr>
  </w:style>
  <w:style w:type="paragraph" w:styleId="AklamaMetni">
    <w:name w:val="annotation text"/>
    <w:basedOn w:val="Normal"/>
    <w:link w:val="AklamaMetniChar"/>
    <w:uiPriority w:val="99"/>
    <w:semiHidden/>
    <w:unhideWhenUsed/>
    <w:rsid w:val="007832CC"/>
    <w:pPr>
      <w:spacing w:after="160" w:line="240" w:lineRule="auto"/>
      <w:jc w:val="left"/>
    </w:pPr>
    <w:rPr>
      <w:rFonts w:asciiTheme="minorHAnsi" w:hAnsiTheme="minorHAnsi"/>
      <w:sz w:val="20"/>
      <w:szCs w:val="20"/>
    </w:rPr>
  </w:style>
  <w:style w:type="character" w:customStyle="1" w:styleId="AklamaMetniChar">
    <w:name w:val="Açıklama Metni Char"/>
    <w:basedOn w:val="VarsaylanParagrafYazTipi"/>
    <w:link w:val="AklamaMetni"/>
    <w:uiPriority w:val="99"/>
    <w:semiHidden/>
    <w:rsid w:val="007832CC"/>
    <w:rPr>
      <w:sz w:val="20"/>
      <w:szCs w:val="20"/>
    </w:rPr>
  </w:style>
  <w:style w:type="table" w:customStyle="1" w:styleId="TabloKlavuzu2">
    <w:name w:val="Tablo Kılavuzu2"/>
    <w:basedOn w:val="NormalTablo"/>
    <w:next w:val="TabloKlavuzu"/>
    <w:uiPriority w:val="39"/>
    <w:rsid w:val="00CD5398"/>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CD5398"/>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B55CF2"/>
    <w:pPr>
      <w:spacing w:after="200" w:line="240" w:lineRule="auto"/>
    </w:pPr>
    <w:rPr>
      <w:i/>
      <w:iCs/>
      <w:color w:val="44546A" w:themeColor="text2"/>
      <w:sz w:val="18"/>
      <w:szCs w:val="18"/>
    </w:rPr>
  </w:style>
  <w:style w:type="table" w:customStyle="1" w:styleId="DzTablo21">
    <w:name w:val="Düz Tablo 21"/>
    <w:basedOn w:val="NormalTablo"/>
    <w:uiPriority w:val="42"/>
    <w:rsid w:val="00FB149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13289F"/>
    <w:pPr>
      <w:spacing w:before="260" w:after="0" w:line="260" w:lineRule="exact"/>
      <w:jc w:val="left"/>
    </w:pPr>
    <w:rPr>
      <w:rFonts w:ascii="Arial" w:eastAsia="Cambria" w:hAnsi="Arial" w:cs="Arial"/>
      <w:sz w:val="20"/>
      <w:szCs w:val="24"/>
      <w:lang w:val="en-GB" w:eastAsia="en-GB"/>
    </w:rPr>
  </w:style>
  <w:style w:type="character" w:customStyle="1" w:styleId="BodyTextChar">
    <w:name w:val="Body Text Char"/>
    <w:link w:val="BodyText"/>
    <w:uiPriority w:val="99"/>
    <w:locked/>
    <w:rsid w:val="0013289F"/>
    <w:rPr>
      <w:rFonts w:ascii="Arial" w:eastAsia="Cambria" w:hAnsi="Arial" w:cs="Arial"/>
      <w:sz w:val="20"/>
      <w:szCs w:val="24"/>
      <w:lang w:val="en-GB" w:eastAsia="en-GB"/>
    </w:rPr>
  </w:style>
  <w:style w:type="numbering" w:customStyle="1" w:styleId="ListeYok1">
    <w:name w:val="Liste Yok1"/>
    <w:next w:val="ListeYok"/>
    <w:uiPriority w:val="99"/>
    <w:semiHidden/>
    <w:unhideWhenUsed/>
    <w:rsid w:val="002817EA"/>
  </w:style>
  <w:style w:type="character" w:styleId="zlenenKpr">
    <w:name w:val="FollowedHyperlink"/>
    <w:basedOn w:val="VarsaylanParagrafYazTipi"/>
    <w:uiPriority w:val="99"/>
    <w:semiHidden/>
    <w:unhideWhenUsed/>
    <w:rsid w:val="002817EA"/>
    <w:rPr>
      <w:color w:val="954F72" w:themeColor="followedHyperlink"/>
      <w:u w:val="single"/>
    </w:rPr>
  </w:style>
  <w:style w:type="character" w:customStyle="1" w:styleId="Balk3Char1">
    <w:name w:val="Başlık 3 Char1"/>
    <w:aliases w:val="Stratejik Hedef Char1"/>
    <w:basedOn w:val="VarsaylanParagrafYazTipi"/>
    <w:uiPriority w:val="9"/>
    <w:semiHidden/>
    <w:rsid w:val="002817EA"/>
    <w:rPr>
      <w:rFonts w:asciiTheme="majorHAnsi" w:eastAsiaTheme="majorEastAsia" w:hAnsiTheme="majorHAnsi" w:cstheme="majorBidi"/>
      <w:color w:val="1F4D78" w:themeColor="accent1" w:themeShade="7F"/>
      <w:sz w:val="24"/>
      <w:szCs w:val="24"/>
    </w:rPr>
  </w:style>
  <w:style w:type="table" w:customStyle="1" w:styleId="TabloKlavuzu1">
    <w:name w:val="Tablo Kılavuzu1"/>
    <w:basedOn w:val="NormalTablo"/>
    <w:next w:val="TabloKlavuzu"/>
    <w:uiPriority w:val="39"/>
    <w:rsid w:val="002817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2817EA"/>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lamaKonusu">
    <w:name w:val="annotation subject"/>
    <w:basedOn w:val="AklamaMetni"/>
    <w:next w:val="AklamaMetni"/>
    <w:link w:val="AklamaKonusuChar"/>
    <w:uiPriority w:val="99"/>
    <w:semiHidden/>
    <w:unhideWhenUsed/>
    <w:rsid w:val="001379A5"/>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1379A5"/>
    <w:rPr>
      <w:rFonts w:ascii="Book Antiqua" w:hAnsi="Book Antiqua"/>
      <w:b/>
      <w:bCs/>
      <w:sz w:val="20"/>
      <w:szCs w:val="20"/>
    </w:rPr>
  </w:style>
  <w:style w:type="paragraph" w:styleId="Dzeltme">
    <w:name w:val="Revision"/>
    <w:hidden/>
    <w:uiPriority w:val="99"/>
    <w:semiHidden/>
    <w:rsid w:val="001379A5"/>
    <w:pPr>
      <w:spacing w:after="0" w:line="240" w:lineRule="auto"/>
    </w:pPr>
    <w:rPr>
      <w:rFonts w:ascii="Book Antiqua" w:hAnsi="Book Antiqua"/>
      <w:sz w:val="24"/>
    </w:rPr>
  </w:style>
  <w:style w:type="character" w:customStyle="1" w:styleId="Balk5Char">
    <w:name w:val="Başlık 5 Char"/>
    <w:basedOn w:val="VarsaylanParagrafYazTipi"/>
    <w:link w:val="Balk5"/>
    <w:uiPriority w:val="9"/>
    <w:rsid w:val="00C33DA5"/>
    <w:rPr>
      <w:rFonts w:asciiTheme="majorHAnsi" w:eastAsiaTheme="majorEastAsia" w:hAnsiTheme="majorHAnsi" w:cstheme="majorBidi"/>
      <w:color w:val="2E74B5" w:themeColor="accent1" w:themeShade="BF"/>
      <w:sz w:val="24"/>
    </w:rPr>
  </w:style>
  <w:style w:type="character" w:styleId="Gl">
    <w:name w:val="Strong"/>
    <w:basedOn w:val="VarsaylanParagrafYazTipi"/>
    <w:uiPriority w:val="22"/>
    <w:qFormat/>
    <w:rsid w:val="003B0C8F"/>
    <w:rPr>
      <w:b/>
      <w:bCs/>
    </w:rPr>
  </w:style>
  <w:style w:type="character" w:customStyle="1" w:styleId="apple-converted-space">
    <w:name w:val="apple-converted-space"/>
    <w:basedOn w:val="VarsaylanParagrafYazTipi"/>
    <w:rsid w:val="003B0C8F"/>
  </w:style>
  <w:style w:type="paragraph" w:styleId="GvdeMetni">
    <w:name w:val="Body Text"/>
    <w:basedOn w:val="Normal"/>
    <w:link w:val="GvdeMetniChar"/>
    <w:uiPriority w:val="99"/>
    <w:unhideWhenUsed/>
    <w:rsid w:val="00BE2533"/>
    <w:pPr>
      <w:spacing w:line="276" w:lineRule="auto"/>
      <w:jc w:val="left"/>
    </w:pPr>
    <w:rPr>
      <w:rFonts w:ascii="Calibri" w:eastAsia="Times New Roman" w:hAnsi="Calibri" w:cs="Times New Roman"/>
      <w:sz w:val="22"/>
      <w:lang w:eastAsia="tr-TR"/>
    </w:rPr>
  </w:style>
  <w:style w:type="character" w:customStyle="1" w:styleId="GvdeMetniChar">
    <w:name w:val="Gövde Metni Char"/>
    <w:basedOn w:val="VarsaylanParagrafYazTipi"/>
    <w:link w:val="GvdeMetni"/>
    <w:uiPriority w:val="99"/>
    <w:rsid w:val="00BE2533"/>
    <w:rPr>
      <w:rFonts w:ascii="Calibri" w:eastAsia="Times New Roman" w:hAnsi="Calibri" w:cs="Times New Roman"/>
      <w:lang w:eastAsia="tr-TR"/>
    </w:rPr>
  </w:style>
  <w:style w:type="character" w:customStyle="1" w:styleId="Gvdemetni9">
    <w:name w:val="Gövde metni (9)_"/>
    <w:basedOn w:val="VarsaylanParagrafYazTipi"/>
    <w:link w:val="Gvdemetni90"/>
    <w:rsid w:val="00390F3D"/>
    <w:rPr>
      <w:rFonts w:ascii="Times New Roman" w:hAnsi="Times New Roman"/>
      <w:sz w:val="21"/>
      <w:szCs w:val="21"/>
      <w:shd w:val="clear" w:color="auto" w:fill="FFFFFF"/>
    </w:rPr>
  </w:style>
  <w:style w:type="paragraph" w:customStyle="1" w:styleId="Gvdemetni90">
    <w:name w:val="Gövde metni (9)"/>
    <w:basedOn w:val="Normal"/>
    <w:link w:val="Gvdemetni9"/>
    <w:rsid w:val="00390F3D"/>
    <w:pPr>
      <w:shd w:val="clear" w:color="auto" w:fill="FFFFFF"/>
      <w:spacing w:after="0" w:line="0" w:lineRule="atLeast"/>
      <w:jc w:val="left"/>
    </w:pPr>
    <w:rPr>
      <w:rFonts w:ascii="Times New Roman" w:hAnsi="Times New Roman"/>
      <w:sz w:val="21"/>
      <w:szCs w:val="21"/>
    </w:rPr>
  </w:style>
  <w:style w:type="paragraph" w:customStyle="1" w:styleId="Gvdemetni0">
    <w:name w:val="Gövde metni"/>
    <w:basedOn w:val="Normal"/>
    <w:rsid w:val="00C975FC"/>
    <w:pPr>
      <w:shd w:val="clear" w:color="auto" w:fill="FFFFFF"/>
      <w:spacing w:after="0" w:line="0" w:lineRule="atLeast"/>
      <w:jc w:val="left"/>
    </w:pPr>
    <w:rPr>
      <w:rFonts w:ascii="Times New Roman" w:eastAsia="Times New Roman" w:hAnsi="Times New Roman" w:cs="Times New Roman"/>
      <w:sz w:val="21"/>
      <w:szCs w:val="21"/>
    </w:rPr>
  </w:style>
  <w:style w:type="table" w:customStyle="1" w:styleId="KlavuzTablo2-Vurgu51">
    <w:name w:val="Kılavuz Tablo 2 - Vurgu 51"/>
    <w:basedOn w:val="NormalTablo"/>
    <w:uiPriority w:val="47"/>
    <w:rsid w:val="00FD694B"/>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til1">
    <w:name w:val="Stil1"/>
    <w:basedOn w:val="TBal"/>
    <w:link w:val="Stil1Char"/>
    <w:uiPriority w:val="1"/>
    <w:qFormat/>
    <w:rsid w:val="00D56B91"/>
    <w:pPr>
      <w:spacing w:after="0"/>
      <w:jc w:val="left"/>
    </w:pPr>
    <w:rPr>
      <w:rFonts w:asciiTheme="majorHAnsi" w:eastAsia="Arial Unicode MS" w:hAnsiTheme="majorHAnsi"/>
      <w:b w:val="0"/>
      <w:color w:val="FF0000"/>
      <w:szCs w:val="32"/>
    </w:rPr>
  </w:style>
  <w:style w:type="character" w:customStyle="1" w:styleId="Stil1Char">
    <w:name w:val="Stil1 Char"/>
    <w:basedOn w:val="VarsaylanParagrafYazTipi"/>
    <w:link w:val="Stil1"/>
    <w:uiPriority w:val="1"/>
    <w:rsid w:val="00D56B91"/>
    <w:rPr>
      <w:rFonts w:asciiTheme="majorHAnsi" w:eastAsia="Arial Unicode MS" w:hAnsiTheme="majorHAnsi" w:cstheme="majorBidi"/>
      <w:color w:val="FF0000"/>
      <w:sz w:val="40"/>
      <w:szCs w:val="32"/>
      <w:lang w:eastAsia="tr-TR"/>
    </w:rPr>
  </w:style>
  <w:style w:type="character" w:customStyle="1" w:styleId="ListeParagrafChar">
    <w:name w:val="Liste Paragraf Char"/>
    <w:aliases w:val="içindekiler vb Char,List Paragraph Char"/>
    <w:link w:val="ListeParagraf"/>
    <w:uiPriority w:val="34"/>
    <w:locked/>
    <w:rsid w:val="00D56B91"/>
    <w:rPr>
      <w:rFonts w:ascii="Book Antiqua" w:hAnsi="Book Antiqua"/>
      <w:sz w:val="24"/>
    </w:rPr>
  </w:style>
  <w:style w:type="paragraph" w:customStyle="1" w:styleId="TableParagraph">
    <w:name w:val="Table Paragraph"/>
    <w:basedOn w:val="Normal"/>
    <w:uiPriority w:val="1"/>
    <w:qFormat/>
    <w:rsid w:val="007A4F96"/>
    <w:pPr>
      <w:widowControl w:val="0"/>
      <w:autoSpaceDE w:val="0"/>
      <w:autoSpaceDN w:val="0"/>
      <w:spacing w:after="0" w:line="240" w:lineRule="auto"/>
      <w:jc w:val="left"/>
    </w:pPr>
    <w:rPr>
      <w:rFonts w:ascii="Georgia" w:eastAsia="Georgia" w:hAnsi="Georgia" w:cs="Georgia"/>
      <w:sz w:val="22"/>
      <w:lang w:eastAsia="tr-TR" w:bidi="tr-TR"/>
    </w:rPr>
  </w:style>
  <w:style w:type="table" w:customStyle="1" w:styleId="DzTablo11">
    <w:name w:val="Düz Tablo 11"/>
    <w:basedOn w:val="NormalTablo"/>
    <w:uiPriority w:val="41"/>
    <w:rsid w:val="007A4F96"/>
    <w:pPr>
      <w:widowControl w:val="0"/>
      <w:autoSpaceDE w:val="0"/>
      <w:autoSpaceDN w:val="0"/>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1Char">
    <w:name w:val="İÇT 1 Char"/>
    <w:basedOn w:val="VarsaylanParagrafYazTipi"/>
    <w:link w:val="T1"/>
    <w:uiPriority w:val="39"/>
    <w:rsid w:val="0085636C"/>
    <w:rPr>
      <w:rFonts w:ascii="Book Antiqua" w:eastAsiaTheme="minorEastAsia" w:hAnsi="Book Antiqua" w:cs="Times New Roman"/>
      <w:sz w:val="24"/>
      <w:lang w:eastAsia="tr-TR"/>
    </w:rPr>
  </w:style>
  <w:style w:type="paragraph" w:styleId="T4">
    <w:name w:val="toc 4"/>
    <w:basedOn w:val="Normal"/>
    <w:next w:val="Normal"/>
    <w:autoRedefine/>
    <w:uiPriority w:val="39"/>
    <w:unhideWhenUsed/>
    <w:rsid w:val="00911521"/>
    <w:pPr>
      <w:spacing w:after="0"/>
      <w:ind w:left="720"/>
      <w:jc w:val="left"/>
    </w:pPr>
    <w:rPr>
      <w:rFonts w:asciiTheme="minorHAnsi" w:hAnsiTheme="minorHAnsi"/>
      <w:sz w:val="18"/>
      <w:szCs w:val="18"/>
    </w:rPr>
  </w:style>
  <w:style w:type="table" w:customStyle="1" w:styleId="KlavuzTablo2-Vurgu41">
    <w:name w:val="Kılavuz Tablo 2 - Vurgu 41"/>
    <w:basedOn w:val="NormalTablo"/>
    <w:uiPriority w:val="47"/>
    <w:rsid w:val="00911521"/>
    <w:pPr>
      <w:widowControl w:val="0"/>
      <w:autoSpaceDE w:val="0"/>
      <w:autoSpaceDN w:val="0"/>
      <w:spacing w:after="0" w:line="240" w:lineRule="auto"/>
    </w:pPr>
    <w:rPr>
      <w:lang w:val="en-US"/>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Normal">
    <w:name w:val="Table Normal"/>
    <w:uiPriority w:val="2"/>
    <w:semiHidden/>
    <w:unhideWhenUsed/>
    <w:qFormat/>
    <w:rsid w:val="00EB13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NormalWeb">
    <w:name w:val="Normal (Web)"/>
    <w:basedOn w:val="Normal"/>
    <w:link w:val="NormalWebChar"/>
    <w:rsid w:val="00E666D9"/>
    <w:pPr>
      <w:spacing w:before="100" w:beforeAutospacing="1" w:after="100" w:afterAutospacing="1" w:line="240" w:lineRule="auto"/>
    </w:pPr>
    <w:rPr>
      <w:rFonts w:ascii="Times New Roman" w:eastAsia="Times New Roman" w:hAnsi="Times New Roman" w:cs="Times New Roman"/>
      <w:szCs w:val="24"/>
    </w:rPr>
  </w:style>
  <w:style w:type="character" w:customStyle="1" w:styleId="NormalWebChar">
    <w:name w:val="Normal (Web) Char"/>
    <w:link w:val="NormalWeb"/>
    <w:rsid w:val="00E666D9"/>
    <w:rPr>
      <w:rFonts w:ascii="Times New Roman" w:eastAsia="Times New Roman" w:hAnsi="Times New Roman" w:cs="Times New Roman"/>
      <w:sz w:val="24"/>
      <w:szCs w:val="24"/>
    </w:rPr>
  </w:style>
  <w:style w:type="table" w:customStyle="1" w:styleId="KlavuzTablo2-Vurgu42">
    <w:name w:val="Kılavuz Tablo 2 - Vurgu 42"/>
    <w:basedOn w:val="NormalTablo"/>
    <w:uiPriority w:val="47"/>
    <w:rsid w:val="009E4AA1"/>
    <w:pPr>
      <w:widowControl w:val="0"/>
      <w:autoSpaceDE w:val="0"/>
      <w:autoSpaceDN w:val="0"/>
      <w:spacing w:after="0" w:line="240" w:lineRule="auto"/>
    </w:pPr>
    <w:rPr>
      <w:lang w:val="en-US"/>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6168">
      <w:bodyDiv w:val="1"/>
      <w:marLeft w:val="0"/>
      <w:marRight w:val="0"/>
      <w:marTop w:val="0"/>
      <w:marBottom w:val="0"/>
      <w:divBdr>
        <w:top w:val="none" w:sz="0" w:space="0" w:color="auto"/>
        <w:left w:val="none" w:sz="0" w:space="0" w:color="auto"/>
        <w:bottom w:val="none" w:sz="0" w:space="0" w:color="auto"/>
        <w:right w:val="none" w:sz="0" w:space="0" w:color="auto"/>
      </w:divBdr>
    </w:div>
    <w:div w:id="19745991">
      <w:bodyDiv w:val="1"/>
      <w:marLeft w:val="0"/>
      <w:marRight w:val="0"/>
      <w:marTop w:val="0"/>
      <w:marBottom w:val="0"/>
      <w:divBdr>
        <w:top w:val="none" w:sz="0" w:space="0" w:color="auto"/>
        <w:left w:val="none" w:sz="0" w:space="0" w:color="auto"/>
        <w:bottom w:val="none" w:sz="0" w:space="0" w:color="auto"/>
        <w:right w:val="none" w:sz="0" w:space="0" w:color="auto"/>
      </w:divBdr>
    </w:div>
    <w:div w:id="56824983">
      <w:bodyDiv w:val="1"/>
      <w:marLeft w:val="0"/>
      <w:marRight w:val="0"/>
      <w:marTop w:val="0"/>
      <w:marBottom w:val="0"/>
      <w:divBdr>
        <w:top w:val="none" w:sz="0" w:space="0" w:color="auto"/>
        <w:left w:val="none" w:sz="0" w:space="0" w:color="auto"/>
        <w:bottom w:val="none" w:sz="0" w:space="0" w:color="auto"/>
        <w:right w:val="none" w:sz="0" w:space="0" w:color="auto"/>
      </w:divBdr>
    </w:div>
    <w:div w:id="126163014">
      <w:bodyDiv w:val="1"/>
      <w:marLeft w:val="0"/>
      <w:marRight w:val="0"/>
      <w:marTop w:val="0"/>
      <w:marBottom w:val="0"/>
      <w:divBdr>
        <w:top w:val="none" w:sz="0" w:space="0" w:color="auto"/>
        <w:left w:val="none" w:sz="0" w:space="0" w:color="auto"/>
        <w:bottom w:val="none" w:sz="0" w:space="0" w:color="auto"/>
        <w:right w:val="none" w:sz="0" w:space="0" w:color="auto"/>
      </w:divBdr>
    </w:div>
    <w:div w:id="175538043">
      <w:bodyDiv w:val="1"/>
      <w:marLeft w:val="0"/>
      <w:marRight w:val="0"/>
      <w:marTop w:val="0"/>
      <w:marBottom w:val="0"/>
      <w:divBdr>
        <w:top w:val="none" w:sz="0" w:space="0" w:color="auto"/>
        <w:left w:val="none" w:sz="0" w:space="0" w:color="auto"/>
        <w:bottom w:val="none" w:sz="0" w:space="0" w:color="auto"/>
        <w:right w:val="none" w:sz="0" w:space="0" w:color="auto"/>
      </w:divBdr>
    </w:div>
    <w:div w:id="183982749">
      <w:bodyDiv w:val="1"/>
      <w:marLeft w:val="0"/>
      <w:marRight w:val="0"/>
      <w:marTop w:val="0"/>
      <w:marBottom w:val="0"/>
      <w:divBdr>
        <w:top w:val="none" w:sz="0" w:space="0" w:color="auto"/>
        <w:left w:val="none" w:sz="0" w:space="0" w:color="auto"/>
        <w:bottom w:val="none" w:sz="0" w:space="0" w:color="auto"/>
        <w:right w:val="none" w:sz="0" w:space="0" w:color="auto"/>
      </w:divBdr>
    </w:div>
    <w:div w:id="197010565">
      <w:bodyDiv w:val="1"/>
      <w:marLeft w:val="0"/>
      <w:marRight w:val="0"/>
      <w:marTop w:val="0"/>
      <w:marBottom w:val="0"/>
      <w:divBdr>
        <w:top w:val="none" w:sz="0" w:space="0" w:color="auto"/>
        <w:left w:val="none" w:sz="0" w:space="0" w:color="auto"/>
        <w:bottom w:val="none" w:sz="0" w:space="0" w:color="auto"/>
        <w:right w:val="none" w:sz="0" w:space="0" w:color="auto"/>
      </w:divBdr>
    </w:div>
    <w:div w:id="199439705">
      <w:bodyDiv w:val="1"/>
      <w:marLeft w:val="0"/>
      <w:marRight w:val="0"/>
      <w:marTop w:val="0"/>
      <w:marBottom w:val="0"/>
      <w:divBdr>
        <w:top w:val="none" w:sz="0" w:space="0" w:color="auto"/>
        <w:left w:val="none" w:sz="0" w:space="0" w:color="auto"/>
        <w:bottom w:val="none" w:sz="0" w:space="0" w:color="auto"/>
        <w:right w:val="none" w:sz="0" w:space="0" w:color="auto"/>
      </w:divBdr>
    </w:div>
    <w:div w:id="254175761">
      <w:bodyDiv w:val="1"/>
      <w:marLeft w:val="0"/>
      <w:marRight w:val="0"/>
      <w:marTop w:val="0"/>
      <w:marBottom w:val="0"/>
      <w:divBdr>
        <w:top w:val="none" w:sz="0" w:space="0" w:color="auto"/>
        <w:left w:val="none" w:sz="0" w:space="0" w:color="auto"/>
        <w:bottom w:val="none" w:sz="0" w:space="0" w:color="auto"/>
        <w:right w:val="none" w:sz="0" w:space="0" w:color="auto"/>
      </w:divBdr>
    </w:div>
    <w:div w:id="265771196">
      <w:bodyDiv w:val="1"/>
      <w:marLeft w:val="0"/>
      <w:marRight w:val="0"/>
      <w:marTop w:val="0"/>
      <w:marBottom w:val="0"/>
      <w:divBdr>
        <w:top w:val="none" w:sz="0" w:space="0" w:color="auto"/>
        <w:left w:val="none" w:sz="0" w:space="0" w:color="auto"/>
        <w:bottom w:val="none" w:sz="0" w:space="0" w:color="auto"/>
        <w:right w:val="none" w:sz="0" w:space="0" w:color="auto"/>
      </w:divBdr>
    </w:div>
    <w:div w:id="274480675">
      <w:bodyDiv w:val="1"/>
      <w:marLeft w:val="0"/>
      <w:marRight w:val="0"/>
      <w:marTop w:val="0"/>
      <w:marBottom w:val="0"/>
      <w:divBdr>
        <w:top w:val="none" w:sz="0" w:space="0" w:color="auto"/>
        <w:left w:val="none" w:sz="0" w:space="0" w:color="auto"/>
        <w:bottom w:val="none" w:sz="0" w:space="0" w:color="auto"/>
        <w:right w:val="none" w:sz="0" w:space="0" w:color="auto"/>
      </w:divBdr>
    </w:div>
    <w:div w:id="276332409">
      <w:bodyDiv w:val="1"/>
      <w:marLeft w:val="0"/>
      <w:marRight w:val="0"/>
      <w:marTop w:val="0"/>
      <w:marBottom w:val="0"/>
      <w:divBdr>
        <w:top w:val="none" w:sz="0" w:space="0" w:color="auto"/>
        <w:left w:val="none" w:sz="0" w:space="0" w:color="auto"/>
        <w:bottom w:val="none" w:sz="0" w:space="0" w:color="auto"/>
        <w:right w:val="none" w:sz="0" w:space="0" w:color="auto"/>
      </w:divBdr>
    </w:div>
    <w:div w:id="294877126">
      <w:bodyDiv w:val="1"/>
      <w:marLeft w:val="0"/>
      <w:marRight w:val="0"/>
      <w:marTop w:val="0"/>
      <w:marBottom w:val="0"/>
      <w:divBdr>
        <w:top w:val="none" w:sz="0" w:space="0" w:color="auto"/>
        <w:left w:val="none" w:sz="0" w:space="0" w:color="auto"/>
        <w:bottom w:val="none" w:sz="0" w:space="0" w:color="auto"/>
        <w:right w:val="none" w:sz="0" w:space="0" w:color="auto"/>
      </w:divBdr>
    </w:div>
    <w:div w:id="339435471">
      <w:bodyDiv w:val="1"/>
      <w:marLeft w:val="0"/>
      <w:marRight w:val="0"/>
      <w:marTop w:val="0"/>
      <w:marBottom w:val="0"/>
      <w:divBdr>
        <w:top w:val="none" w:sz="0" w:space="0" w:color="auto"/>
        <w:left w:val="none" w:sz="0" w:space="0" w:color="auto"/>
        <w:bottom w:val="none" w:sz="0" w:space="0" w:color="auto"/>
        <w:right w:val="none" w:sz="0" w:space="0" w:color="auto"/>
      </w:divBdr>
    </w:div>
    <w:div w:id="348064985">
      <w:bodyDiv w:val="1"/>
      <w:marLeft w:val="0"/>
      <w:marRight w:val="0"/>
      <w:marTop w:val="0"/>
      <w:marBottom w:val="0"/>
      <w:divBdr>
        <w:top w:val="none" w:sz="0" w:space="0" w:color="auto"/>
        <w:left w:val="none" w:sz="0" w:space="0" w:color="auto"/>
        <w:bottom w:val="none" w:sz="0" w:space="0" w:color="auto"/>
        <w:right w:val="none" w:sz="0" w:space="0" w:color="auto"/>
      </w:divBdr>
    </w:div>
    <w:div w:id="357698644">
      <w:bodyDiv w:val="1"/>
      <w:marLeft w:val="0"/>
      <w:marRight w:val="0"/>
      <w:marTop w:val="0"/>
      <w:marBottom w:val="0"/>
      <w:divBdr>
        <w:top w:val="none" w:sz="0" w:space="0" w:color="auto"/>
        <w:left w:val="none" w:sz="0" w:space="0" w:color="auto"/>
        <w:bottom w:val="none" w:sz="0" w:space="0" w:color="auto"/>
        <w:right w:val="none" w:sz="0" w:space="0" w:color="auto"/>
      </w:divBdr>
    </w:div>
    <w:div w:id="438837437">
      <w:bodyDiv w:val="1"/>
      <w:marLeft w:val="0"/>
      <w:marRight w:val="0"/>
      <w:marTop w:val="0"/>
      <w:marBottom w:val="0"/>
      <w:divBdr>
        <w:top w:val="none" w:sz="0" w:space="0" w:color="auto"/>
        <w:left w:val="none" w:sz="0" w:space="0" w:color="auto"/>
        <w:bottom w:val="none" w:sz="0" w:space="0" w:color="auto"/>
        <w:right w:val="none" w:sz="0" w:space="0" w:color="auto"/>
      </w:divBdr>
    </w:div>
    <w:div w:id="443842350">
      <w:bodyDiv w:val="1"/>
      <w:marLeft w:val="0"/>
      <w:marRight w:val="0"/>
      <w:marTop w:val="0"/>
      <w:marBottom w:val="0"/>
      <w:divBdr>
        <w:top w:val="none" w:sz="0" w:space="0" w:color="auto"/>
        <w:left w:val="none" w:sz="0" w:space="0" w:color="auto"/>
        <w:bottom w:val="none" w:sz="0" w:space="0" w:color="auto"/>
        <w:right w:val="none" w:sz="0" w:space="0" w:color="auto"/>
      </w:divBdr>
    </w:div>
    <w:div w:id="460655320">
      <w:bodyDiv w:val="1"/>
      <w:marLeft w:val="0"/>
      <w:marRight w:val="0"/>
      <w:marTop w:val="0"/>
      <w:marBottom w:val="0"/>
      <w:divBdr>
        <w:top w:val="none" w:sz="0" w:space="0" w:color="auto"/>
        <w:left w:val="none" w:sz="0" w:space="0" w:color="auto"/>
        <w:bottom w:val="none" w:sz="0" w:space="0" w:color="auto"/>
        <w:right w:val="none" w:sz="0" w:space="0" w:color="auto"/>
      </w:divBdr>
    </w:div>
    <w:div w:id="534118868">
      <w:bodyDiv w:val="1"/>
      <w:marLeft w:val="0"/>
      <w:marRight w:val="0"/>
      <w:marTop w:val="0"/>
      <w:marBottom w:val="0"/>
      <w:divBdr>
        <w:top w:val="none" w:sz="0" w:space="0" w:color="auto"/>
        <w:left w:val="none" w:sz="0" w:space="0" w:color="auto"/>
        <w:bottom w:val="none" w:sz="0" w:space="0" w:color="auto"/>
        <w:right w:val="none" w:sz="0" w:space="0" w:color="auto"/>
      </w:divBdr>
    </w:div>
    <w:div w:id="562639272">
      <w:bodyDiv w:val="1"/>
      <w:marLeft w:val="0"/>
      <w:marRight w:val="0"/>
      <w:marTop w:val="0"/>
      <w:marBottom w:val="0"/>
      <w:divBdr>
        <w:top w:val="none" w:sz="0" w:space="0" w:color="auto"/>
        <w:left w:val="none" w:sz="0" w:space="0" w:color="auto"/>
        <w:bottom w:val="none" w:sz="0" w:space="0" w:color="auto"/>
        <w:right w:val="none" w:sz="0" w:space="0" w:color="auto"/>
      </w:divBdr>
    </w:div>
    <w:div w:id="600260793">
      <w:bodyDiv w:val="1"/>
      <w:marLeft w:val="0"/>
      <w:marRight w:val="0"/>
      <w:marTop w:val="0"/>
      <w:marBottom w:val="0"/>
      <w:divBdr>
        <w:top w:val="none" w:sz="0" w:space="0" w:color="auto"/>
        <w:left w:val="none" w:sz="0" w:space="0" w:color="auto"/>
        <w:bottom w:val="none" w:sz="0" w:space="0" w:color="auto"/>
        <w:right w:val="none" w:sz="0" w:space="0" w:color="auto"/>
      </w:divBdr>
    </w:div>
    <w:div w:id="604969854">
      <w:bodyDiv w:val="1"/>
      <w:marLeft w:val="0"/>
      <w:marRight w:val="0"/>
      <w:marTop w:val="0"/>
      <w:marBottom w:val="0"/>
      <w:divBdr>
        <w:top w:val="none" w:sz="0" w:space="0" w:color="auto"/>
        <w:left w:val="none" w:sz="0" w:space="0" w:color="auto"/>
        <w:bottom w:val="none" w:sz="0" w:space="0" w:color="auto"/>
        <w:right w:val="none" w:sz="0" w:space="0" w:color="auto"/>
      </w:divBdr>
    </w:div>
    <w:div w:id="613558309">
      <w:bodyDiv w:val="1"/>
      <w:marLeft w:val="0"/>
      <w:marRight w:val="0"/>
      <w:marTop w:val="0"/>
      <w:marBottom w:val="0"/>
      <w:divBdr>
        <w:top w:val="none" w:sz="0" w:space="0" w:color="auto"/>
        <w:left w:val="none" w:sz="0" w:space="0" w:color="auto"/>
        <w:bottom w:val="none" w:sz="0" w:space="0" w:color="auto"/>
        <w:right w:val="none" w:sz="0" w:space="0" w:color="auto"/>
      </w:divBdr>
    </w:div>
    <w:div w:id="615868211">
      <w:bodyDiv w:val="1"/>
      <w:marLeft w:val="0"/>
      <w:marRight w:val="0"/>
      <w:marTop w:val="0"/>
      <w:marBottom w:val="0"/>
      <w:divBdr>
        <w:top w:val="none" w:sz="0" w:space="0" w:color="auto"/>
        <w:left w:val="none" w:sz="0" w:space="0" w:color="auto"/>
        <w:bottom w:val="none" w:sz="0" w:space="0" w:color="auto"/>
        <w:right w:val="none" w:sz="0" w:space="0" w:color="auto"/>
      </w:divBdr>
    </w:div>
    <w:div w:id="663096108">
      <w:bodyDiv w:val="1"/>
      <w:marLeft w:val="0"/>
      <w:marRight w:val="0"/>
      <w:marTop w:val="0"/>
      <w:marBottom w:val="0"/>
      <w:divBdr>
        <w:top w:val="none" w:sz="0" w:space="0" w:color="auto"/>
        <w:left w:val="none" w:sz="0" w:space="0" w:color="auto"/>
        <w:bottom w:val="none" w:sz="0" w:space="0" w:color="auto"/>
        <w:right w:val="none" w:sz="0" w:space="0" w:color="auto"/>
      </w:divBdr>
    </w:div>
    <w:div w:id="725222665">
      <w:bodyDiv w:val="1"/>
      <w:marLeft w:val="0"/>
      <w:marRight w:val="0"/>
      <w:marTop w:val="0"/>
      <w:marBottom w:val="0"/>
      <w:divBdr>
        <w:top w:val="none" w:sz="0" w:space="0" w:color="auto"/>
        <w:left w:val="none" w:sz="0" w:space="0" w:color="auto"/>
        <w:bottom w:val="none" w:sz="0" w:space="0" w:color="auto"/>
        <w:right w:val="none" w:sz="0" w:space="0" w:color="auto"/>
      </w:divBdr>
    </w:div>
    <w:div w:id="791557508">
      <w:bodyDiv w:val="1"/>
      <w:marLeft w:val="0"/>
      <w:marRight w:val="0"/>
      <w:marTop w:val="0"/>
      <w:marBottom w:val="0"/>
      <w:divBdr>
        <w:top w:val="none" w:sz="0" w:space="0" w:color="auto"/>
        <w:left w:val="none" w:sz="0" w:space="0" w:color="auto"/>
        <w:bottom w:val="none" w:sz="0" w:space="0" w:color="auto"/>
        <w:right w:val="none" w:sz="0" w:space="0" w:color="auto"/>
      </w:divBdr>
    </w:div>
    <w:div w:id="822042169">
      <w:bodyDiv w:val="1"/>
      <w:marLeft w:val="0"/>
      <w:marRight w:val="0"/>
      <w:marTop w:val="0"/>
      <w:marBottom w:val="0"/>
      <w:divBdr>
        <w:top w:val="none" w:sz="0" w:space="0" w:color="auto"/>
        <w:left w:val="none" w:sz="0" w:space="0" w:color="auto"/>
        <w:bottom w:val="none" w:sz="0" w:space="0" w:color="auto"/>
        <w:right w:val="none" w:sz="0" w:space="0" w:color="auto"/>
      </w:divBdr>
    </w:div>
    <w:div w:id="834613023">
      <w:bodyDiv w:val="1"/>
      <w:marLeft w:val="0"/>
      <w:marRight w:val="0"/>
      <w:marTop w:val="0"/>
      <w:marBottom w:val="0"/>
      <w:divBdr>
        <w:top w:val="none" w:sz="0" w:space="0" w:color="auto"/>
        <w:left w:val="none" w:sz="0" w:space="0" w:color="auto"/>
        <w:bottom w:val="none" w:sz="0" w:space="0" w:color="auto"/>
        <w:right w:val="none" w:sz="0" w:space="0" w:color="auto"/>
      </w:divBdr>
    </w:div>
    <w:div w:id="896014756">
      <w:bodyDiv w:val="1"/>
      <w:marLeft w:val="0"/>
      <w:marRight w:val="0"/>
      <w:marTop w:val="0"/>
      <w:marBottom w:val="0"/>
      <w:divBdr>
        <w:top w:val="none" w:sz="0" w:space="0" w:color="auto"/>
        <w:left w:val="none" w:sz="0" w:space="0" w:color="auto"/>
        <w:bottom w:val="none" w:sz="0" w:space="0" w:color="auto"/>
        <w:right w:val="none" w:sz="0" w:space="0" w:color="auto"/>
      </w:divBdr>
    </w:div>
    <w:div w:id="1184511611">
      <w:bodyDiv w:val="1"/>
      <w:marLeft w:val="0"/>
      <w:marRight w:val="0"/>
      <w:marTop w:val="0"/>
      <w:marBottom w:val="0"/>
      <w:divBdr>
        <w:top w:val="none" w:sz="0" w:space="0" w:color="auto"/>
        <w:left w:val="none" w:sz="0" w:space="0" w:color="auto"/>
        <w:bottom w:val="none" w:sz="0" w:space="0" w:color="auto"/>
        <w:right w:val="none" w:sz="0" w:space="0" w:color="auto"/>
      </w:divBdr>
    </w:div>
    <w:div w:id="1246306765">
      <w:bodyDiv w:val="1"/>
      <w:marLeft w:val="0"/>
      <w:marRight w:val="0"/>
      <w:marTop w:val="0"/>
      <w:marBottom w:val="0"/>
      <w:divBdr>
        <w:top w:val="none" w:sz="0" w:space="0" w:color="auto"/>
        <w:left w:val="none" w:sz="0" w:space="0" w:color="auto"/>
        <w:bottom w:val="none" w:sz="0" w:space="0" w:color="auto"/>
        <w:right w:val="none" w:sz="0" w:space="0" w:color="auto"/>
      </w:divBdr>
    </w:div>
    <w:div w:id="1278364750">
      <w:bodyDiv w:val="1"/>
      <w:marLeft w:val="0"/>
      <w:marRight w:val="0"/>
      <w:marTop w:val="0"/>
      <w:marBottom w:val="0"/>
      <w:divBdr>
        <w:top w:val="none" w:sz="0" w:space="0" w:color="auto"/>
        <w:left w:val="none" w:sz="0" w:space="0" w:color="auto"/>
        <w:bottom w:val="none" w:sz="0" w:space="0" w:color="auto"/>
        <w:right w:val="none" w:sz="0" w:space="0" w:color="auto"/>
      </w:divBdr>
    </w:div>
    <w:div w:id="1292633133">
      <w:bodyDiv w:val="1"/>
      <w:marLeft w:val="0"/>
      <w:marRight w:val="0"/>
      <w:marTop w:val="0"/>
      <w:marBottom w:val="0"/>
      <w:divBdr>
        <w:top w:val="none" w:sz="0" w:space="0" w:color="auto"/>
        <w:left w:val="none" w:sz="0" w:space="0" w:color="auto"/>
        <w:bottom w:val="none" w:sz="0" w:space="0" w:color="auto"/>
        <w:right w:val="none" w:sz="0" w:space="0" w:color="auto"/>
      </w:divBdr>
    </w:div>
    <w:div w:id="1370034037">
      <w:bodyDiv w:val="1"/>
      <w:marLeft w:val="0"/>
      <w:marRight w:val="0"/>
      <w:marTop w:val="0"/>
      <w:marBottom w:val="0"/>
      <w:divBdr>
        <w:top w:val="none" w:sz="0" w:space="0" w:color="auto"/>
        <w:left w:val="none" w:sz="0" w:space="0" w:color="auto"/>
        <w:bottom w:val="none" w:sz="0" w:space="0" w:color="auto"/>
        <w:right w:val="none" w:sz="0" w:space="0" w:color="auto"/>
      </w:divBdr>
    </w:div>
    <w:div w:id="1415586773">
      <w:bodyDiv w:val="1"/>
      <w:marLeft w:val="0"/>
      <w:marRight w:val="0"/>
      <w:marTop w:val="0"/>
      <w:marBottom w:val="0"/>
      <w:divBdr>
        <w:top w:val="none" w:sz="0" w:space="0" w:color="auto"/>
        <w:left w:val="none" w:sz="0" w:space="0" w:color="auto"/>
        <w:bottom w:val="none" w:sz="0" w:space="0" w:color="auto"/>
        <w:right w:val="none" w:sz="0" w:space="0" w:color="auto"/>
      </w:divBdr>
    </w:div>
    <w:div w:id="1474178728">
      <w:bodyDiv w:val="1"/>
      <w:marLeft w:val="0"/>
      <w:marRight w:val="0"/>
      <w:marTop w:val="0"/>
      <w:marBottom w:val="0"/>
      <w:divBdr>
        <w:top w:val="none" w:sz="0" w:space="0" w:color="auto"/>
        <w:left w:val="none" w:sz="0" w:space="0" w:color="auto"/>
        <w:bottom w:val="none" w:sz="0" w:space="0" w:color="auto"/>
        <w:right w:val="none" w:sz="0" w:space="0" w:color="auto"/>
      </w:divBdr>
    </w:div>
    <w:div w:id="1507207452">
      <w:bodyDiv w:val="1"/>
      <w:marLeft w:val="0"/>
      <w:marRight w:val="0"/>
      <w:marTop w:val="0"/>
      <w:marBottom w:val="0"/>
      <w:divBdr>
        <w:top w:val="none" w:sz="0" w:space="0" w:color="auto"/>
        <w:left w:val="none" w:sz="0" w:space="0" w:color="auto"/>
        <w:bottom w:val="none" w:sz="0" w:space="0" w:color="auto"/>
        <w:right w:val="none" w:sz="0" w:space="0" w:color="auto"/>
      </w:divBdr>
    </w:div>
    <w:div w:id="1534810102">
      <w:bodyDiv w:val="1"/>
      <w:marLeft w:val="0"/>
      <w:marRight w:val="0"/>
      <w:marTop w:val="0"/>
      <w:marBottom w:val="0"/>
      <w:divBdr>
        <w:top w:val="none" w:sz="0" w:space="0" w:color="auto"/>
        <w:left w:val="none" w:sz="0" w:space="0" w:color="auto"/>
        <w:bottom w:val="none" w:sz="0" w:space="0" w:color="auto"/>
        <w:right w:val="none" w:sz="0" w:space="0" w:color="auto"/>
      </w:divBdr>
    </w:div>
    <w:div w:id="1537347989">
      <w:bodyDiv w:val="1"/>
      <w:marLeft w:val="0"/>
      <w:marRight w:val="0"/>
      <w:marTop w:val="0"/>
      <w:marBottom w:val="0"/>
      <w:divBdr>
        <w:top w:val="none" w:sz="0" w:space="0" w:color="auto"/>
        <w:left w:val="none" w:sz="0" w:space="0" w:color="auto"/>
        <w:bottom w:val="none" w:sz="0" w:space="0" w:color="auto"/>
        <w:right w:val="none" w:sz="0" w:space="0" w:color="auto"/>
      </w:divBdr>
    </w:div>
    <w:div w:id="1581410002">
      <w:bodyDiv w:val="1"/>
      <w:marLeft w:val="0"/>
      <w:marRight w:val="0"/>
      <w:marTop w:val="0"/>
      <w:marBottom w:val="0"/>
      <w:divBdr>
        <w:top w:val="none" w:sz="0" w:space="0" w:color="auto"/>
        <w:left w:val="none" w:sz="0" w:space="0" w:color="auto"/>
        <w:bottom w:val="none" w:sz="0" w:space="0" w:color="auto"/>
        <w:right w:val="none" w:sz="0" w:space="0" w:color="auto"/>
      </w:divBdr>
    </w:div>
    <w:div w:id="1616667824">
      <w:bodyDiv w:val="1"/>
      <w:marLeft w:val="0"/>
      <w:marRight w:val="0"/>
      <w:marTop w:val="0"/>
      <w:marBottom w:val="0"/>
      <w:divBdr>
        <w:top w:val="none" w:sz="0" w:space="0" w:color="auto"/>
        <w:left w:val="none" w:sz="0" w:space="0" w:color="auto"/>
        <w:bottom w:val="none" w:sz="0" w:space="0" w:color="auto"/>
        <w:right w:val="none" w:sz="0" w:space="0" w:color="auto"/>
      </w:divBdr>
    </w:div>
    <w:div w:id="1717117906">
      <w:bodyDiv w:val="1"/>
      <w:marLeft w:val="0"/>
      <w:marRight w:val="0"/>
      <w:marTop w:val="0"/>
      <w:marBottom w:val="0"/>
      <w:divBdr>
        <w:top w:val="none" w:sz="0" w:space="0" w:color="auto"/>
        <w:left w:val="none" w:sz="0" w:space="0" w:color="auto"/>
        <w:bottom w:val="none" w:sz="0" w:space="0" w:color="auto"/>
        <w:right w:val="none" w:sz="0" w:space="0" w:color="auto"/>
      </w:divBdr>
    </w:div>
    <w:div w:id="1719429470">
      <w:bodyDiv w:val="1"/>
      <w:marLeft w:val="0"/>
      <w:marRight w:val="0"/>
      <w:marTop w:val="0"/>
      <w:marBottom w:val="0"/>
      <w:divBdr>
        <w:top w:val="none" w:sz="0" w:space="0" w:color="auto"/>
        <w:left w:val="none" w:sz="0" w:space="0" w:color="auto"/>
        <w:bottom w:val="none" w:sz="0" w:space="0" w:color="auto"/>
        <w:right w:val="none" w:sz="0" w:space="0" w:color="auto"/>
      </w:divBdr>
    </w:div>
    <w:div w:id="1728843861">
      <w:bodyDiv w:val="1"/>
      <w:marLeft w:val="0"/>
      <w:marRight w:val="0"/>
      <w:marTop w:val="0"/>
      <w:marBottom w:val="0"/>
      <w:divBdr>
        <w:top w:val="none" w:sz="0" w:space="0" w:color="auto"/>
        <w:left w:val="none" w:sz="0" w:space="0" w:color="auto"/>
        <w:bottom w:val="none" w:sz="0" w:space="0" w:color="auto"/>
        <w:right w:val="none" w:sz="0" w:space="0" w:color="auto"/>
      </w:divBdr>
    </w:div>
    <w:div w:id="1785614240">
      <w:bodyDiv w:val="1"/>
      <w:marLeft w:val="0"/>
      <w:marRight w:val="0"/>
      <w:marTop w:val="0"/>
      <w:marBottom w:val="0"/>
      <w:divBdr>
        <w:top w:val="none" w:sz="0" w:space="0" w:color="auto"/>
        <w:left w:val="none" w:sz="0" w:space="0" w:color="auto"/>
        <w:bottom w:val="none" w:sz="0" w:space="0" w:color="auto"/>
        <w:right w:val="none" w:sz="0" w:space="0" w:color="auto"/>
      </w:divBdr>
    </w:div>
    <w:div w:id="1940600423">
      <w:bodyDiv w:val="1"/>
      <w:marLeft w:val="0"/>
      <w:marRight w:val="0"/>
      <w:marTop w:val="0"/>
      <w:marBottom w:val="0"/>
      <w:divBdr>
        <w:top w:val="none" w:sz="0" w:space="0" w:color="auto"/>
        <w:left w:val="none" w:sz="0" w:space="0" w:color="auto"/>
        <w:bottom w:val="none" w:sz="0" w:space="0" w:color="auto"/>
        <w:right w:val="none" w:sz="0" w:space="0" w:color="auto"/>
      </w:divBdr>
    </w:div>
    <w:div w:id="2008630611">
      <w:bodyDiv w:val="1"/>
      <w:marLeft w:val="0"/>
      <w:marRight w:val="0"/>
      <w:marTop w:val="0"/>
      <w:marBottom w:val="0"/>
      <w:divBdr>
        <w:top w:val="none" w:sz="0" w:space="0" w:color="auto"/>
        <w:left w:val="none" w:sz="0" w:space="0" w:color="auto"/>
        <w:bottom w:val="none" w:sz="0" w:space="0" w:color="auto"/>
        <w:right w:val="none" w:sz="0" w:space="0" w:color="auto"/>
      </w:divBdr>
    </w:div>
    <w:div w:id="2081830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hart" Target="charts/chart2.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7985854863657431"/>
          <c:y val="1.9354997657567641E-2"/>
        </c:manualLayout>
      </c:layout>
      <c:overlay val="0"/>
      <c:txPr>
        <a:bodyPr/>
        <a:lstStyle/>
        <a:p>
          <a:pPr>
            <a:defRPr sz="1802" b="1" i="0" u="none" strike="noStrike" baseline="0">
              <a:solidFill>
                <a:srgbClr val="000000"/>
              </a:solidFill>
              <a:latin typeface="Calibri"/>
              <a:ea typeface="Calibri"/>
              <a:cs typeface="Calibri"/>
            </a:defRPr>
          </a:pPr>
          <a:endParaRPr lang="tr-TR"/>
        </a:p>
      </c:txPr>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6847410692676998"/>
          <c:y val="2.6623093681917287E-2"/>
          <c:w val="0.83015873015873065"/>
          <c:h val="0.57516339869281041"/>
        </c:manualLayout>
      </c:layout>
      <c:bar3DChart>
        <c:barDir val="col"/>
        <c:grouping val="clustered"/>
        <c:varyColors val="0"/>
        <c:ser>
          <c:idx val="0"/>
          <c:order val="0"/>
          <c:tx>
            <c:strRef>
              <c:f>Sayfa1!$B$1</c:f>
              <c:strCache>
                <c:ptCount val="1"/>
                <c:pt idx="0">
                  <c:v>2012-2013</c:v>
                </c:pt>
              </c:strCache>
            </c:strRef>
          </c:tx>
          <c:invertIfNegative val="0"/>
          <c:cat>
            <c:strRef>
              <c:f>Sayfa1!$A$2:$A$5</c:f>
              <c:strCache>
                <c:ptCount val="1"/>
                <c:pt idx="0">
                  <c:v>Ortaokul</c:v>
                </c:pt>
              </c:strCache>
            </c:strRef>
          </c:cat>
          <c:val>
            <c:numRef>
              <c:f>Sayfa1!$B$2:$B$5</c:f>
              <c:numCache>
                <c:formatCode>General</c:formatCode>
                <c:ptCount val="1"/>
                <c:pt idx="0">
                  <c:v>85</c:v>
                </c:pt>
              </c:numCache>
            </c:numRef>
          </c:val>
          <c:extLst>
            <c:ext xmlns:c16="http://schemas.microsoft.com/office/drawing/2014/chart" uri="{C3380CC4-5D6E-409C-BE32-E72D297353CC}">
              <c16:uniqueId val="{00000000-FCE5-468D-B051-1512807AA1A1}"/>
            </c:ext>
          </c:extLst>
        </c:ser>
        <c:ser>
          <c:idx val="1"/>
          <c:order val="1"/>
          <c:tx>
            <c:strRef>
              <c:f>Sayfa1!$C$1</c:f>
              <c:strCache>
                <c:ptCount val="1"/>
                <c:pt idx="0">
                  <c:v>2013-2014</c:v>
                </c:pt>
              </c:strCache>
            </c:strRef>
          </c:tx>
          <c:invertIfNegative val="0"/>
          <c:cat>
            <c:strRef>
              <c:f>Sayfa1!$A$2:$A$5</c:f>
              <c:strCache>
                <c:ptCount val="1"/>
                <c:pt idx="0">
                  <c:v>Ortaokul</c:v>
                </c:pt>
              </c:strCache>
            </c:strRef>
          </c:cat>
          <c:val>
            <c:numRef>
              <c:f>Sayfa1!$C$2:$C$5</c:f>
              <c:numCache>
                <c:formatCode>General</c:formatCode>
                <c:ptCount val="1"/>
                <c:pt idx="0">
                  <c:v>73</c:v>
                </c:pt>
              </c:numCache>
            </c:numRef>
          </c:val>
          <c:extLst>
            <c:ext xmlns:c16="http://schemas.microsoft.com/office/drawing/2014/chart" uri="{C3380CC4-5D6E-409C-BE32-E72D297353CC}">
              <c16:uniqueId val="{00000001-FCE5-468D-B051-1512807AA1A1}"/>
            </c:ext>
          </c:extLst>
        </c:ser>
        <c:ser>
          <c:idx val="2"/>
          <c:order val="2"/>
          <c:tx>
            <c:strRef>
              <c:f>Sayfa1!$D$1</c:f>
              <c:strCache>
                <c:ptCount val="1"/>
                <c:pt idx="0">
                  <c:v>2014-2015</c:v>
                </c:pt>
              </c:strCache>
            </c:strRef>
          </c:tx>
          <c:invertIfNegative val="0"/>
          <c:cat>
            <c:strRef>
              <c:f>Sayfa1!$A$2:$A$5</c:f>
              <c:strCache>
                <c:ptCount val="1"/>
                <c:pt idx="0">
                  <c:v>Ortaokul</c:v>
                </c:pt>
              </c:strCache>
            </c:strRef>
          </c:cat>
          <c:val>
            <c:numRef>
              <c:f>Sayfa1!$D$2:$D$5</c:f>
              <c:numCache>
                <c:formatCode>General</c:formatCode>
                <c:ptCount val="1"/>
                <c:pt idx="0">
                  <c:v>73</c:v>
                </c:pt>
              </c:numCache>
            </c:numRef>
          </c:val>
          <c:extLst>
            <c:ext xmlns:c16="http://schemas.microsoft.com/office/drawing/2014/chart" uri="{C3380CC4-5D6E-409C-BE32-E72D297353CC}">
              <c16:uniqueId val="{00000002-FCE5-468D-B051-1512807AA1A1}"/>
            </c:ext>
          </c:extLst>
        </c:ser>
        <c:ser>
          <c:idx val="3"/>
          <c:order val="3"/>
          <c:tx>
            <c:strRef>
              <c:f>Sayfa1!$E$1</c:f>
              <c:strCache>
                <c:ptCount val="1"/>
                <c:pt idx="0">
                  <c:v>2015-2016</c:v>
                </c:pt>
              </c:strCache>
            </c:strRef>
          </c:tx>
          <c:invertIfNegative val="0"/>
          <c:cat>
            <c:strRef>
              <c:f>Sayfa1!$A$2:$A$5</c:f>
              <c:strCache>
                <c:ptCount val="1"/>
                <c:pt idx="0">
                  <c:v>Ortaokul</c:v>
                </c:pt>
              </c:strCache>
            </c:strRef>
          </c:cat>
          <c:val>
            <c:numRef>
              <c:f>Sayfa1!$E$2:$E$5</c:f>
              <c:numCache>
                <c:formatCode>General</c:formatCode>
                <c:ptCount val="1"/>
                <c:pt idx="0">
                  <c:v>82</c:v>
                </c:pt>
              </c:numCache>
            </c:numRef>
          </c:val>
          <c:extLst>
            <c:ext xmlns:c16="http://schemas.microsoft.com/office/drawing/2014/chart" uri="{C3380CC4-5D6E-409C-BE32-E72D297353CC}">
              <c16:uniqueId val="{00000003-FCE5-468D-B051-1512807AA1A1}"/>
            </c:ext>
          </c:extLst>
        </c:ser>
        <c:ser>
          <c:idx val="4"/>
          <c:order val="4"/>
          <c:tx>
            <c:strRef>
              <c:f>Sayfa1!$F$1</c:f>
              <c:strCache>
                <c:ptCount val="1"/>
                <c:pt idx="0">
                  <c:v>2016-2017</c:v>
                </c:pt>
              </c:strCache>
            </c:strRef>
          </c:tx>
          <c:invertIfNegative val="0"/>
          <c:cat>
            <c:strRef>
              <c:f>Sayfa1!$A$2:$A$5</c:f>
              <c:strCache>
                <c:ptCount val="1"/>
                <c:pt idx="0">
                  <c:v>Ortaokul</c:v>
                </c:pt>
              </c:strCache>
            </c:strRef>
          </c:cat>
          <c:val>
            <c:numRef>
              <c:f>Sayfa1!$F$2:$F$5</c:f>
              <c:numCache>
                <c:formatCode>General</c:formatCode>
                <c:ptCount val="1"/>
                <c:pt idx="0">
                  <c:v>72</c:v>
                </c:pt>
              </c:numCache>
            </c:numRef>
          </c:val>
          <c:extLst>
            <c:ext xmlns:c16="http://schemas.microsoft.com/office/drawing/2014/chart" uri="{C3380CC4-5D6E-409C-BE32-E72D297353CC}">
              <c16:uniqueId val="{00000004-FCE5-468D-B051-1512807AA1A1}"/>
            </c:ext>
          </c:extLst>
        </c:ser>
        <c:ser>
          <c:idx val="5"/>
          <c:order val="5"/>
          <c:tx>
            <c:strRef>
              <c:f>Sayfa1!$G$1</c:f>
              <c:strCache>
                <c:ptCount val="1"/>
                <c:pt idx="0">
                  <c:v>2017-2018</c:v>
                </c:pt>
              </c:strCache>
            </c:strRef>
          </c:tx>
          <c:invertIfNegative val="0"/>
          <c:cat>
            <c:strRef>
              <c:f>Sayfa1!$A$2:$A$5</c:f>
              <c:strCache>
                <c:ptCount val="1"/>
                <c:pt idx="0">
                  <c:v>Ortaokul</c:v>
                </c:pt>
              </c:strCache>
            </c:strRef>
          </c:cat>
          <c:val>
            <c:numRef>
              <c:f>Sayfa1!$G$2:$G$5</c:f>
              <c:numCache>
                <c:formatCode>General</c:formatCode>
                <c:ptCount val="1"/>
                <c:pt idx="0">
                  <c:v>68</c:v>
                </c:pt>
              </c:numCache>
            </c:numRef>
          </c:val>
          <c:extLst>
            <c:ext xmlns:c16="http://schemas.microsoft.com/office/drawing/2014/chart" uri="{C3380CC4-5D6E-409C-BE32-E72D297353CC}">
              <c16:uniqueId val="{00000005-FCE5-468D-B051-1512807AA1A1}"/>
            </c:ext>
          </c:extLst>
        </c:ser>
        <c:ser>
          <c:idx val="6"/>
          <c:order val="6"/>
          <c:tx>
            <c:strRef>
              <c:f>Sayfa1!$H$1</c:f>
              <c:strCache>
                <c:ptCount val="1"/>
                <c:pt idx="0">
                  <c:v>2018-2019</c:v>
                </c:pt>
              </c:strCache>
            </c:strRef>
          </c:tx>
          <c:invertIfNegative val="0"/>
          <c:cat>
            <c:strRef>
              <c:f>Sayfa1!$A$2:$A$5</c:f>
              <c:strCache>
                <c:ptCount val="1"/>
                <c:pt idx="0">
                  <c:v>Ortaokul</c:v>
                </c:pt>
              </c:strCache>
            </c:strRef>
          </c:cat>
          <c:val>
            <c:numRef>
              <c:f>Sayfa1!$H$2:$H$5</c:f>
              <c:numCache>
                <c:formatCode>General</c:formatCode>
                <c:ptCount val="1"/>
                <c:pt idx="0">
                  <c:v>62</c:v>
                </c:pt>
              </c:numCache>
            </c:numRef>
          </c:val>
          <c:extLst>
            <c:ext xmlns:c16="http://schemas.microsoft.com/office/drawing/2014/chart" uri="{C3380CC4-5D6E-409C-BE32-E72D297353CC}">
              <c16:uniqueId val="{00000006-FCE5-468D-B051-1512807AA1A1}"/>
            </c:ext>
          </c:extLst>
        </c:ser>
        <c:dLbls>
          <c:showLegendKey val="0"/>
          <c:showVal val="0"/>
          <c:showCatName val="0"/>
          <c:showSerName val="0"/>
          <c:showPercent val="0"/>
          <c:showBubbleSize val="0"/>
        </c:dLbls>
        <c:gapWidth val="150"/>
        <c:shape val="cylinder"/>
        <c:axId val="148556800"/>
        <c:axId val="148443904"/>
        <c:axId val="0"/>
      </c:bar3DChart>
      <c:catAx>
        <c:axId val="148556800"/>
        <c:scaling>
          <c:orientation val="minMax"/>
        </c:scaling>
        <c:delete val="0"/>
        <c:axPos val="b"/>
        <c:numFmt formatCode="General" sourceLinked="1"/>
        <c:majorTickMark val="none"/>
        <c:minorTickMark val="none"/>
        <c:tickLblPos val="nextTo"/>
        <c:txPr>
          <a:bodyPr rot="0" vert="horz"/>
          <a:lstStyle/>
          <a:p>
            <a:pPr>
              <a:defRPr sz="1001" b="0" i="0" u="none" strike="noStrike" baseline="0">
                <a:solidFill>
                  <a:srgbClr val="000000"/>
                </a:solidFill>
                <a:latin typeface="Calibri"/>
                <a:ea typeface="Calibri"/>
                <a:cs typeface="Calibri"/>
              </a:defRPr>
            </a:pPr>
            <a:endParaRPr lang="tr-TR"/>
          </a:p>
        </c:txPr>
        <c:crossAx val="148443904"/>
        <c:crosses val="autoZero"/>
        <c:auto val="1"/>
        <c:lblAlgn val="ctr"/>
        <c:lblOffset val="100"/>
        <c:noMultiLvlLbl val="0"/>
      </c:catAx>
      <c:valAx>
        <c:axId val="148443904"/>
        <c:scaling>
          <c:orientation val="minMax"/>
        </c:scaling>
        <c:delete val="0"/>
        <c:axPos val="l"/>
        <c:majorGridlines/>
        <c:title>
          <c:overlay val="0"/>
          <c:txPr>
            <a:bodyPr/>
            <a:lstStyle/>
            <a:p>
              <a:pPr>
                <a:defRPr sz="1001" b="1" i="0" u="none" strike="noStrike" baseline="0">
                  <a:solidFill>
                    <a:srgbClr val="000000"/>
                  </a:solidFill>
                  <a:latin typeface="Calibri"/>
                  <a:ea typeface="Calibri"/>
                  <a:cs typeface="Calibri"/>
                </a:defRPr>
              </a:pPr>
              <a:endParaRPr lang="tr-TR"/>
            </a:p>
          </c:txPr>
        </c:title>
        <c:numFmt formatCode="General" sourceLinked="1"/>
        <c:majorTickMark val="none"/>
        <c:minorTickMark val="none"/>
        <c:tickLblPos val="nextTo"/>
        <c:txPr>
          <a:bodyPr rot="0" vert="horz"/>
          <a:lstStyle/>
          <a:p>
            <a:pPr>
              <a:defRPr sz="1001" b="0" i="0" u="none" strike="noStrike" baseline="0">
                <a:solidFill>
                  <a:srgbClr val="000000"/>
                </a:solidFill>
                <a:latin typeface="Calibri"/>
                <a:ea typeface="Calibri"/>
                <a:cs typeface="Calibri"/>
              </a:defRPr>
            </a:pPr>
            <a:endParaRPr lang="tr-TR"/>
          </a:p>
        </c:txPr>
        <c:crossAx val="148556800"/>
        <c:crosses val="autoZero"/>
        <c:crossBetween val="between"/>
      </c:valAx>
      <c:dTable>
        <c:showHorzBorder val="1"/>
        <c:showVertBorder val="1"/>
        <c:showOutline val="1"/>
        <c:showKeys val="1"/>
      </c:dTable>
      <c:spPr>
        <a:noFill/>
        <a:ln w="25422">
          <a:noFill/>
        </a:ln>
      </c:spPr>
    </c:plotArea>
    <c:plotVisOnly val="1"/>
    <c:dispBlanksAs val="gap"/>
    <c:showDLblsOverMax val="0"/>
  </c:chart>
  <c:txPr>
    <a:bodyPr/>
    <a:lstStyle/>
    <a:p>
      <a:pPr>
        <a:defRPr sz="1001" b="0" i="0" u="none" strike="noStrike" baseline="0">
          <a:solidFill>
            <a:srgbClr val="000000"/>
          </a:solidFill>
          <a:latin typeface="Calibri"/>
          <a:ea typeface="Calibri"/>
          <a:cs typeface="Calibri"/>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765008576329685"/>
          <c:y val="0.20652173913043645"/>
          <c:w val="0.22469982847341338"/>
          <c:h val="0.47463768115942345"/>
        </c:manualLayout>
      </c:layout>
      <c:pieChart>
        <c:varyColors val="1"/>
        <c:ser>
          <c:idx val="0"/>
          <c:order val="0"/>
          <c:tx>
            <c:strRef>
              <c:f>Sheet1!$A$2</c:f>
              <c:strCache>
                <c:ptCount val="1"/>
                <c:pt idx="0">
                  <c:v>Sayısal Değer</c:v>
                </c:pt>
              </c:strCache>
            </c:strRef>
          </c:tx>
          <c:spPr>
            <a:solidFill>
              <a:srgbClr val="9999FF"/>
            </a:solidFill>
            <a:ln w="12700">
              <a:solidFill>
                <a:srgbClr val="000000"/>
              </a:solidFill>
              <a:prstDash val="solid"/>
            </a:ln>
          </c:spPr>
          <c:explosion val="25"/>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0-8D05-437D-AA5F-BD0FCAC8D4D3}"/>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1-8D05-437D-AA5F-BD0FCAC8D4D3}"/>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2-8D05-437D-AA5F-BD0FCAC8D4D3}"/>
              </c:ext>
            </c:extLst>
          </c:dPt>
          <c:dLbls>
            <c:dLbl>
              <c:idx val="0"/>
              <c:layout>
                <c:manualLayout>
                  <c:x val="2.4900468902061398E-3"/>
                  <c:y val="-4.3493576460837118E-2"/>
                </c:manualLayout>
              </c:layou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D05-437D-AA5F-BD0FCAC8D4D3}"/>
                </c:ext>
              </c:extLst>
            </c:dLbl>
            <c:dLbl>
              <c:idx val="1"/>
              <c:layout>
                <c:manualLayout>
                  <c:x val="1.5767141466867383E-2"/>
                  <c:y val="5.0302215202246273E-2"/>
                </c:manualLayout>
              </c:layou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D05-437D-AA5F-BD0FCAC8D4D3}"/>
                </c:ext>
              </c:extLst>
            </c:dLbl>
            <c:dLbl>
              <c:idx val="2"/>
              <c:delete val="1"/>
              <c:extLst>
                <c:ext xmlns:c15="http://schemas.microsoft.com/office/drawing/2012/chart" uri="{CE6537A1-D6FC-4f65-9D91-7224C49458BB}"/>
                <c:ext xmlns:c16="http://schemas.microsoft.com/office/drawing/2014/chart" uri="{C3380CC4-5D6E-409C-BE32-E72D297353CC}">
                  <c16:uniqueId val="{00000001-8D05-437D-AA5F-BD0FCAC8D4D3}"/>
                </c:ext>
              </c:extLst>
            </c:dLbl>
            <c:dLbl>
              <c:idx val="3"/>
              <c:delete val="1"/>
              <c:extLst>
                <c:ext xmlns:c15="http://schemas.microsoft.com/office/drawing/2012/chart" uri="{CE6537A1-D6FC-4f65-9D91-7224C49458BB}"/>
                <c:ext xmlns:c16="http://schemas.microsoft.com/office/drawing/2014/chart" uri="{C3380CC4-5D6E-409C-BE32-E72D297353CC}">
                  <c16:uniqueId val="{00000002-8D05-437D-AA5F-BD0FCAC8D4D3}"/>
                </c:ext>
              </c:extLst>
            </c:dLbl>
            <c:numFmt formatCode="0%" sourceLinked="0"/>
            <c:spPr>
              <a:noFill/>
              <a:ln w="25400">
                <a:noFill/>
              </a:ln>
            </c:spPr>
            <c:txPr>
              <a:bodyPr/>
              <a:lstStyle/>
              <a:p>
                <a:pPr>
                  <a:defRPr sz="1200" b="1" i="0" u="none" strike="noStrike" baseline="0">
                    <a:solidFill>
                      <a:srgbClr val="000000"/>
                    </a:solidFill>
                    <a:latin typeface="Calibri"/>
                    <a:ea typeface="Calibri"/>
                    <a:cs typeface="Calibri"/>
                  </a:defRPr>
                </a:pPr>
                <a:endParaRPr lang="tr-TR"/>
              </a:p>
            </c:txPr>
            <c:showLegendKey val="1"/>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2"/>
                <c:pt idx="0">
                  <c:v>Ö. Sayısı</c:v>
                </c:pt>
                <c:pt idx="1">
                  <c:v>İlçe Nüfusu</c:v>
                </c:pt>
              </c:strCache>
            </c:strRef>
          </c:cat>
          <c:val>
            <c:numRef>
              <c:f>Sheet1!$B$2:$E$2</c:f>
              <c:numCache>
                <c:formatCode>General</c:formatCode>
                <c:ptCount val="4"/>
                <c:pt idx="0">
                  <c:v>140</c:v>
                </c:pt>
                <c:pt idx="1">
                  <c:v>900</c:v>
                </c:pt>
              </c:numCache>
            </c:numRef>
          </c:val>
          <c:extLst>
            <c:ext xmlns:c16="http://schemas.microsoft.com/office/drawing/2014/chart" uri="{C3380CC4-5D6E-409C-BE32-E72D297353CC}">
              <c16:uniqueId val="{00000004-8D05-437D-AA5F-BD0FCAC8D4D3}"/>
            </c:ext>
          </c:extLst>
        </c:ser>
        <c:ser>
          <c:idx val="1"/>
          <c:order val="1"/>
          <c:tx>
            <c:strRef>
              <c:f>Sheet1!$A$3</c:f>
              <c:strCache>
                <c:ptCount val="1"/>
              </c:strCache>
            </c:strRef>
          </c:tx>
          <c:spPr>
            <a:solidFill>
              <a:srgbClr val="993366"/>
            </a:solidFill>
            <a:ln w="12700">
              <a:solidFill>
                <a:srgbClr val="000000"/>
              </a:solidFill>
              <a:prstDash val="solid"/>
            </a:ln>
          </c:spPr>
          <c:explosion val="25"/>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5-8D05-437D-AA5F-BD0FCAC8D4D3}"/>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6-8D05-437D-AA5F-BD0FCAC8D4D3}"/>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7-8D05-437D-AA5F-BD0FCAC8D4D3}"/>
              </c:ext>
            </c:extLst>
          </c:dPt>
          <c:dLbls>
            <c:numFmt formatCode="0%" sourceLinked="0"/>
            <c:spPr>
              <a:noFill/>
              <a:ln w="25400">
                <a:noFill/>
              </a:ln>
            </c:spPr>
            <c:txPr>
              <a:bodyPr/>
              <a:lstStyle/>
              <a:p>
                <a:pPr>
                  <a:defRPr sz="1200" b="1" i="0" u="none" strike="noStrike" baseline="0">
                    <a:solidFill>
                      <a:srgbClr val="000000"/>
                    </a:solidFill>
                    <a:latin typeface="Calibri"/>
                    <a:ea typeface="Calibri"/>
                    <a:cs typeface="Calibri"/>
                  </a:defRPr>
                </a:pPr>
                <a:endParaRPr lang="tr-TR"/>
              </a:p>
            </c:txPr>
            <c:showLegendKey val="0"/>
            <c:showVal val="0"/>
            <c:showCatName val="1"/>
            <c:showSerName val="1"/>
            <c:showPercent val="1"/>
            <c:showBubbleSize val="0"/>
            <c:showLeaderLines val="1"/>
            <c:extLst>
              <c:ext xmlns:c15="http://schemas.microsoft.com/office/drawing/2012/chart" uri="{CE6537A1-D6FC-4f65-9D91-7224C49458BB}"/>
            </c:extLst>
          </c:dLbls>
          <c:cat>
            <c:strRef>
              <c:f>Sheet1!$B$1:$E$1</c:f>
              <c:strCache>
                <c:ptCount val="2"/>
                <c:pt idx="0">
                  <c:v>Ö. Sayısı</c:v>
                </c:pt>
                <c:pt idx="1">
                  <c:v>İlçe Nüfusu</c:v>
                </c:pt>
              </c:strCache>
            </c:strRef>
          </c:cat>
          <c:val>
            <c:numRef>
              <c:f>Sheet1!$B$3:$E$3</c:f>
              <c:numCache>
                <c:formatCode>General</c:formatCode>
                <c:ptCount val="4"/>
              </c:numCache>
            </c:numRef>
          </c:val>
          <c:extLst>
            <c:ext xmlns:c16="http://schemas.microsoft.com/office/drawing/2014/chart" uri="{C3380CC4-5D6E-409C-BE32-E72D297353CC}">
              <c16:uniqueId val="{00000008-8D05-437D-AA5F-BD0FCAC8D4D3}"/>
            </c:ext>
          </c:extLst>
        </c:ser>
        <c:ser>
          <c:idx val="2"/>
          <c:order val="2"/>
          <c:tx>
            <c:strRef>
              <c:f>Sheet1!$A$4</c:f>
              <c:strCache>
                <c:ptCount val="1"/>
              </c:strCache>
            </c:strRef>
          </c:tx>
          <c:spPr>
            <a:solidFill>
              <a:srgbClr val="FFFFCC"/>
            </a:solidFill>
            <a:ln w="12700">
              <a:solidFill>
                <a:srgbClr val="000000"/>
              </a:solidFill>
              <a:prstDash val="solid"/>
            </a:ln>
          </c:spPr>
          <c:explosion val="25"/>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9-8D05-437D-AA5F-BD0FCAC8D4D3}"/>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A-8D05-437D-AA5F-BD0FCAC8D4D3}"/>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B-8D05-437D-AA5F-BD0FCAC8D4D3}"/>
              </c:ext>
            </c:extLst>
          </c:dPt>
          <c:dLbls>
            <c:numFmt formatCode="0%" sourceLinked="0"/>
            <c:spPr>
              <a:noFill/>
              <a:ln w="25400">
                <a:noFill/>
              </a:ln>
            </c:spPr>
            <c:txPr>
              <a:bodyPr/>
              <a:lstStyle/>
              <a:p>
                <a:pPr>
                  <a:defRPr sz="1200" b="1" i="0" u="none" strike="noStrike" baseline="0">
                    <a:solidFill>
                      <a:srgbClr val="000000"/>
                    </a:solidFill>
                    <a:latin typeface="Calibri"/>
                    <a:ea typeface="Calibri"/>
                    <a:cs typeface="Calibri"/>
                  </a:defRPr>
                </a:pPr>
                <a:endParaRPr lang="tr-TR"/>
              </a:p>
            </c:txPr>
            <c:showLegendKey val="0"/>
            <c:showVal val="0"/>
            <c:showCatName val="1"/>
            <c:showSerName val="1"/>
            <c:showPercent val="1"/>
            <c:showBubbleSize val="0"/>
            <c:showLeaderLines val="1"/>
            <c:extLst>
              <c:ext xmlns:c15="http://schemas.microsoft.com/office/drawing/2012/chart" uri="{CE6537A1-D6FC-4f65-9D91-7224C49458BB}"/>
            </c:extLst>
          </c:dLbls>
          <c:cat>
            <c:strRef>
              <c:f>Sheet1!$B$1:$E$1</c:f>
              <c:strCache>
                <c:ptCount val="2"/>
                <c:pt idx="0">
                  <c:v>Ö. Sayısı</c:v>
                </c:pt>
                <c:pt idx="1">
                  <c:v>İlçe Nüfusu</c:v>
                </c:pt>
              </c:strCache>
            </c:strRef>
          </c:cat>
          <c:val>
            <c:numRef>
              <c:f>Sheet1!$B$4:$E$4</c:f>
              <c:numCache>
                <c:formatCode>General</c:formatCode>
                <c:ptCount val="4"/>
              </c:numCache>
            </c:numRef>
          </c:val>
          <c:extLst>
            <c:ext xmlns:c16="http://schemas.microsoft.com/office/drawing/2014/chart" uri="{C3380CC4-5D6E-409C-BE32-E72D297353CC}">
              <c16:uniqueId val="{0000000C-8D05-437D-AA5F-BD0FCAC8D4D3}"/>
            </c:ext>
          </c:extLst>
        </c:ser>
        <c:dLbls>
          <c:showLegendKey val="0"/>
          <c:showVal val="0"/>
          <c:showCatName val="1"/>
          <c:showSerName val="1"/>
          <c:showPercent val="1"/>
          <c:showBubbleSize val="0"/>
          <c:showLeaderLines val="1"/>
        </c:dLbls>
        <c:firstSliceAng val="0"/>
      </c:pieChart>
      <c:spPr>
        <a:solidFill>
          <a:srgbClr val="CCCCFF"/>
        </a:solidFill>
        <a:ln w="38101">
          <a:solidFill>
            <a:srgbClr val="0000FF"/>
          </a:solidFill>
          <a:prstDash val="solid"/>
        </a:ln>
      </c:spPr>
    </c:plotArea>
    <c:legend>
      <c:legendPos val="b"/>
      <c:layout>
        <c:manualLayout>
          <c:xMode val="edge"/>
          <c:yMode val="edge"/>
          <c:x val="0.3087478559176704"/>
          <c:y val="0.89130434782608658"/>
          <c:w val="0.38078902229845946"/>
          <c:h val="9.7826086956521729E-2"/>
        </c:manualLayout>
      </c:layout>
      <c:overlay val="0"/>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tr-TR"/>
        </a:p>
      </c:txPr>
    </c:legend>
    <c:plotVisOnly val="1"/>
    <c:dispBlanksAs val="zero"/>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tr-TR"/>
    </a:p>
  </c:txPr>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BCD25C-B677-4F4C-AAF0-0EB6F43F5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8303</Words>
  <Characters>47330</Characters>
  <Application>Microsoft Office Word</Application>
  <DocSecurity>0</DocSecurity>
  <Lines>394</Lines>
  <Paragraphs>111</Paragraphs>
  <ScaleCrop>false</ScaleCrop>
  <HeadingPairs>
    <vt:vector size="2" baseType="variant">
      <vt:variant>
        <vt:lpstr>Konu Başlığı</vt:lpstr>
      </vt:variant>
      <vt:variant>
        <vt:i4>1</vt:i4>
      </vt:variant>
    </vt:vector>
  </HeadingPairs>
  <TitlesOfParts>
    <vt:vector size="1" baseType="lpstr">
      <vt:lpstr>KOFÇAZ ATATÜRK ORTAOKULU 2019/2023 STRATEJİK PLANI</vt:lpstr>
    </vt:vector>
  </TitlesOfParts>
  <Company/>
  <LinksUpToDate>false</LinksUpToDate>
  <CharactersWithSpaces>55522</CharactersWithSpaces>
  <SharedDoc>false</SharedDoc>
  <HLinks>
    <vt:vector size="96" baseType="variant">
      <vt:variant>
        <vt:i4>1310774</vt:i4>
      </vt:variant>
      <vt:variant>
        <vt:i4>47</vt:i4>
      </vt:variant>
      <vt:variant>
        <vt:i4>0</vt:i4>
      </vt:variant>
      <vt:variant>
        <vt:i4>5</vt:i4>
      </vt:variant>
      <vt:variant>
        <vt:lpwstr/>
      </vt:variant>
      <vt:variant>
        <vt:lpwstr>_Toc530061517</vt:lpwstr>
      </vt:variant>
      <vt:variant>
        <vt:i4>1310774</vt:i4>
      </vt:variant>
      <vt:variant>
        <vt:i4>44</vt:i4>
      </vt:variant>
      <vt:variant>
        <vt:i4>0</vt:i4>
      </vt:variant>
      <vt:variant>
        <vt:i4>5</vt:i4>
      </vt:variant>
      <vt:variant>
        <vt:lpwstr/>
      </vt:variant>
      <vt:variant>
        <vt:lpwstr>_Toc530061517</vt:lpwstr>
      </vt:variant>
      <vt:variant>
        <vt:i4>1310774</vt:i4>
      </vt:variant>
      <vt:variant>
        <vt:i4>41</vt:i4>
      </vt:variant>
      <vt:variant>
        <vt:i4>0</vt:i4>
      </vt:variant>
      <vt:variant>
        <vt:i4>5</vt:i4>
      </vt:variant>
      <vt:variant>
        <vt:lpwstr/>
      </vt:variant>
      <vt:variant>
        <vt:lpwstr>_Toc530061515</vt:lpwstr>
      </vt:variant>
      <vt:variant>
        <vt:i4>1310774</vt:i4>
      </vt:variant>
      <vt:variant>
        <vt:i4>38</vt:i4>
      </vt:variant>
      <vt:variant>
        <vt:i4>0</vt:i4>
      </vt:variant>
      <vt:variant>
        <vt:i4>5</vt:i4>
      </vt:variant>
      <vt:variant>
        <vt:lpwstr/>
      </vt:variant>
      <vt:variant>
        <vt:lpwstr>_Toc530061514</vt:lpwstr>
      </vt:variant>
      <vt:variant>
        <vt:i4>1310774</vt:i4>
      </vt:variant>
      <vt:variant>
        <vt:i4>35</vt:i4>
      </vt:variant>
      <vt:variant>
        <vt:i4>0</vt:i4>
      </vt:variant>
      <vt:variant>
        <vt:i4>5</vt:i4>
      </vt:variant>
      <vt:variant>
        <vt:lpwstr/>
      </vt:variant>
      <vt:variant>
        <vt:lpwstr>_Toc530061513</vt:lpwstr>
      </vt:variant>
      <vt:variant>
        <vt:i4>1310774</vt:i4>
      </vt:variant>
      <vt:variant>
        <vt:i4>32</vt:i4>
      </vt:variant>
      <vt:variant>
        <vt:i4>0</vt:i4>
      </vt:variant>
      <vt:variant>
        <vt:i4>5</vt:i4>
      </vt:variant>
      <vt:variant>
        <vt:lpwstr/>
      </vt:variant>
      <vt:variant>
        <vt:lpwstr>_Toc530061511</vt:lpwstr>
      </vt:variant>
      <vt:variant>
        <vt:i4>1376310</vt:i4>
      </vt:variant>
      <vt:variant>
        <vt:i4>29</vt:i4>
      </vt:variant>
      <vt:variant>
        <vt:i4>0</vt:i4>
      </vt:variant>
      <vt:variant>
        <vt:i4>5</vt:i4>
      </vt:variant>
      <vt:variant>
        <vt:lpwstr/>
      </vt:variant>
      <vt:variant>
        <vt:lpwstr>_Toc530061508</vt:lpwstr>
      </vt:variant>
      <vt:variant>
        <vt:i4>1376310</vt:i4>
      </vt:variant>
      <vt:variant>
        <vt:i4>26</vt:i4>
      </vt:variant>
      <vt:variant>
        <vt:i4>0</vt:i4>
      </vt:variant>
      <vt:variant>
        <vt:i4>5</vt:i4>
      </vt:variant>
      <vt:variant>
        <vt:lpwstr/>
      </vt:variant>
      <vt:variant>
        <vt:lpwstr>_Toc530061504</vt:lpwstr>
      </vt:variant>
      <vt:variant>
        <vt:i4>1376310</vt:i4>
      </vt:variant>
      <vt:variant>
        <vt:i4>23</vt:i4>
      </vt:variant>
      <vt:variant>
        <vt:i4>0</vt:i4>
      </vt:variant>
      <vt:variant>
        <vt:i4>5</vt:i4>
      </vt:variant>
      <vt:variant>
        <vt:lpwstr/>
      </vt:variant>
      <vt:variant>
        <vt:lpwstr>_Toc530061502</vt:lpwstr>
      </vt:variant>
      <vt:variant>
        <vt:i4>1376310</vt:i4>
      </vt:variant>
      <vt:variant>
        <vt:i4>20</vt:i4>
      </vt:variant>
      <vt:variant>
        <vt:i4>0</vt:i4>
      </vt:variant>
      <vt:variant>
        <vt:i4>5</vt:i4>
      </vt:variant>
      <vt:variant>
        <vt:lpwstr/>
      </vt:variant>
      <vt:variant>
        <vt:lpwstr>_Toc530061501</vt:lpwstr>
      </vt:variant>
      <vt:variant>
        <vt:i4>1376310</vt:i4>
      </vt:variant>
      <vt:variant>
        <vt:i4>17</vt:i4>
      </vt:variant>
      <vt:variant>
        <vt:i4>0</vt:i4>
      </vt:variant>
      <vt:variant>
        <vt:i4>5</vt:i4>
      </vt:variant>
      <vt:variant>
        <vt:lpwstr/>
      </vt:variant>
      <vt:variant>
        <vt:lpwstr>_Toc530061500</vt:lpwstr>
      </vt:variant>
      <vt:variant>
        <vt:i4>1835063</vt:i4>
      </vt:variant>
      <vt:variant>
        <vt:i4>14</vt:i4>
      </vt:variant>
      <vt:variant>
        <vt:i4>0</vt:i4>
      </vt:variant>
      <vt:variant>
        <vt:i4>5</vt:i4>
      </vt:variant>
      <vt:variant>
        <vt:lpwstr/>
      </vt:variant>
      <vt:variant>
        <vt:lpwstr>_Toc530061496</vt:lpwstr>
      </vt:variant>
      <vt:variant>
        <vt:i4>1835063</vt:i4>
      </vt:variant>
      <vt:variant>
        <vt:i4>11</vt:i4>
      </vt:variant>
      <vt:variant>
        <vt:i4>0</vt:i4>
      </vt:variant>
      <vt:variant>
        <vt:i4>5</vt:i4>
      </vt:variant>
      <vt:variant>
        <vt:lpwstr/>
      </vt:variant>
      <vt:variant>
        <vt:lpwstr>_Toc530061494</vt:lpwstr>
      </vt:variant>
      <vt:variant>
        <vt:i4>1835063</vt:i4>
      </vt:variant>
      <vt:variant>
        <vt:i4>8</vt:i4>
      </vt:variant>
      <vt:variant>
        <vt:i4>0</vt:i4>
      </vt:variant>
      <vt:variant>
        <vt:i4>5</vt:i4>
      </vt:variant>
      <vt:variant>
        <vt:lpwstr/>
      </vt:variant>
      <vt:variant>
        <vt:lpwstr>_Toc530061492</vt:lpwstr>
      </vt:variant>
      <vt:variant>
        <vt:i4>1835063</vt:i4>
      </vt:variant>
      <vt:variant>
        <vt:i4>5</vt:i4>
      </vt:variant>
      <vt:variant>
        <vt:i4>0</vt:i4>
      </vt:variant>
      <vt:variant>
        <vt:i4>5</vt:i4>
      </vt:variant>
      <vt:variant>
        <vt:lpwstr/>
      </vt:variant>
      <vt:variant>
        <vt:lpwstr>_Toc530061491</vt:lpwstr>
      </vt:variant>
      <vt:variant>
        <vt:i4>1835063</vt:i4>
      </vt:variant>
      <vt:variant>
        <vt:i4>2</vt:i4>
      </vt:variant>
      <vt:variant>
        <vt:i4>0</vt:i4>
      </vt:variant>
      <vt:variant>
        <vt:i4>5</vt:i4>
      </vt:variant>
      <vt:variant>
        <vt:lpwstr/>
      </vt:variant>
      <vt:variant>
        <vt:lpwstr>_Toc530061490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KOFÇAZ ATATÜRK ORTAOKULU 2019/2023 STRATEJİK PLANI</dc:title>
  <dc:creator>FATİH İŞLEK</dc:creator>
  <cp:lastModifiedBy>KULLANICI</cp:lastModifiedBy>
  <cp:revision>3</cp:revision>
  <cp:lastPrinted>2018-11-15T08:26:00Z</cp:lastPrinted>
  <dcterms:created xsi:type="dcterms:W3CDTF">2020-02-04T11:15:00Z</dcterms:created>
  <dcterms:modified xsi:type="dcterms:W3CDTF">2023-12-01T09:18:00Z</dcterms:modified>
</cp:coreProperties>
</file>